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07535D"/>
    <w:p w14:paraId="7B2A2A6F" w14:textId="1BAAE9ED" w:rsidR="007F5714" w:rsidRDefault="007F5714"/>
    <w:p w14:paraId="06DCD77B" w14:textId="05018B16" w:rsidR="007F5714" w:rsidRPr="007F5714" w:rsidRDefault="0007535D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Middle 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16"/>
        <w:gridCol w:w="2694"/>
        <w:gridCol w:w="3396"/>
        <w:gridCol w:w="3396"/>
        <w:gridCol w:w="3162"/>
      </w:tblGrid>
      <w:tr w:rsidR="0007535D" w14:paraId="5FB596E8" w14:textId="77777777" w:rsidTr="009F5A6B">
        <w:trPr>
          <w:trHeight w:val="1221"/>
        </w:trPr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0E5F4743" w14:textId="77777777" w:rsidR="0007535D" w:rsidRPr="001342D9" w:rsidRDefault="0007535D" w:rsidP="009F5A6B">
            <w:pPr>
              <w:jc w:val="center"/>
              <w:rPr>
                <w:sz w:val="20"/>
                <w:szCs w:val="20"/>
              </w:rPr>
            </w:pPr>
            <w:r w:rsidRPr="001342D9">
              <w:rPr>
                <w:sz w:val="20"/>
                <w:szCs w:val="20"/>
              </w:rPr>
              <w:t>Contacts and conflicts between peoples stimulated significant cultural, social, and political change</w:t>
            </w:r>
          </w:p>
        </w:tc>
        <w:tc>
          <w:tcPr>
            <w:tcW w:w="2416" w:type="dxa"/>
            <w:vAlign w:val="center"/>
          </w:tcPr>
          <w:p w14:paraId="783D995F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>Recognizes that changes happen when cultural groups come in contact</w:t>
            </w:r>
          </w:p>
        </w:tc>
        <w:tc>
          <w:tcPr>
            <w:tcW w:w="2694" w:type="dxa"/>
            <w:vAlign w:val="center"/>
          </w:tcPr>
          <w:p w14:paraId="6E31CF04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Uses maps of the period and the modern era to draw information about </w:t>
            </w:r>
            <w:r>
              <w:rPr>
                <w:sz w:val="20"/>
                <w:szCs w:val="20"/>
              </w:rPr>
              <w:t xml:space="preserve">why and how groups interacted with others </w:t>
            </w:r>
          </w:p>
        </w:tc>
        <w:tc>
          <w:tcPr>
            <w:tcW w:w="3396" w:type="dxa"/>
            <w:vAlign w:val="center"/>
          </w:tcPr>
          <w:p w14:paraId="07DFAFE3" w14:textId="77777777" w:rsidR="0007535D" w:rsidRPr="006229D2" w:rsidRDefault="0007535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Analyzes</w:t>
            </w:r>
            <w:r w:rsidRPr="006229D2">
              <w:rPr>
                <w:sz w:val="20"/>
                <w:szCs w:val="20"/>
              </w:rPr>
              <w:t xml:space="preserve"> how </w:t>
            </w:r>
            <w:r>
              <w:rPr>
                <w:sz w:val="20"/>
                <w:szCs w:val="20"/>
              </w:rPr>
              <w:t xml:space="preserve">and why </w:t>
            </w:r>
            <w:r w:rsidRPr="006229D2">
              <w:rPr>
                <w:sz w:val="20"/>
                <w:szCs w:val="20"/>
              </w:rPr>
              <w:t>contacts and conflicts between peoples stimulated significant cultural, social, political change with supporting examples.</w:t>
            </w:r>
          </w:p>
        </w:tc>
        <w:tc>
          <w:tcPr>
            <w:tcW w:w="3396" w:type="dxa"/>
            <w:vAlign w:val="center"/>
          </w:tcPr>
          <w:p w14:paraId="2B6B4C71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Creates a system of classification for eras of time and </w:t>
            </w:r>
            <w:r w:rsidRPr="006229D2">
              <w:rPr>
                <w:sz w:val="20"/>
                <w:szCs w:val="20"/>
              </w:rPr>
              <w:t>significant cultural, social, political change</w:t>
            </w:r>
          </w:p>
        </w:tc>
        <w:tc>
          <w:tcPr>
            <w:tcW w:w="3162" w:type="dxa"/>
            <w:vAlign w:val="center"/>
          </w:tcPr>
          <w:p w14:paraId="4E604EA3" w14:textId="77777777" w:rsidR="0007535D" w:rsidRPr="006229D2" w:rsidRDefault="0007535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</w:t>
            </w:r>
            <w:r w:rsidRPr="006229D2">
              <w:rPr>
                <w:sz w:val="20"/>
                <w:szCs w:val="20"/>
              </w:rPr>
              <w:t>ormulate</w:t>
            </w:r>
            <w:r>
              <w:rPr>
                <w:sz w:val="20"/>
                <w:szCs w:val="20"/>
              </w:rPr>
              <w:t>s, debates</w:t>
            </w:r>
            <w:r w:rsidRPr="006229D2">
              <w:rPr>
                <w:sz w:val="20"/>
                <w:szCs w:val="20"/>
              </w:rPr>
              <w:t xml:space="preserve"> and justif</w:t>
            </w:r>
            <w:r>
              <w:rPr>
                <w:sz w:val="20"/>
                <w:szCs w:val="20"/>
              </w:rPr>
              <w:t>ies</w:t>
            </w:r>
            <w:r w:rsidRPr="006229D2">
              <w:rPr>
                <w:sz w:val="20"/>
                <w:szCs w:val="20"/>
              </w:rPr>
              <w:t xml:space="preserve"> multiple perspectives on the pros and cons of contact.</w:t>
            </w:r>
          </w:p>
        </w:tc>
      </w:tr>
      <w:tr w:rsidR="0007535D" w14:paraId="7947FDEE" w14:textId="77777777" w:rsidTr="009F5A6B">
        <w:trPr>
          <w:trHeight w:val="1431"/>
        </w:trPr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546B3E5D" w14:textId="77777777" w:rsidR="0007535D" w:rsidRPr="001342D9" w:rsidRDefault="0007535D" w:rsidP="009F5A6B">
            <w:pPr>
              <w:jc w:val="center"/>
              <w:rPr>
                <w:sz w:val="20"/>
                <w:szCs w:val="20"/>
              </w:rPr>
            </w:pPr>
            <w:r w:rsidRPr="001342D9">
              <w:rPr>
                <w:sz w:val="20"/>
                <w:szCs w:val="20"/>
              </w:rPr>
              <w:t>Human and environmental factors shape changes in population and living standards</w:t>
            </w:r>
          </w:p>
        </w:tc>
        <w:tc>
          <w:tcPr>
            <w:tcW w:w="2416" w:type="dxa"/>
            <w:vAlign w:val="center"/>
          </w:tcPr>
          <w:p w14:paraId="314447D5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>Identifies reasons why people choose to live in their local community</w:t>
            </w:r>
          </w:p>
        </w:tc>
        <w:tc>
          <w:tcPr>
            <w:tcW w:w="2694" w:type="dxa"/>
            <w:vAlign w:val="center"/>
          </w:tcPr>
          <w:p w14:paraId="23848C40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>Can list human and environmental factors that shape changes in population (e.g. availability of resources)</w:t>
            </w:r>
          </w:p>
        </w:tc>
        <w:tc>
          <w:tcPr>
            <w:tcW w:w="3396" w:type="dxa"/>
            <w:vAlign w:val="center"/>
          </w:tcPr>
          <w:p w14:paraId="2F052CDF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 xml:space="preserve">Describes </w:t>
            </w:r>
            <w:r>
              <w:rPr>
                <w:sz w:val="20"/>
                <w:szCs w:val="20"/>
              </w:rPr>
              <w:t xml:space="preserve">significant </w:t>
            </w:r>
            <w:r w:rsidRPr="006229D2">
              <w:rPr>
                <w:sz w:val="20"/>
                <w:szCs w:val="20"/>
              </w:rPr>
              <w:t>human and environmental factors that shape changes in population and living standards, including forced migration of Indigenous people.</w:t>
            </w:r>
          </w:p>
        </w:tc>
        <w:tc>
          <w:tcPr>
            <w:tcW w:w="3396" w:type="dxa"/>
            <w:vAlign w:val="center"/>
          </w:tcPr>
          <w:p w14:paraId="749734A2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Analyzes </w:t>
            </w:r>
            <w:r w:rsidRPr="006229D2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 xml:space="preserve">and why </w:t>
            </w:r>
            <w:r w:rsidRPr="006229D2">
              <w:rPr>
                <w:sz w:val="20"/>
                <w:szCs w:val="20"/>
              </w:rPr>
              <w:t>human and environmental factors shape changes in population and living standards with supporting examples from Canadian history.</w:t>
            </w:r>
          </w:p>
        </w:tc>
        <w:tc>
          <w:tcPr>
            <w:tcW w:w="3162" w:type="dxa"/>
            <w:vAlign w:val="center"/>
          </w:tcPr>
          <w:p w14:paraId="67CB31F2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>Infers and gives opinions about the effects of human actions on population and living standards and the interdependence of humans and the environment.</w:t>
            </w:r>
          </w:p>
        </w:tc>
      </w:tr>
      <w:tr w:rsidR="0007535D" w14:paraId="31836C3A" w14:textId="77777777" w:rsidTr="009F5A6B">
        <w:trPr>
          <w:trHeight w:val="1444"/>
        </w:trPr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59E59EAD" w14:textId="77777777" w:rsidR="0007535D" w:rsidRPr="001342D9" w:rsidRDefault="0007535D" w:rsidP="009F5A6B">
            <w:pPr>
              <w:jc w:val="center"/>
              <w:rPr>
                <w:sz w:val="20"/>
                <w:szCs w:val="20"/>
              </w:rPr>
            </w:pPr>
            <w:r w:rsidRPr="001342D9">
              <w:rPr>
                <w:sz w:val="20"/>
                <w:szCs w:val="20"/>
              </w:rPr>
              <w:t>Exploration, expansion, and colonization had varying consequences for different groups</w:t>
            </w:r>
          </w:p>
        </w:tc>
        <w:tc>
          <w:tcPr>
            <w:tcW w:w="2416" w:type="dxa"/>
            <w:vAlign w:val="center"/>
          </w:tcPr>
          <w:p w14:paraId="59053F91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>Describes how and why explorers came to Canada</w:t>
            </w:r>
          </w:p>
        </w:tc>
        <w:tc>
          <w:tcPr>
            <w:tcW w:w="2694" w:type="dxa"/>
            <w:vAlign w:val="center"/>
          </w:tcPr>
          <w:p w14:paraId="39648D05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>Explains basic concepts of exploration, expansion and colonization</w:t>
            </w:r>
          </w:p>
          <w:p w14:paraId="6182CF82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725F8E22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 w:rsidRPr="006229D2">
              <w:rPr>
                <w:sz w:val="20"/>
                <w:szCs w:val="20"/>
              </w:rPr>
              <w:t>Describes examples of how exploration, expansion and colonization create consequences for different groups</w:t>
            </w:r>
            <w:r>
              <w:rPr>
                <w:sz w:val="20"/>
                <w:szCs w:val="20"/>
              </w:rPr>
              <w:t xml:space="preserve"> related to progress versus decline</w:t>
            </w:r>
          </w:p>
        </w:tc>
        <w:tc>
          <w:tcPr>
            <w:tcW w:w="3396" w:type="dxa"/>
            <w:vAlign w:val="center"/>
          </w:tcPr>
          <w:p w14:paraId="56DC9B5F" w14:textId="77777777" w:rsidR="0007535D" w:rsidRPr="006229D2" w:rsidRDefault="0007535D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Evaluates the significance of major individuals and decisions/events influencing </w:t>
            </w:r>
            <w:r w:rsidRPr="006229D2">
              <w:rPr>
                <w:sz w:val="20"/>
                <w:szCs w:val="20"/>
              </w:rPr>
              <w:t>the effects of exploration, expansion and colonization and their consequences for different groups</w:t>
            </w:r>
          </w:p>
        </w:tc>
        <w:tc>
          <w:tcPr>
            <w:tcW w:w="3162" w:type="dxa"/>
            <w:vAlign w:val="center"/>
          </w:tcPr>
          <w:p w14:paraId="68417070" w14:textId="77777777" w:rsidR="0007535D" w:rsidRPr="00051141" w:rsidRDefault="0007535D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9D2">
              <w:rPr>
                <w:sz w:val="20"/>
                <w:szCs w:val="20"/>
                <w:lang w:val="en-US"/>
              </w:rPr>
              <w:t>Evaluates how</w:t>
            </w:r>
            <w:r>
              <w:rPr>
                <w:sz w:val="20"/>
                <w:szCs w:val="20"/>
                <w:lang w:val="en-US"/>
              </w:rPr>
              <w:t xml:space="preserve"> the ethics of </w:t>
            </w:r>
            <w:r w:rsidRPr="006229D2">
              <w:rPr>
                <w:sz w:val="20"/>
                <w:szCs w:val="20"/>
                <w:lang w:val="en-US"/>
              </w:rPr>
              <w:t>exploration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29D2">
              <w:rPr>
                <w:sz w:val="20"/>
                <w:szCs w:val="20"/>
                <w:lang w:val="en-US"/>
              </w:rPr>
              <w:t>expansion 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29D2">
              <w:rPr>
                <w:sz w:val="20"/>
                <w:szCs w:val="20"/>
                <w:lang w:val="en-US"/>
              </w:rPr>
              <w:t>colonization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29D2">
              <w:rPr>
                <w:sz w:val="20"/>
                <w:szCs w:val="20"/>
                <w:lang w:val="en-US"/>
              </w:rPr>
              <w:t>from the past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29D2">
              <w:rPr>
                <w:sz w:val="20"/>
                <w:szCs w:val="20"/>
                <w:lang w:val="en-US"/>
              </w:rPr>
              <w:t>can connect to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29D2">
              <w:rPr>
                <w:sz w:val="20"/>
                <w:szCs w:val="20"/>
                <w:lang w:val="en-US"/>
              </w:rPr>
              <w:t xml:space="preserve">our </w:t>
            </w:r>
            <w:proofErr w:type="gramStart"/>
            <w:r w:rsidRPr="006229D2">
              <w:rPr>
                <w:sz w:val="20"/>
                <w:szCs w:val="20"/>
                <w:lang w:val="en-US"/>
              </w:rPr>
              <w:t>present day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 w:rsidRPr="006229D2">
              <w:rPr>
                <w:sz w:val="20"/>
                <w:szCs w:val="20"/>
                <w:lang w:val="en-US"/>
              </w:rPr>
              <w:t>world</w:t>
            </w:r>
          </w:p>
        </w:tc>
      </w:tr>
      <w:tr w:rsidR="0007535D" w14:paraId="64AE5799" w14:textId="77777777" w:rsidTr="009F5A6B">
        <w:trPr>
          <w:trHeight w:val="1221"/>
        </w:trPr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19DBCA5C" w14:textId="77777777" w:rsidR="0007535D" w:rsidRPr="001342D9" w:rsidRDefault="0007535D" w:rsidP="009F5A6B">
            <w:pPr>
              <w:jc w:val="center"/>
              <w:rPr>
                <w:sz w:val="20"/>
                <w:szCs w:val="20"/>
              </w:rPr>
            </w:pPr>
            <w:r w:rsidRPr="001342D9">
              <w:rPr>
                <w:sz w:val="20"/>
                <w:szCs w:val="20"/>
              </w:rPr>
              <w:t>Changing ideas about the world created tension between people wanting to adopt new ideas and those wanting to preserve established traditions</w:t>
            </w:r>
          </w:p>
        </w:tc>
        <w:tc>
          <w:tcPr>
            <w:tcW w:w="2416" w:type="dxa"/>
            <w:vAlign w:val="center"/>
          </w:tcPr>
          <w:p w14:paraId="1FEEE45F" w14:textId="77777777" w:rsidR="0007535D" w:rsidRPr="006229D2" w:rsidRDefault="0007535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9D2">
              <w:rPr>
                <w:sz w:val="20"/>
                <w:szCs w:val="20"/>
                <w:lang w:val="en-US"/>
              </w:rPr>
              <w:t>Identifies traditions in their own culture</w:t>
            </w:r>
          </w:p>
        </w:tc>
        <w:tc>
          <w:tcPr>
            <w:tcW w:w="2694" w:type="dxa"/>
            <w:vAlign w:val="center"/>
          </w:tcPr>
          <w:p w14:paraId="2ABBC5CA" w14:textId="77777777" w:rsidR="0007535D" w:rsidRPr="006229D2" w:rsidRDefault="0007535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9D2">
              <w:rPr>
                <w:sz w:val="20"/>
                <w:szCs w:val="20"/>
                <w:lang w:val="en-US"/>
              </w:rPr>
              <w:t>Recognizes that society changed over time</w:t>
            </w:r>
          </w:p>
        </w:tc>
        <w:tc>
          <w:tcPr>
            <w:tcW w:w="3396" w:type="dxa"/>
            <w:vAlign w:val="center"/>
          </w:tcPr>
          <w:p w14:paraId="009F8F7B" w14:textId="77777777" w:rsidR="0007535D" w:rsidRPr="006229D2" w:rsidRDefault="0007535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9D2">
              <w:rPr>
                <w:sz w:val="20"/>
                <w:szCs w:val="20"/>
                <w:lang w:val="en-US"/>
              </w:rPr>
              <w:t xml:space="preserve">Describes </w:t>
            </w:r>
            <w:r>
              <w:rPr>
                <w:sz w:val="20"/>
                <w:szCs w:val="20"/>
                <w:lang w:val="en-US"/>
              </w:rPr>
              <w:t xml:space="preserve">significant </w:t>
            </w:r>
            <w:r w:rsidRPr="006229D2">
              <w:rPr>
                <w:sz w:val="20"/>
                <w:szCs w:val="20"/>
                <w:lang w:val="en-US"/>
              </w:rPr>
              <w:t xml:space="preserve">changes made in societies of the time (e.g. urbanization, gender roles, </w:t>
            </w:r>
            <w:r>
              <w:rPr>
                <w:sz w:val="20"/>
                <w:szCs w:val="20"/>
                <w:lang w:val="en-US"/>
              </w:rPr>
              <w:t xml:space="preserve">beliefs about geography and astronomy, </w:t>
            </w:r>
            <w:r w:rsidRPr="006229D2">
              <w:rPr>
                <w:sz w:val="20"/>
                <w:szCs w:val="20"/>
                <w:lang w:val="en-US"/>
              </w:rPr>
              <w:t>etc.)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14:paraId="045024E6" w14:textId="77777777" w:rsidR="0007535D" w:rsidRPr="006229D2" w:rsidRDefault="0007535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9D2">
              <w:rPr>
                <w:sz w:val="20"/>
                <w:szCs w:val="20"/>
                <w:lang w:val="en-US"/>
              </w:rPr>
              <w:t>Analyzes why changing ideas created tension between people wanting to adopt new ideas and those wanting to preserve established traditions.</w:t>
            </w:r>
          </w:p>
        </w:tc>
        <w:tc>
          <w:tcPr>
            <w:tcW w:w="3162" w:type="dxa"/>
            <w:vAlign w:val="center"/>
          </w:tcPr>
          <w:p w14:paraId="11A43C6A" w14:textId="77777777" w:rsidR="0007535D" w:rsidRPr="006229D2" w:rsidRDefault="0007535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9D2">
              <w:rPr>
                <w:sz w:val="20"/>
                <w:szCs w:val="20"/>
                <w:lang w:val="en-US"/>
              </w:rPr>
              <w:t>Evaluates chang</w:t>
            </w:r>
            <w:r>
              <w:rPr>
                <w:sz w:val="20"/>
                <w:szCs w:val="20"/>
                <w:lang w:val="en-US"/>
              </w:rPr>
              <w:t xml:space="preserve">ing ideologies </w:t>
            </w:r>
            <w:r w:rsidRPr="006229D2">
              <w:rPr>
                <w:sz w:val="20"/>
                <w:szCs w:val="20"/>
                <w:lang w:val="en-US"/>
              </w:rPr>
              <w:t>in light of understandings of the time, and modern worldviews</w:t>
            </w:r>
          </w:p>
        </w:tc>
      </w:tr>
    </w:tbl>
    <w:p w14:paraId="6E0F22B9" w14:textId="77777777" w:rsidR="007F5714" w:rsidRDefault="007F5714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7535D"/>
    <w:rsid w:val="00094E80"/>
    <w:rsid w:val="003B67B4"/>
    <w:rsid w:val="005C0EA7"/>
    <w:rsid w:val="005D6ED8"/>
    <w:rsid w:val="007F5714"/>
    <w:rsid w:val="008109A1"/>
    <w:rsid w:val="008C47B2"/>
    <w:rsid w:val="00914F75"/>
    <w:rsid w:val="0096039C"/>
    <w:rsid w:val="009C1421"/>
    <w:rsid w:val="009C7E46"/>
    <w:rsid w:val="00AD07B4"/>
    <w:rsid w:val="00D66E94"/>
    <w:rsid w:val="00DC61C2"/>
    <w:rsid w:val="00DF1EBA"/>
    <w:rsid w:val="00E8320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2020-04-13T17:57:00Z</dcterms:created>
  <dcterms:modified xsi:type="dcterms:W3CDTF">2020-04-13T17:57:00Z</dcterms:modified>
</cp:coreProperties>
</file>