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6603B1"/>
    <w:p w14:paraId="7B2A2A6F" w14:textId="1BAAE9ED" w:rsidR="007F5714" w:rsidRDefault="007F5714"/>
    <w:p w14:paraId="06DCD77B" w14:textId="150B4A08" w:rsidR="007F5714" w:rsidRDefault="00E254AA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Energy, Matter, &amp; Change</w:t>
      </w:r>
    </w:p>
    <w:p w14:paraId="152FABAF" w14:textId="77777777" w:rsidR="005134DF" w:rsidRPr="00E254AA" w:rsidRDefault="005134DF" w:rsidP="007F5714">
      <w:pPr>
        <w:jc w:val="center"/>
        <w:rPr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2871"/>
        <w:gridCol w:w="2790"/>
        <w:gridCol w:w="3330"/>
        <w:gridCol w:w="3330"/>
        <w:gridCol w:w="3237"/>
      </w:tblGrid>
      <w:tr w:rsidR="005134DF" w:rsidRPr="00665BAF" w14:paraId="7DA9DF0C" w14:textId="77777777" w:rsidTr="00E254AA">
        <w:trPr>
          <w:trHeight w:val="197"/>
        </w:trPr>
        <w:tc>
          <w:tcPr>
            <w:tcW w:w="2547" w:type="dxa"/>
            <w:shd w:val="clear" w:color="auto" w:fill="000000" w:themeFill="text1"/>
          </w:tcPr>
          <w:p w14:paraId="55FF39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665BAF">
              <w:rPr>
                <w:b/>
                <w:color w:val="FFFFFF" w:themeColor="background1"/>
              </w:rPr>
              <w:t>Big Idea</w:t>
            </w:r>
          </w:p>
        </w:tc>
        <w:tc>
          <w:tcPr>
            <w:tcW w:w="2871" w:type="dxa"/>
            <w:shd w:val="clear" w:color="auto" w:fill="000000" w:themeFill="text1"/>
          </w:tcPr>
          <w:p w14:paraId="3B3AD95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Access Point</w:t>
            </w:r>
          </w:p>
        </w:tc>
        <w:tc>
          <w:tcPr>
            <w:tcW w:w="2790" w:type="dxa"/>
            <w:shd w:val="clear" w:color="auto" w:fill="000000" w:themeFill="text1"/>
          </w:tcPr>
          <w:p w14:paraId="5BAFDF3A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330" w:type="dxa"/>
            <w:shd w:val="clear" w:color="auto" w:fill="000000" w:themeFill="text1"/>
          </w:tcPr>
          <w:p w14:paraId="0513960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330" w:type="dxa"/>
            <w:shd w:val="clear" w:color="auto" w:fill="000000" w:themeFill="text1"/>
          </w:tcPr>
          <w:p w14:paraId="5B6E6759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237" w:type="dxa"/>
            <w:shd w:val="clear" w:color="auto" w:fill="000000" w:themeFill="text1"/>
          </w:tcPr>
          <w:p w14:paraId="357FAA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E254AA" w:rsidRPr="00E254AA" w14:paraId="26D646F4" w14:textId="77777777" w:rsidTr="00E254AA">
        <w:trPr>
          <w:trHeight w:val="889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77F469EF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The behaviour of matter can be explained by the kinetic molecular theory and atomic theory</w:t>
            </w:r>
          </w:p>
        </w:tc>
        <w:tc>
          <w:tcPr>
            <w:tcW w:w="2871" w:type="dxa"/>
            <w:vAlign w:val="center"/>
          </w:tcPr>
          <w:p w14:paraId="7690EBC2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Identifies the three states of matter</w:t>
            </w:r>
          </w:p>
        </w:tc>
        <w:tc>
          <w:tcPr>
            <w:tcW w:w="2790" w:type="dxa"/>
            <w:vAlign w:val="center"/>
          </w:tcPr>
          <w:p w14:paraId="30B16E15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Describes basic movement patterns across the three states</w:t>
            </w:r>
          </w:p>
          <w:p w14:paraId="21D8F82B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Reproduces the basic structure of an atom</w:t>
            </w:r>
          </w:p>
        </w:tc>
        <w:tc>
          <w:tcPr>
            <w:tcW w:w="3330" w:type="dxa"/>
            <w:vAlign w:val="center"/>
          </w:tcPr>
          <w:p w14:paraId="1BB5499D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Describes bonding forces within an atom (nuclear vs. electromagnetic)</w:t>
            </w:r>
          </w:p>
        </w:tc>
        <w:tc>
          <w:tcPr>
            <w:tcW w:w="3330" w:type="dxa"/>
            <w:vAlign w:val="center"/>
          </w:tcPr>
          <w:p w14:paraId="14D5C429" w14:textId="77777777" w:rsidR="00E254AA" w:rsidRPr="00E254AA" w:rsidRDefault="00E254AA" w:rsidP="00E254A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E254AA">
              <w:rPr>
                <w:sz w:val="20"/>
                <w:szCs w:val="20"/>
                <w:lang w:val="en-US"/>
              </w:rPr>
              <w:t xml:space="preserve">Critically analyzes how the </w:t>
            </w:r>
            <w:r w:rsidRPr="00E254AA">
              <w:rPr>
                <w:rFonts w:eastAsia="Times New Roman"/>
                <w:sz w:val="20"/>
                <w:szCs w:val="20"/>
              </w:rPr>
              <w:t>behavior of matter may be explained by kinetic molecular theory and atomic theory</w:t>
            </w:r>
          </w:p>
        </w:tc>
        <w:tc>
          <w:tcPr>
            <w:tcW w:w="3237" w:type="dxa"/>
            <w:vAlign w:val="center"/>
          </w:tcPr>
          <w:p w14:paraId="67D30E3E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Connect atomic theory to macroscopic world (environment, industry, lifestyle)</w:t>
            </w:r>
          </w:p>
        </w:tc>
      </w:tr>
      <w:tr w:rsidR="00E254AA" w:rsidRPr="00E254AA" w14:paraId="26529ED2" w14:textId="77777777" w:rsidTr="00E254AA">
        <w:trPr>
          <w:trHeight w:val="1051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56CBDBC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37B78687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sz w:val="20"/>
                <w:szCs w:val="20"/>
                <w:lang w:val="en-US"/>
              </w:rPr>
              <w:t>Conducts experiment collaboratively with others, and records findings in a variety of ways</w:t>
            </w:r>
          </w:p>
        </w:tc>
        <w:tc>
          <w:tcPr>
            <w:tcW w:w="2790" w:type="dxa"/>
            <w:vAlign w:val="center"/>
          </w:tcPr>
          <w:p w14:paraId="16B0A97C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Defines dependent and independent variables, and identifies them in experiments</w:t>
            </w:r>
          </w:p>
        </w:tc>
        <w:tc>
          <w:tcPr>
            <w:tcW w:w="3330" w:type="dxa"/>
            <w:vAlign w:val="center"/>
          </w:tcPr>
          <w:p w14:paraId="1262B59E" w14:textId="77777777" w:rsidR="00E254AA" w:rsidRPr="00E254AA" w:rsidRDefault="00E254AA" w:rsidP="00E25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Explains the importance of both types of data for scientific discovery and understanding of our natural world</w:t>
            </w:r>
          </w:p>
          <w:p w14:paraId="6FDE3162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sz w:val="20"/>
                <w:szCs w:val="20"/>
                <w:lang w:val="en-US"/>
              </w:rPr>
              <w:t>Critically analyzes data, and the methods used to gather it, for reliability and validity</w:t>
            </w:r>
          </w:p>
        </w:tc>
        <w:tc>
          <w:tcPr>
            <w:tcW w:w="3330" w:type="dxa"/>
            <w:vAlign w:val="center"/>
          </w:tcPr>
          <w:p w14:paraId="3A196547" w14:textId="77777777" w:rsidR="00E254AA" w:rsidRPr="00E254AA" w:rsidRDefault="00E254AA" w:rsidP="00E254AA">
            <w:pPr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</w:rPr>
              <w:t>Defends a stance related to scientific validity of an environmental issue, considers multiple knowledges, suggests a course of action</w:t>
            </w:r>
          </w:p>
        </w:tc>
        <w:tc>
          <w:tcPr>
            <w:tcW w:w="3237" w:type="dxa"/>
            <w:vAlign w:val="center"/>
          </w:tcPr>
          <w:p w14:paraId="7B4F2530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Proposes an innovative solution to an environmental issue, communicates in creative and powerful ways</w:t>
            </w:r>
          </w:p>
        </w:tc>
      </w:tr>
      <w:tr w:rsidR="00E254AA" w:rsidRPr="00E254AA" w14:paraId="3D5EE204" w14:textId="77777777" w:rsidTr="00E254AA">
        <w:trPr>
          <w:trHeight w:val="58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3D420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Energy can be transferred as both a particle and a wave</w:t>
            </w:r>
          </w:p>
        </w:tc>
        <w:tc>
          <w:tcPr>
            <w:tcW w:w="2871" w:type="dxa"/>
            <w:vAlign w:val="center"/>
          </w:tcPr>
          <w:p w14:paraId="3F2DA8CA" w14:textId="77777777" w:rsidR="00E254AA" w:rsidRPr="00E254AA" w:rsidRDefault="00E254AA" w:rsidP="00E254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Identifies types and sources of energy</w:t>
            </w:r>
          </w:p>
        </w:tc>
        <w:tc>
          <w:tcPr>
            <w:tcW w:w="2790" w:type="dxa"/>
            <w:vAlign w:val="center"/>
          </w:tcPr>
          <w:p w14:paraId="55B12D11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Recognize that light is a type of energy and that it can be transferred</w:t>
            </w:r>
          </w:p>
        </w:tc>
        <w:tc>
          <w:tcPr>
            <w:tcW w:w="3330" w:type="dxa"/>
            <w:vAlign w:val="center"/>
          </w:tcPr>
          <w:p w14:paraId="091ABD4C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Identify the different types of electromagnetic energy found on the electromagnetic spectrum</w:t>
            </w:r>
          </w:p>
        </w:tc>
        <w:tc>
          <w:tcPr>
            <w:tcW w:w="3330" w:type="dxa"/>
            <w:vAlign w:val="center"/>
          </w:tcPr>
          <w:p w14:paraId="61DCB119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Differentiates between particle and wave transfer, connects to local environment</w:t>
            </w:r>
          </w:p>
        </w:tc>
        <w:tc>
          <w:tcPr>
            <w:tcW w:w="3237" w:type="dxa"/>
            <w:vAlign w:val="center"/>
          </w:tcPr>
          <w:p w14:paraId="6A82F787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rFonts w:eastAsia="Times New Roman"/>
                <w:sz w:val="20"/>
                <w:szCs w:val="20"/>
              </w:rPr>
              <w:t>Can apply electromagnetic energy to everyday life, industrial operations, medical institutions, etc.</w:t>
            </w:r>
          </w:p>
        </w:tc>
      </w:tr>
      <w:tr w:rsidR="00E254AA" w:rsidRPr="00E254AA" w14:paraId="3C5B3E70" w14:textId="77777777" w:rsidTr="00E254AA">
        <w:trPr>
          <w:trHeight w:val="8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57C6DE4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The electronic arrangement of atoms impacts their chemical nature</w:t>
            </w:r>
          </w:p>
        </w:tc>
        <w:tc>
          <w:tcPr>
            <w:tcW w:w="2871" w:type="dxa"/>
            <w:vAlign w:val="center"/>
          </w:tcPr>
          <w:p w14:paraId="51908E62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 xml:space="preserve">Sorts materials by categories and </w:t>
            </w:r>
            <w:proofErr w:type="gramStart"/>
            <w:r w:rsidRPr="00E254AA">
              <w:rPr>
                <w:sz w:val="20"/>
                <w:szCs w:val="20"/>
              </w:rPr>
              <w:t>attributes  (</w:t>
            </w:r>
            <w:proofErr w:type="gramEnd"/>
            <w:r w:rsidRPr="00E254AA">
              <w:rPr>
                <w:sz w:val="20"/>
                <w:szCs w:val="20"/>
              </w:rPr>
              <w:t>e.g. metals, non-metals)</w:t>
            </w:r>
          </w:p>
        </w:tc>
        <w:tc>
          <w:tcPr>
            <w:tcW w:w="2790" w:type="dxa"/>
            <w:vAlign w:val="center"/>
          </w:tcPr>
          <w:p w14:paraId="31B3152D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Recognize the common types of electron arrangements found in the world (e.g. ionic and covalent)</w:t>
            </w:r>
          </w:p>
        </w:tc>
        <w:tc>
          <w:tcPr>
            <w:tcW w:w="3330" w:type="dxa"/>
            <w:vAlign w:val="center"/>
          </w:tcPr>
          <w:p w14:paraId="3E403571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Models different arrangements of electrons to determine the compounds formed by elements.</w:t>
            </w:r>
          </w:p>
        </w:tc>
        <w:tc>
          <w:tcPr>
            <w:tcW w:w="3330" w:type="dxa"/>
            <w:vAlign w:val="center"/>
          </w:tcPr>
          <w:p w14:paraId="404EFE93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Evaluates patterns represented in the periodic table</w:t>
            </w:r>
          </w:p>
        </w:tc>
        <w:tc>
          <w:tcPr>
            <w:tcW w:w="3237" w:type="dxa"/>
            <w:vAlign w:val="center"/>
          </w:tcPr>
          <w:p w14:paraId="31893508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Constructs models of electrons to create elements.</w:t>
            </w:r>
          </w:p>
          <w:p w14:paraId="77C42F65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254AA" w:rsidRPr="00E254AA" w14:paraId="7A9D0593" w14:textId="77777777" w:rsidTr="00E254AA">
        <w:trPr>
          <w:trHeight w:val="8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771533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Electric current is the flow of electric charge</w:t>
            </w:r>
          </w:p>
        </w:tc>
        <w:tc>
          <w:tcPr>
            <w:tcW w:w="2871" w:type="dxa"/>
            <w:vAlign w:val="center"/>
          </w:tcPr>
          <w:p w14:paraId="5A74F614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Illustrates the flow of an electric current and describes safety issues related to electricity</w:t>
            </w:r>
          </w:p>
        </w:tc>
        <w:tc>
          <w:tcPr>
            <w:tcW w:w="2790" w:type="dxa"/>
            <w:vAlign w:val="center"/>
          </w:tcPr>
          <w:p w14:paraId="54115214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Observes how energy flows through electric currents</w:t>
            </w:r>
          </w:p>
        </w:tc>
        <w:tc>
          <w:tcPr>
            <w:tcW w:w="3330" w:type="dxa"/>
            <w:vAlign w:val="center"/>
          </w:tcPr>
          <w:p w14:paraId="3786A9ED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Explains how energy flows through electric currents</w:t>
            </w:r>
          </w:p>
        </w:tc>
        <w:tc>
          <w:tcPr>
            <w:tcW w:w="3330" w:type="dxa"/>
            <w:vAlign w:val="center"/>
          </w:tcPr>
          <w:p w14:paraId="4431A8B6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Connects knowledge of Ohms law to solving problems related to the natural environment or social issues, considers cause and effect</w:t>
            </w:r>
          </w:p>
        </w:tc>
        <w:tc>
          <w:tcPr>
            <w:tcW w:w="3237" w:type="dxa"/>
            <w:vAlign w:val="center"/>
          </w:tcPr>
          <w:p w14:paraId="40223020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Proposes inventions or creative theories based on how energy flows through electric currents.</w:t>
            </w:r>
          </w:p>
        </w:tc>
      </w:tr>
      <w:tr w:rsidR="00E254AA" w:rsidRPr="00E254AA" w14:paraId="02D225BB" w14:textId="77777777" w:rsidTr="00E254AA">
        <w:trPr>
          <w:trHeight w:val="727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CF38620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Energy change is required as atoms rearrange in chemical processes</w:t>
            </w:r>
          </w:p>
        </w:tc>
        <w:tc>
          <w:tcPr>
            <w:tcW w:w="2871" w:type="dxa"/>
            <w:vAlign w:val="center"/>
          </w:tcPr>
          <w:p w14:paraId="056D5737" w14:textId="77777777" w:rsidR="00E254AA" w:rsidRPr="00E254AA" w:rsidRDefault="00E254AA" w:rsidP="00E254AA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AA">
              <w:rPr>
                <w:rFonts w:ascii="Times New Roman" w:hAnsi="Times New Roman" w:cs="Times New Roman"/>
                <w:sz w:val="20"/>
                <w:szCs w:val="20"/>
              </w:rPr>
              <w:t>Sorts materials into metals and non-metals</w:t>
            </w:r>
          </w:p>
        </w:tc>
        <w:tc>
          <w:tcPr>
            <w:tcW w:w="2790" w:type="dxa"/>
            <w:vAlign w:val="center"/>
          </w:tcPr>
          <w:p w14:paraId="4EB7876F" w14:textId="77777777" w:rsidR="00E254AA" w:rsidRPr="00E254AA" w:rsidRDefault="00E254AA" w:rsidP="00E254AA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AA">
              <w:rPr>
                <w:rFonts w:ascii="Times New Roman" w:hAnsi="Times New Roman" w:cs="Times New Roman"/>
                <w:sz w:val="20"/>
                <w:szCs w:val="20"/>
              </w:rPr>
              <w:t>Recognizes the different groups of the periodic table</w:t>
            </w:r>
          </w:p>
          <w:p w14:paraId="71D39ED6" w14:textId="77777777" w:rsidR="00E254AA" w:rsidRPr="00E254AA" w:rsidRDefault="00E254AA" w:rsidP="00E254AA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17F10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8F46474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Describes the physical and chemical characteristics groups based on their periodicity</w:t>
            </w:r>
          </w:p>
        </w:tc>
        <w:tc>
          <w:tcPr>
            <w:tcW w:w="3330" w:type="dxa"/>
            <w:vAlign w:val="center"/>
          </w:tcPr>
          <w:p w14:paraId="42BE6F3C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Compares electron arrangement of elements to infer position on periodic table and determine characteristics</w:t>
            </w:r>
          </w:p>
        </w:tc>
        <w:tc>
          <w:tcPr>
            <w:tcW w:w="3237" w:type="dxa"/>
            <w:vAlign w:val="center"/>
          </w:tcPr>
          <w:p w14:paraId="1EBE3A60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Assembles an explanation as to how the anatomy of individual elements produce observed characteristics related to their position in the periodic table.</w:t>
            </w:r>
          </w:p>
        </w:tc>
      </w:tr>
      <w:tr w:rsidR="00E254AA" w:rsidRPr="00E254AA" w14:paraId="365EE4D6" w14:textId="77777777" w:rsidTr="00E254AA">
        <w:trPr>
          <w:trHeight w:val="1009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2FE3AE5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7E26335D" w14:textId="77777777" w:rsidR="00E254AA" w:rsidRPr="00E254AA" w:rsidRDefault="00E254AA" w:rsidP="00E254AA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AA">
              <w:rPr>
                <w:rFonts w:ascii="Times New Roman" w:hAnsi="Times New Roman" w:cs="Times New Roman"/>
                <w:sz w:val="20"/>
                <w:szCs w:val="20"/>
              </w:rPr>
              <w:t>Identifies atoms as pieces that make up all matter</w:t>
            </w:r>
          </w:p>
        </w:tc>
        <w:tc>
          <w:tcPr>
            <w:tcW w:w="2790" w:type="dxa"/>
            <w:vAlign w:val="center"/>
          </w:tcPr>
          <w:p w14:paraId="1A8D7544" w14:textId="77777777" w:rsidR="00E254AA" w:rsidRPr="00E254AA" w:rsidRDefault="00E254AA" w:rsidP="00E254AA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AA">
              <w:rPr>
                <w:rFonts w:ascii="Times New Roman" w:hAnsi="Times New Roman" w:cs="Times New Roman"/>
                <w:sz w:val="20"/>
                <w:szCs w:val="20"/>
              </w:rPr>
              <w:t>Recognizes that the arrangement of electrons determines the compounds formed by elements (ionic vs covalent)</w:t>
            </w:r>
          </w:p>
        </w:tc>
        <w:tc>
          <w:tcPr>
            <w:tcW w:w="3330" w:type="dxa"/>
            <w:vAlign w:val="center"/>
          </w:tcPr>
          <w:p w14:paraId="3FD87C8F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Explains how atom movement results in different types of chemical reactions</w:t>
            </w:r>
          </w:p>
        </w:tc>
        <w:tc>
          <w:tcPr>
            <w:tcW w:w="3330" w:type="dxa"/>
            <w:vAlign w:val="center"/>
          </w:tcPr>
          <w:p w14:paraId="6F2F3F08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Analyzes the movement of atom during chemical reactions to infer reaction type</w:t>
            </w:r>
          </w:p>
        </w:tc>
        <w:tc>
          <w:tcPr>
            <w:tcW w:w="3237" w:type="dxa"/>
            <w:vAlign w:val="center"/>
          </w:tcPr>
          <w:p w14:paraId="029201E2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Interprets patterns that describe how and why atoms rearrange in predictable ways</w:t>
            </w:r>
          </w:p>
        </w:tc>
      </w:tr>
      <w:tr w:rsidR="00E254AA" w:rsidRPr="00E254AA" w14:paraId="31A339B9" w14:textId="77777777" w:rsidTr="00E254AA">
        <w:trPr>
          <w:trHeight w:val="1009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717DC640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14:paraId="012B744C" w14:textId="77777777" w:rsidR="00E254AA" w:rsidRPr="00E254AA" w:rsidRDefault="00E254AA" w:rsidP="00E254AA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AA">
              <w:rPr>
                <w:rFonts w:ascii="Times New Roman" w:hAnsi="Times New Roman" w:cs="Times New Roman"/>
                <w:sz w:val="20"/>
                <w:szCs w:val="20"/>
              </w:rPr>
              <w:t>Understands that atoms join together to make larger objects</w:t>
            </w:r>
          </w:p>
        </w:tc>
        <w:tc>
          <w:tcPr>
            <w:tcW w:w="2790" w:type="dxa"/>
            <w:vAlign w:val="center"/>
          </w:tcPr>
          <w:p w14:paraId="7B194293" w14:textId="77777777" w:rsidR="00E254AA" w:rsidRPr="00E254AA" w:rsidRDefault="00E254AA" w:rsidP="00E254AA">
            <w:pPr>
              <w:pStyle w:val="Normal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AA">
              <w:rPr>
                <w:rFonts w:ascii="Times New Roman" w:hAnsi="Times New Roman" w:cs="Times New Roman"/>
                <w:sz w:val="20"/>
                <w:szCs w:val="20"/>
              </w:rPr>
              <w:t>Recognizes how elements, compounds, and reactions can be represented as models (</w:t>
            </w:r>
            <w:proofErr w:type="spellStart"/>
            <w:r w:rsidRPr="00E254AA">
              <w:rPr>
                <w:rFonts w:ascii="Times New Roman" w:hAnsi="Times New Roman" w:cs="Times New Roman"/>
                <w:sz w:val="20"/>
                <w:szCs w:val="20"/>
              </w:rPr>
              <w:t>bohr</w:t>
            </w:r>
            <w:proofErr w:type="spellEnd"/>
            <w:r w:rsidRPr="00E254AA">
              <w:rPr>
                <w:rFonts w:ascii="Times New Roman" w:hAnsi="Times New Roman" w:cs="Times New Roman"/>
                <w:sz w:val="20"/>
                <w:szCs w:val="20"/>
              </w:rPr>
              <w:t xml:space="preserve"> diagrams/Lewis dot diagrams), words, or formulas</w:t>
            </w:r>
          </w:p>
        </w:tc>
        <w:tc>
          <w:tcPr>
            <w:tcW w:w="3330" w:type="dxa"/>
            <w:vAlign w:val="center"/>
          </w:tcPr>
          <w:p w14:paraId="131BFFBC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Identify types of bonds (ionic vs. covalent), and chemical reactions based on models</w:t>
            </w:r>
          </w:p>
        </w:tc>
        <w:tc>
          <w:tcPr>
            <w:tcW w:w="3330" w:type="dxa"/>
            <w:vAlign w:val="center"/>
          </w:tcPr>
          <w:p w14:paraId="342E97C1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Compares balanced and unbalanced equations and applies understanding of law of conservation of mass</w:t>
            </w:r>
          </w:p>
        </w:tc>
        <w:tc>
          <w:tcPr>
            <w:tcW w:w="3237" w:type="dxa"/>
            <w:vAlign w:val="center"/>
          </w:tcPr>
          <w:p w14:paraId="7A809363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Synthesises appropriate models of chemical reactions and energy change based on given information.</w:t>
            </w:r>
          </w:p>
        </w:tc>
      </w:tr>
      <w:tr w:rsidR="00E254AA" w:rsidRPr="00E254AA" w14:paraId="464474D4" w14:textId="77777777" w:rsidTr="00E254AA">
        <w:trPr>
          <w:trHeight w:val="72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DEA3251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Energy is conserved, and its transformation can affect living things and the environment</w:t>
            </w:r>
          </w:p>
        </w:tc>
        <w:tc>
          <w:tcPr>
            <w:tcW w:w="2871" w:type="dxa"/>
            <w:vAlign w:val="center"/>
          </w:tcPr>
          <w:p w14:paraId="7C992B88" w14:textId="77777777" w:rsidR="00E254AA" w:rsidRPr="00E254AA" w:rsidRDefault="00E254AA" w:rsidP="00E254AA">
            <w:pPr>
              <w:jc w:val="center"/>
              <w:rPr>
                <w:sz w:val="20"/>
                <w:szCs w:val="20"/>
              </w:rPr>
            </w:pPr>
            <w:r w:rsidRPr="00E254AA">
              <w:rPr>
                <w:sz w:val="20"/>
                <w:szCs w:val="20"/>
              </w:rPr>
              <w:t>Understands that things change but the pieces are still there (conservation)</w:t>
            </w:r>
          </w:p>
        </w:tc>
        <w:tc>
          <w:tcPr>
            <w:tcW w:w="2790" w:type="dxa"/>
            <w:vAlign w:val="center"/>
          </w:tcPr>
          <w:p w14:paraId="1B280602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Identifies ways in which energy is transformed</w:t>
            </w:r>
          </w:p>
        </w:tc>
        <w:tc>
          <w:tcPr>
            <w:tcW w:w="3330" w:type="dxa"/>
            <w:vAlign w:val="center"/>
          </w:tcPr>
          <w:p w14:paraId="697B291B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Applies knowledge of conservation of energy to draw conclusions from experiments related to the transformation of energy</w:t>
            </w:r>
          </w:p>
        </w:tc>
        <w:tc>
          <w:tcPr>
            <w:tcW w:w="3330" w:type="dxa"/>
            <w:vAlign w:val="center"/>
          </w:tcPr>
          <w:p w14:paraId="34E4DB5C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Analyzes how energy transformation impacts living things and the environment</w:t>
            </w:r>
          </w:p>
        </w:tc>
        <w:tc>
          <w:tcPr>
            <w:tcW w:w="3237" w:type="dxa"/>
            <w:vAlign w:val="center"/>
          </w:tcPr>
          <w:p w14:paraId="4AC01723" w14:textId="77777777" w:rsidR="00E254AA" w:rsidRPr="00E254AA" w:rsidRDefault="00E254AA" w:rsidP="00E25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254AA">
              <w:rPr>
                <w:sz w:val="20"/>
                <w:szCs w:val="20"/>
                <w:lang w:val="en-US"/>
              </w:rPr>
              <w:t>Debates the ethics of controversial uses of energy and its transformation (e.g. nuclear)</w:t>
            </w:r>
          </w:p>
        </w:tc>
      </w:tr>
    </w:tbl>
    <w:p w14:paraId="4AAF066E" w14:textId="37967F4E" w:rsidR="007F5714" w:rsidRPr="00E254AA" w:rsidRDefault="007F5714" w:rsidP="00952CA1">
      <w:pPr>
        <w:rPr>
          <w:rFonts w:ascii="Times New Roman" w:hAnsi="Times New Roman" w:cs="Times New Roman"/>
          <w:sz w:val="20"/>
          <w:szCs w:val="20"/>
        </w:rPr>
      </w:pPr>
    </w:p>
    <w:sectPr w:rsidR="007F5714" w:rsidRPr="00E254AA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76A67"/>
    <w:rsid w:val="00094E80"/>
    <w:rsid w:val="001D2C4A"/>
    <w:rsid w:val="002702E8"/>
    <w:rsid w:val="003B67B4"/>
    <w:rsid w:val="004004F5"/>
    <w:rsid w:val="004761B0"/>
    <w:rsid w:val="004A3BAA"/>
    <w:rsid w:val="005107EC"/>
    <w:rsid w:val="005134DF"/>
    <w:rsid w:val="005C0EA7"/>
    <w:rsid w:val="005D6ED8"/>
    <w:rsid w:val="006062F4"/>
    <w:rsid w:val="006603B1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B86FC8"/>
    <w:rsid w:val="00C07DE0"/>
    <w:rsid w:val="00C73B10"/>
    <w:rsid w:val="00C8732B"/>
    <w:rsid w:val="00D66E94"/>
    <w:rsid w:val="00DC61C2"/>
    <w:rsid w:val="00DF1EBA"/>
    <w:rsid w:val="00E254AA"/>
    <w:rsid w:val="00E8320D"/>
    <w:rsid w:val="00F30A38"/>
    <w:rsid w:val="00FA712D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134DF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E254A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2020-04-14T19:08:00Z</dcterms:created>
  <dcterms:modified xsi:type="dcterms:W3CDTF">2020-04-14T19:08:00Z</dcterms:modified>
</cp:coreProperties>
</file>