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2415" w14:textId="5922EDCE" w:rsidR="00253826" w:rsidRPr="0092734D" w:rsidRDefault="007B41E6" w:rsidP="00253826">
      <w:pPr>
        <w:tabs>
          <w:tab w:val="left" w:pos="1710"/>
        </w:tabs>
        <w:jc w:val="center"/>
        <w:rPr>
          <w:rFonts w:ascii="Arial" w:hAnsi="Arial" w:cs="Arial"/>
          <w:b/>
          <w:sz w:val="32"/>
          <w:szCs w:val="32"/>
        </w:rPr>
      </w:pPr>
      <w:r w:rsidRPr="0092734D">
        <w:rPr>
          <w:rFonts w:ascii="Arial" w:hAnsi="Arial" w:cs="Arial"/>
          <w:b/>
          <w:sz w:val="32"/>
          <w:szCs w:val="32"/>
        </w:rPr>
        <w:t>EPSE 317</w:t>
      </w:r>
    </w:p>
    <w:p w14:paraId="15BB6BAD" w14:textId="5E97B3F6" w:rsidR="00253826" w:rsidRPr="0092734D" w:rsidRDefault="00253826" w:rsidP="007B41E6">
      <w:pPr>
        <w:jc w:val="center"/>
        <w:rPr>
          <w:rFonts w:ascii="Arial" w:hAnsi="Arial" w:cs="Arial"/>
          <w:b/>
          <w:sz w:val="32"/>
          <w:szCs w:val="32"/>
        </w:rPr>
      </w:pPr>
      <w:r w:rsidRPr="0092734D">
        <w:rPr>
          <w:rFonts w:ascii="Arial" w:hAnsi="Arial" w:cs="Arial"/>
          <w:b/>
          <w:sz w:val="32"/>
          <w:szCs w:val="32"/>
        </w:rPr>
        <w:t xml:space="preserve"> </w:t>
      </w:r>
      <w:r w:rsidR="007B41E6" w:rsidRPr="0092734D">
        <w:rPr>
          <w:rFonts w:ascii="Arial" w:hAnsi="Arial" w:cs="Arial"/>
          <w:b/>
          <w:sz w:val="32"/>
          <w:szCs w:val="32"/>
        </w:rPr>
        <w:t>Development &amp; Exceptionality in the Classroom</w:t>
      </w:r>
    </w:p>
    <w:p w14:paraId="521E8FE2" w14:textId="77777777" w:rsidR="00253826" w:rsidRPr="0092734D" w:rsidRDefault="00253826">
      <w:pPr>
        <w:rPr>
          <w:rFonts w:ascii="Arial" w:hAnsi="Arial" w:cs="Arial"/>
          <w:sz w:val="24"/>
          <w:szCs w:val="24"/>
        </w:rPr>
      </w:pPr>
    </w:p>
    <w:p w14:paraId="247D35E1" w14:textId="4DC7215E" w:rsidR="00253826" w:rsidRPr="0092734D" w:rsidRDefault="00253826">
      <w:pPr>
        <w:rPr>
          <w:rFonts w:ascii="Arial" w:hAnsi="Arial" w:cs="Arial"/>
          <w:sz w:val="24"/>
          <w:szCs w:val="24"/>
        </w:rPr>
      </w:pPr>
      <w:r w:rsidRPr="0092734D">
        <w:rPr>
          <w:rFonts w:ascii="Arial" w:hAnsi="Arial" w:cs="Arial"/>
          <w:sz w:val="24"/>
          <w:szCs w:val="24"/>
        </w:rPr>
        <w:t>Instructor</w:t>
      </w:r>
      <w:r w:rsidR="00B07B0B" w:rsidRPr="0092734D">
        <w:rPr>
          <w:rFonts w:ascii="Arial" w:hAnsi="Arial" w:cs="Arial"/>
          <w:sz w:val="24"/>
          <w:szCs w:val="24"/>
        </w:rPr>
        <w:t>s</w:t>
      </w:r>
      <w:r w:rsidRPr="0092734D">
        <w:rPr>
          <w:rFonts w:ascii="Arial" w:hAnsi="Arial" w:cs="Arial"/>
          <w:sz w:val="24"/>
          <w:szCs w:val="24"/>
        </w:rPr>
        <w:t>: Dr. Jennifer Katz</w:t>
      </w:r>
      <w:r w:rsidR="00B07B0B" w:rsidRPr="0092734D">
        <w:rPr>
          <w:rFonts w:ascii="Arial" w:hAnsi="Arial" w:cs="Arial"/>
          <w:sz w:val="24"/>
          <w:szCs w:val="24"/>
        </w:rPr>
        <w:t xml:space="preserve">, </w:t>
      </w:r>
      <w:r w:rsidR="004D4054" w:rsidRPr="0092734D">
        <w:rPr>
          <w:rFonts w:ascii="Arial" w:hAnsi="Arial" w:cs="Arial"/>
          <w:sz w:val="24"/>
          <w:szCs w:val="24"/>
        </w:rPr>
        <w:t>Mr. David Nicks, Ms. Sarah Skinner</w:t>
      </w:r>
    </w:p>
    <w:p w14:paraId="053452C1" w14:textId="6BCC890C" w:rsidR="00253826" w:rsidRPr="0092734D" w:rsidRDefault="007B41E6">
      <w:pPr>
        <w:rPr>
          <w:rFonts w:ascii="Arial" w:hAnsi="Arial" w:cs="Arial"/>
          <w:sz w:val="24"/>
          <w:szCs w:val="24"/>
        </w:rPr>
      </w:pPr>
      <w:r w:rsidRPr="0092734D">
        <w:rPr>
          <w:rFonts w:ascii="Arial" w:hAnsi="Arial" w:cs="Arial"/>
          <w:sz w:val="24"/>
          <w:szCs w:val="24"/>
        </w:rPr>
        <w:t>Office: 2420 Scarfe</w:t>
      </w:r>
    </w:p>
    <w:p w14:paraId="43575F19" w14:textId="77777777" w:rsidR="00253826" w:rsidRPr="0092734D" w:rsidRDefault="00253826">
      <w:pPr>
        <w:rPr>
          <w:rFonts w:ascii="Arial" w:hAnsi="Arial" w:cs="Arial"/>
          <w:i/>
          <w:sz w:val="24"/>
          <w:szCs w:val="24"/>
        </w:rPr>
      </w:pPr>
      <w:r w:rsidRPr="0092734D">
        <w:rPr>
          <w:rFonts w:ascii="Arial" w:hAnsi="Arial" w:cs="Arial"/>
          <w:sz w:val="24"/>
          <w:szCs w:val="24"/>
        </w:rPr>
        <w:t>Office hours: By appointment</w:t>
      </w:r>
    </w:p>
    <w:p w14:paraId="09E829A3" w14:textId="785FAE58" w:rsidR="00253826" w:rsidRPr="0092734D" w:rsidRDefault="00253826" w:rsidP="00253826">
      <w:pPr>
        <w:rPr>
          <w:rFonts w:ascii="Arial" w:hAnsi="Arial" w:cs="Arial"/>
          <w:sz w:val="24"/>
          <w:szCs w:val="24"/>
        </w:rPr>
      </w:pPr>
      <w:r w:rsidRPr="0092734D">
        <w:rPr>
          <w:rFonts w:ascii="Arial" w:hAnsi="Arial" w:cs="Arial"/>
          <w:sz w:val="24"/>
          <w:szCs w:val="24"/>
        </w:rPr>
        <w:t xml:space="preserve">Voice mail: </w:t>
      </w:r>
      <w:r w:rsidR="007B41E6" w:rsidRPr="0092734D">
        <w:rPr>
          <w:rFonts w:ascii="Arial" w:hAnsi="Arial" w:cs="Arial"/>
          <w:sz w:val="24"/>
          <w:szCs w:val="24"/>
        </w:rPr>
        <w:t>604-827-5149</w:t>
      </w:r>
    </w:p>
    <w:p w14:paraId="2A9206BE" w14:textId="42A12198" w:rsidR="00253826" w:rsidRPr="0092734D" w:rsidRDefault="00253826" w:rsidP="00253826">
      <w:pPr>
        <w:rPr>
          <w:rFonts w:ascii="Arial" w:hAnsi="Arial" w:cs="Arial"/>
          <w:sz w:val="24"/>
          <w:szCs w:val="24"/>
        </w:rPr>
      </w:pPr>
      <w:r w:rsidRPr="0092734D">
        <w:rPr>
          <w:rFonts w:ascii="Arial" w:hAnsi="Arial" w:cs="Arial"/>
          <w:sz w:val="24"/>
          <w:szCs w:val="24"/>
        </w:rPr>
        <w:t xml:space="preserve">E-mail: </w:t>
      </w:r>
      <w:hyperlink r:id="rId7" w:history="1">
        <w:r w:rsidR="007B41E6" w:rsidRPr="0092734D">
          <w:rPr>
            <w:rStyle w:val="Hyperlink"/>
            <w:rFonts w:ascii="Arial" w:hAnsi="Arial" w:cs="Arial"/>
            <w:sz w:val="24"/>
            <w:szCs w:val="24"/>
          </w:rPr>
          <w:t>Jennifer.Katz@ubc.ca</w:t>
        </w:r>
      </w:hyperlink>
      <w:r w:rsidR="004D4054" w:rsidRPr="0092734D">
        <w:rPr>
          <w:rStyle w:val="Hyperlink"/>
          <w:rFonts w:ascii="Arial" w:hAnsi="Arial" w:cs="Arial"/>
          <w:sz w:val="24"/>
          <w:szCs w:val="24"/>
        </w:rPr>
        <w:t xml:space="preserve">, </w:t>
      </w:r>
      <w:hyperlink r:id="rId8" w:history="1">
        <w:r w:rsidR="004D4054" w:rsidRPr="0092734D">
          <w:rPr>
            <w:rStyle w:val="Hyperlink"/>
            <w:rFonts w:ascii="Arial" w:hAnsi="Arial" w:cs="Arial"/>
            <w:sz w:val="24"/>
            <w:szCs w:val="24"/>
          </w:rPr>
          <w:t>David.Nicks@ubc.ca</w:t>
        </w:r>
      </w:hyperlink>
      <w:r w:rsidR="004D4054" w:rsidRPr="0092734D">
        <w:rPr>
          <w:rStyle w:val="Hyperlink"/>
          <w:rFonts w:ascii="Arial" w:hAnsi="Arial" w:cs="Arial"/>
          <w:sz w:val="24"/>
          <w:szCs w:val="24"/>
        </w:rPr>
        <w:t xml:space="preserve">, </w:t>
      </w:r>
      <w:hyperlink r:id="rId9" w:history="1">
        <w:r w:rsidR="00F53CB6" w:rsidRPr="0092734D">
          <w:rPr>
            <w:rStyle w:val="Hyperlink"/>
            <w:rFonts w:ascii="Arial" w:hAnsi="Arial" w:cs="Arial"/>
            <w:sz w:val="24"/>
            <w:szCs w:val="24"/>
          </w:rPr>
          <w:t>Sarah.Skinner@ubc.ca</w:t>
        </w:r>
      </w:hyperlink>
      <w:r w:rsidR="00F53CB6" w:rsidRPr="0092734D">
        <w:rPr>
          <w:rStyle w:val="Hyperlink"/>
          <w:rFonts w:ascii="Arial" w:hAnsi="Arial" w:cs="Arial"/>
          <w:sz w:val="24"/>
          <w:szCs w:val="24"/>
        </w:rPr>
        <w:t xml:space="preserve"> </w:t>
      </w:r>
      <w:r w:rsidR="004D4054" w:rsidRPr="0092734D">
        <w:rPr>
          <w:rStyle w:val="Hyperlink"/>
          <w:rFonts w:ascii="Arial" w:hAnsi="Arial" w:cs="Arial"/>
          <w:sz w:val="24"/>
          <w:szCs w:val="24"/>
        </w:rPr>
        <w:t xml:space="preserve"> </w:t>
      </w:r>
    </w:p>
    <w:p w14:paraId="6A8902E5" w14:textId="2B7A0956" w:rsidR="00253826" w:rsidRPr="0092734D" w:rsidRDefault="00253826">
      <w:pPr>
        <w:rPr>
          <w:rFonts w:ascii="Arial" w:hAnsi="Arial" w:cs="Arial"/>
          <w:sz w:val="24"/>
          <w:szCs w:val="24"/>
        </w:rPr>
      </w:pPr>
      <w:r w:rsidRPr="0092734D">
        <w:rPr>
          <w:rFonts w:ascii="Arial" w:hAnsi="Arial" w:cs="Arial"/>
          <w:sz w:val="24"/>
          <w:szCs w:val="24"/>
        </w:rPr>
        <w:tab/>
      </w:r>
    </w:p>
    <w:p w14:paraId="2540F25F" w14:textId="77777777" w:rsidR="00253826" w:rsidRPr="0092734D" w:rsidRDefault="00253826" w:rsidP="00253826">
      <w:pPr>
        <w:jc w:val="center"/>
        <w:rPr>
          <w:rFonts w:ascii="Arial" w:hAnsi="Arial" w:cs="Arial"/>
          <w:b/>
          <w:szCs w:val="28"/>
          <w:u w:val="single"/>
        </w:rPr>
      </w:pPr>
      <w:r w:rsidRPr="0092734D">
        <w:rPr>
          <w:rFonts w:ascii="Arial" w:hAnsi="Arial" w:cs="Arial"/>
          <w:b/>
          <w:szCs w:val="28"/>
          <w:u w:val="single"/>
        </w:rPr>
        <w:t>Course Description</w:t>
      </w:r>
    </w:p>
    <w:p w14:paraId="479EDE8F" w14:textId="77777777" w:rsidR="00253826" w:rsidRPr="0092734D" w:rsidRDefault="00253826">
      <w:pPr>
        <w:rPr>
          <w:rFonts w:ascii="Arial" w:hAnsi="Arial" w:cs="Arial"/>
          <w:sz w:val="24"/>
          <w:szCs w:val="24"/>
        </w:rPr>
      </w:pPr>
    </w:p>
    <w:p w14:paraId="53FECA3C" w14:textId="3BBC84A2" w:rsidR="007B41E6" w:rsidRPr="0092734D" w:rsidRDefault="009F4C73" w:rsidP="007B41E6">
      <w:pPr>
        <w:rPr>
          <w:rFonts w:ascii="Arial" w:hAnsi="Arial" w:cs="Arial"/>
          <w:sz w:val="24"/>
          <w:szCs w:val="24"/>
          <w:lang w:val="en-CA"/>
        </w:rPr>
      </w:pPr>
      <w:r>
        <w:rPr>
          <w:rFonts w:ascii="Arial" w:hAnsi="Arial" w:cs="Arial"/>
          <w:sz w:val="24"/>
          <w:szCs w:val="24"/>
          <w:shd w:val="clear" w:color="auto" w:fill="FFFFFF"/>
          <w:lang w:val="en-CA"/>
        </w:rPr>
        <w:t>In EPSE 317, we focus</w:t>
      </w:r>
      <w:r w:rsidRPr="0092734D">
        <w:rPr>
          <w:rFonts w:ascii="Arial" w:hAnsi="Arial" w:cs="Arial"/>
          <w:sz w:val="24"/>
          <w:szCs w:val="24"/>
          <w:shd w:val="clear" w:color="auto" w:fill="FFFFFF"/>
          <w:lang w:val="en-CA"/>
        </w:rPr>
        <w:t xml:space="preserve"> on designing learning environments that support diverse learners to meaningfully participate socially and academically.</w:t>
      </w:r>
      <w:r>
        <w:rPr>
          <w:rFonts w:ascii="Arial" w:hAnsi="Arial" w:cs="Arial"/>
          <w:sz w:val="24"/>
          <w:szCs w:val="24"/>
          <w:shd w:val="clear" w:color="auto" w:fill="FFFFFF"/>
          <w:lang w:val="en-CA"/>
        </w:rPr>
        <w:t xml:space="preserve"> Pedagogies that support social and academic inclusion are explored, including social and emotional learning, universal design for learning, trauma informed care, and RTI/MTSS. The needs of students with exceptionalities are considered within the context of </w:t>
      </w:r>
      <w:r w:rsidR="00D25214">
        <w:rPr>
          <w:rFonts w:ascii="Arial" w:hAnsi="Arial" w:cs="Arial"/>
          <w:sz w:val="24"/>
          <w:szCs w:val="24"/>
          <w:shd w:val="clear" w:color="auto" w:fill="FFFFFF"/>
          <w:lang w:val="en-CA"/>
        </w:rPr>
        <w:t>an inclusive classroom.</w:t>
      </w:r>
    </w:p>
    <w:p w14:paraId="3407B8DA" w14:textId="77777777" w:rsidR="00253826" w:rsidRPr="0092734D" w:rsidRDefault="00253826" w:rsidP="00253826">
      <w:pPr>
        <w:rPr>
          <w:rFonts w:ascii="Arial" w:hAnsi="Arial" w:cs="Arial"/>
          <w:sz w:val="24"/>
          <w:szCs w:val="24"/>
        </w:rPr>
      </w:pPr>
      <w:r w:rsidRPr="0092734D">
        <w:rPr>
          <w:rFonts w:ascii="Arial" w:hAnsi="Arial" w:cs="Arial"/>
          <w:b/>
          <w:bCs/>
          <w:sz w:val="24"/>
          <w:szCs w:val="24"/>
        </w:rPr>
        <w:t> </w:t>
      </w:r>
      <w:r w:rsidRPr="0092734D">
        <w:rPr>
          <w:rFonts w:ascii="Arial" w:hAnsi="Arial" w:cs="Arial"/>
          <w:sz w:val="24"/>
          <w:szCs w:val="24"/>
        </w:rPr>
        <w:t> </w:t>
      </w:r>
    </w:p>
    <w:p w14:paraId="274B41EA" w14:textId="77777777" w:rsidR="00253826" w:rsidRPr="0092734D" w:rsidRDefault="00253826" w:rsidP="00253826">
      <w:pPr>
        <w:jc w:val="center"/>
        <w:rPr>
          <w:rFonts w:ascii="Arial" w:hAnsi="Arial" w:cs="Arial"/>
          <w:b/>
          <w:szCs w:val="28"/>
          <w:u w:val="single"/>
        </w:rPr>
      </w:pPr>
      <w:r w:rsidRPr="0092734D">
        <w:rPr>
          <w:rFonts w:ascii="Arial" w:hAnsi="Arial" w:cs="Arial"/>
          <w:b/>
          <w:szCs w:val="28"/>
          <w:u w:val="single"/>
        </w:rPr>
        <w:t>Essential Understandings</w:t>
      </w:r>
    </w:p>
    <w:p w14:paraId="0D2C62C3" w14:textId="77777777" w:rsidR="00253826" w:rsidRPr="0092734D" w:rsidRDefault="00253826" w:rsidP="00253826">
      <w:pPr>
        <w:rPr>
          <w:rFonts w:ascii="Arial" w:hAnsi="Arial" w:cs="Arial"/>
          <w:sz w:val="24"/>
          <w:szCs w:val="24"/>
        </w:rPr>
      </w:pPr>
    </w:p>
    <w:p w14:paraId="6CDF0F9D" w14:textId="77777777" w:rsidR="009D4890" w:rsidRPr="0092734D" w:rsidRDefault="009D4890" w:rsidP="009D4890">
      <w:pPr>
        <w:pStyle w:val="ListParagraph"/>
        <w:numPr>
          <w:ilvl w:val="0"/>
          <w:numId w:val="2"/>
        </w:numPr>
        <w:spacing w:after="0"/>
        <w:rPr>
          <w:rFonts w:ascii="Arial" w:hAnsi="Arial" w:cs="Arial"/>
        </w:rPr>
      </w:pPr>
      <w:r w:rsidRPr="0092734D">
        <w:rPr>
          <w:rFonts w:ascii="Arial" w:hAnsi="Arial" w:cs="Arial"/>
        </w:rPr>
        <w:t>Learning challenges are physical challenges, caused by neurological processes, and there are many possible neurological processes underlying a learning or “behavioral” challenge</w:t>
      </w:r>
    </w:p>
    <w:p w14:paraId="4466EC87" w14:textId="77777777" w:rsidR="009D4890" w:rsidRPr="0092734D" w:rsidRDefault="009D4890" w:rsidP="009D4890">
      <w:pPr>
        <w:pStyle w:val="ListParagraph"/>
        <w:numPr>
          <w:ilvl w:val="0"/>
          <w:numId w:val="2"/>
        </w:numPr>
        <w:spacing w:after="0"/>
        <w:rPr>
          <w:rFonts w:ascii="Arial" w:hAnsi="Arial" w:cs="Arial"/>
        </w:rPr>
      </w:pPr>
      <w:r w:rsidRPr="0092734D">
        <w:rPr>
          <w:rFonts w:ascii="Arial" w:hAnsi="Arial" w:cs="Arial"/>
        </w:rPr>
        <w:t>Behavior is caused by a conflict between student needs and their environment/program, not by an inborn or personality characteristic</w:t>
      </w:r>
    </w:p>
    <w:p w14:paraId="619FF868" w14:textId="77777777" w:rsidR="009D4890" w:rsidRPr="0092734D" w:rsidRDefault="009D4890" w:rsidP="009D4890">
      <w:pPr>
        <w:numPr>
          <w:ilvl w:val="0"/>
          <w:numId w:val="2"/>
        </w:numPr>
        <w:tabs>
          <w:tab w:val="left" w:pos="630"/>
          <w:tab w:val="left" w:pos="990"/>
          <w:tab w:val="left" w:pos="1440"/>
          <w:tab w:val="left" w:pos="2160"/>
          <w:tab w:val="left" w:pos="2880"/>
        </w:tabs>
        <w:rPr>
          <w:rFonts w:ascii="Arial" w:hAnsi="Arial" w:cs="Arial"/>
          <w:sz w:val="24"/>
          <w:szCs w:val="24"/>
        </w:rPr>
      </w:pPr>
      <w:r w:rsidRPr="0092734D">
        <w:rPr>
          <w:rFonts w:ascii="Arial" w:hAnsi="Arial" w:cs="Arial"/>
          <w:sz w:val="24"/>
          <w:szCs w:val="24"/>
        </w:rPr>
        <w:t>Social and emotional learning impacts academic learning, and well-being.</w:t>
      </w:r>
    </w:p>
    <w:p w14:paraId="7AD58184" w14:textId="77777777" w:rsidR="00253826" w:rsidRPr="0092734D" w:rsidRDefault="0009642B" w:rsidP="002E5DD4">
      <w:pPr>
        <w:pStyle w:val="ListParagraph"/>
        <w:numPr>
          <w:ilvl w:val="0"/>
          <w:numId w:val="2"/>
        </w:numPr>
        <w:spacing w:after="0"/>
        <w:rPr>
          <w:rFonts w:ascii="Arial" w:hAnsi="Arial" w:cs="Arial"/>
        </w:rPr>
      </w:pPr>
      <w:r w:rsidRPr="0092734D">
        <w:rPr>
          <w:rFonts w:ascii="Arial" w:hAnsi="Arial" w:cs="Arial"/>
        </w:rPr>
        <w:t>Social i</w:t>
      </w:r>
      <w:r w:rsidR="00253826" w:rsidRPr="0092734D">
        <w:rPr>
          <w:rFonts w:ascii="Arial" w:hAnsi="Arial" w:cs="Arial"/>
        </w:rPr>
        <w:t>nclusion means that every child is a part of the life of the classroom, has the chance to feel good about themselves and what they contribute to the community, has the opportunity to experience success and growth, and feels a sense of belonging and interconnectedness.</w:t>
      </w:r>
    </w:p>
    <w:p w14:paraId="6BD6AB5F" w14:textId="0B48A95E" w:rsidR="0009642B" w:rsidRPr="0092734D" w:rsidRDefault="0009642B" w:rsidP="002E5DD4">
      <w:pPr>
        <w:pStyle w:val="ListParagraph"/>
        <w:numPr>
          <w:ilvl w:val="0"/>
          <w:numId w:val="2"/>
        </w:numPr>
        <w:spacing w:after="0"/>
        <w:rPr>
          <w:rFonts w:ascii="Arial" w:hAnsi="Arial" w:cs="Arial"/>
        </w:rPr>
      </w:pPr>
      <w:r w:rsidRPr="0092734D">
        <w:rPr>
          <w:rFonts w:ascii="Arial" w:hAnsi="Arial" w:cs="Arial"/>
        </w:rPr>
        <w:t xml:space="preserve">Academic inclusion means that every child is </w:t>
      </w:r>
      <w:r w:rsidR="00C25636" w:rsidRPr="0092734D">
        <w:rPr>
          <w:rFonts w:ascii="Arial" w:hAnsi="Arial" w:cs="Arial"/>
        </w:rPr>
        <w:t xml:space="preserve">meaningfully </w:t>
      </w:r>
      <w:r w:rsidRPr="0092734D">
        <w:rPr>
          <w:rFonts w:ascii="Arial" w:hAnsi="Arial" w:cs="Arial"/>
        </w:rPr>
        <w:t>engaged in learning the general curriculum, in interaction with their peers, and in ways that allow them to be successful.</w:t>
      </w:r>
    </w:p>
    <w:p w14:paraId="0DDF3370" w14:textId="5E0A9D32" w:rsidR="009D4890" w:rsidRDefault="00253826" w:rsidP="009D4890">
      <w:pPr>
        <w:pStyle w:val="ListParagraph"/>
        <w:numPr>
          <w:ilvl w:val="0"/>
          <w:numId w:val="2"/>
        </w:numPr>
        <w:spacing w:after="0"/>
        <w:rPr>
          <w:rFonts w:ascii="Arial" w:hAnsi="Arial" w:cs="Arial"/>
        </w:rPr>
      </w:pPr>
      <w:r w:rsidRPr="0092734D">
        <w:rPr>
          <w:rFonts w:ascii="Arial" w:hAnsi="Arial" w:cs="Arial"/>
        </w:rPr>
        <w:t>Universal Design for Learning is a conceptual framework for implementing inclusive education.</w:t>
      </w:r>
    </w:p>
    <w:p w14:paraId="583D8245" w14:textId="77777777" w:rsidR="0092734D" w:rsidRPr="0092734D" w:rsidRDefault="0092734D" w:rsidP="0092734D">
      <w:pPr>
        <w:pStyle w:val="ListParagraph"/>
        <w:spacing w:after="0"/>
        <w:rPr>
          <w:rFonts w:ascii="Arial" w:hAnsi="Arial" w:cs="Arial"/>
        </w:rPr>
      </w:pPr>
    </w:p>
    <w:p w14:paraId="546E23DF" w14:textId="2063176D" w:rsidR="0095073C" w:rsidRPr="0092734D" w:rsidRDefault="0095073C" w:rsidP="0095073C">
      <w:pPr>
        <w:jc w:val="center"/>
        <w:rPr>
          <w:rFonts w:ascii="Arial" w:hAnsi="Arial" w:cs="Arial"/>
          <w:b/>
          <w:szCs w:val="28"/>
        </w:rPr>
      </w:pPr>
      <w:r w:rsidRPr="0092734D">
        <w:rPr>
          <w:rFonts w:ascii="Arial" w:hAnsi="Arial" w:cs="Arial"/>
          <w:b/>
          <w:szCs w:val="28"/>
        </w:rPr>
        <w:t>Learning Outcomes</w:t>
      </w:r>
    </w:p>
    <w:p w14:paraId="14867C47" w14:textId="77777777" w:rsidR="0095073C" w:rsidRPr="0092734D" w:rsidRDefault="0095073C" w:rsidP="0095073C">
      <w:pPr>
        <w:rPr>
          <w:rFonts w:ascii="Arial" w:hAnsi="Arial" w:cs="Arial"/>
          <w:sz w:val="24"/>
          <w:szCs w:val="24"/>
        </w:rPr>
      </w:pPr>
    </w:p>
    <w:p w14:paraId="065A74CE" w14:textId="4BBE2EFB" w:rsidR="0095073C" w:rsidRPr="0092734D" w:rsidRDefault="0095073C" w:rsidP="0095073C">
      <w:pPr>
        <w:rPr>
          <w:rFonts w:ascii="Arial" w:hAnsi="Arial" w:cs="Arial"/>
          <w:sz w:val="24"/>
          <w:szCs w:val="24"/>
        </w:rPr>
      </w:pPr>
      <w:r w:rsidRPr="0092734D">
        <w:rPr>
          <w:rFonts w:ascii="Arial" w:hAnsi="Arial" w:cs="Arial"/>
          <w:sz w:val="24"/>
          <w:szCs w:val="24"/>
        </w:rPr>
        <w:t>In this course you</w:t>
      </w:r>
      <w:r w:rsidR="00F767C7" w:rsidRPr="0092734D">
        <w:rPr>
          <w:rFonts w:ascii="Arial" w:hAnsi="Arial" w:cs="Arial"/>
          <w:sz w:val="24"/>
          <w:szCs w:val="24"/>
        </w:rPr>
        <w:t xml:space="preserve"> will</w:t>
      </w:r>
      <w:r w:rsidRPr="0092734D">
        <w:rPr>
          <w:rFonts w:ascii="Arial" w:hAnsi="Arial" w:cs="Arial"/>
          <w:sz w:val="24"/>
          <w:szCs w:val="24"/>
        </w:rPr>
        <w:t>:</w:t>
      </w:r>
    </w:p>
    <w:p w14:paraId="2C7D4F0B" w14:textId="55C17B73" w:rsidR="00F767C7" w:rsidRPr="0092734D" w:rsidRDefault="00F767C7" w:rsidP="00AF3F4D">
      <w:pPr>
        <w:pStyle w:val="ListParagraph"/>
        <w:numPr>
          <w:ilvl w:val="0"/>
          <w:numId w:val="12"/>
        </w:numPr>
        <w:rPr>
          <w:rFonts w:ascii="Arial" w:hAnsi="Arial" w:cs="Arial"/>
        </w:rPr>
      </w:pPr>
      <w:r w:rsidRPr="0092734D">
        <w:rPr>
          <w:rFonts w:ascii="Arial" w:hAnsi="Arial" w:cs="Arial"/>
        </w:rPr>
        <w:t>Explore a variety of definitions of inclusive education</w:t>
      </w:r>
    </w:p>
    <w:p w14:paraId="573FC17A" w14:textId="330EDADD" w:rsidR="0095073C" w:rsidRPr="0092734D" w:rsidRDefault="00F767C7" w:rsidP="00AF3F4D">
      <w:pPr>
        <w:pStyle w:val="ListParagraph"/>
        <w:numPr>
          <w:ilvl w:val="0"/>
          <w:numId w:val="12"/>
        </w:numPr>
        <w:rPr>
          <w:rFonts w:ascii="Arial" w:hAnsi="Arial" w:cs="Arial"/>
        </w:rPr>
      </w:pPr>
      <w:r w:rsidRPr="0092734D">
        <w:rPr>
          <w:rFonts w:ascii="Arial" w:hAnsi="Arial" w:cs="Arial"/>
        </w:rPr>
        <w:t>Build on your understandings of how to d</w:t>
      </w:r>
      <w:r w:rsidR="0095073C" w:rsidRPr="0092734D">
        <w:rPr>
          <w:rFonts w:ascii="Arial" w:hAnsi="Arial" w:cs="Arial"/>
        </w:rPr>
        <w:t xml:space="preserve">evelop a positive classroom climate, </w:t>
      </w:r>
      <w:r w:rsidR="00F55AE7" w:rsidRPr="0092734D">
        <w:rPr>
          <w:rFonts w:ascii="Arial" w:hAnsi="Arial" w:cs="Arial"/>
        </w:rPr>
        <w:t xml:space="preserve">integrate </w:t>
      </w:r>
      <w:r w:rsidR="0095073C" w:rsidRPr="0092734D">
        <w:rPr>
          <w:rFonts w:ascii="Arial" w:hAnsi="Arial" w:cs="Arial"/>
        </w:rPr>
        <w:t xml:space="preserve">social and emotional learning, and </w:t>
      </w:r>
      <w:r w:rsidR="00F55AE7" w:rsidRPr="0092734D">
        <w:rPr>
          <w:rFonts w:ascii="Arial" w:hAnsi="Arial" w:cs="Arial"/>
        </w:rPr>
        <w:t xml:space="preserve">support </w:t>
      </w:r>
      <w:r w:rsidR="0095073C" w:rsidRPr="0092734D">
        <w:rPr>
          <w:rFonts w:ascii="Arial" w:hAnsi="Arial" w:cs="Arial"/>
        </w:rPr>
        <w:t>mental health</w:t>
      </w:r>
      <w:r w:rsidR="009D4890" w:rsidRPr="0092734D">
        <w:rPr>
          <w:rFonts w:ascii="Arial" w:hAnsi="Arial" w:cs="Arial"/>
        </w:rPr>
        <w:t xml:space="preserve"> in diverse, inclusive classrooms</w:t>
      </w:r>
    </w:p>
    <w:p w14:paraId="3E6D86A3" w14:textId="6020EC2A" w:rsidR="0095073C" w:rsidRPr="0092734D" w:rsidRDefault="00F767C7" w:rsidP="00AF3F4D">
      <w:pPr>
        <w:pStyle w:val="ListParagraph"/>
        <w:numPr>
          <w:ilvl w:val="0"/>
          <w:numId w:val="12"/>
        </w:numPr>
        <w:rPr>
          <w:rFonts w:ascii="Arial" w:hAnsi="Arial" w:cs="Arial"/>
        </w:rPr>
      </w:pPr>
      <w:r w:rsidRPr="0092734D">
        <w:rPr>
          <w:rFonts w:ascii="Arial" w:hAnsi="Arial" w:cs="Arial"/>
        </w:rPr>
        <w:t>Learn how to i</w:t>
      </w:r>
      <w:r w:rsidR="0095073C" w:rsidRPr="0092734D">
        <w:rPr>
          <w:rFonts w:ascii="Arial" w:hAnsi="Arial" w:cs="Arial"/>
        </w:rPr>
        <w:t>mplement universally designed</w:t>
      </w:r>
      <w:r w:rsidR="00EA01BF" w:rsidRPr="0092734D">
        <w:rPr>
          <w:rFonts w:ascii="Arial" w:hAnsi="Arial" w:cs="Arial"/>
        </w:rPr>
        <w:t>,</w:t>
      </w:r>
      <w:r w:rsidR="0095073C" w:rsidRPr="0092734D">
        <w:rPr>
          <w:rFonts w:ascii="Arial" w:hAnsi="Arial" w:cs="Arial"/>
        </w:rPr>
        <w:t xml:space="preserve"> trauma informed practices</w:t>
      </w:r>
    </w:p>
    <w:p w14:paraId="251F6366" w14:textId="19A3A288" w:rsidR="0095073C" w:rsidRDefault="00F767C7" w:rsidP="00AF3F4D">
      <w:pPr>
        <w:pStyle w:val="ListParagraph"/>
        <w:numPr>
          <w:ilvl w:val="0"/>
          <w:numId w:val="12"/>
        </w:numPr>
        <w:rPr>
          <w:rFonts w:ascii="Arial" w:hAnsi="Arial" w:cs="Arial"/>
        </w:rPr>
      </w:pPr>
      <w:r w:rsidRPr="0092734D">
        <w:rPr>
          <w:rFonts w:ascii="Arial" w:hAnsi="Arial" w:cs="Arial"/>
        </w:rPr>
        <w:t>Assess a variety of methods to s</w:t>
      </w:r>
      <w:r w:rsidR="0095073C" w:rsidRPr="0092734D">
        <w:rPr>
          <w:rFonts w:ascii="Arial" w:hAnsi="Arial" w:cs="Arial"/>
        </w:rPr>
        <w:t>upport students with challenging behavior</w:t>
      </w:r>
      <w:r w:rsidR="00CD6854" w:rsidRPr="0092734D">
        <w:rPr>
          <w:rFonts w:ascii="Arial" w:hAnsi="Arial" w:cs="Arial"/>
        </w:rPr>
        <w:t xml:space="preserve"> and learning exceptionalities</w:t>
      </w:r>
    </w:p>
    <w:p w14:paraId="359EF540" w14:textId="2BB43A62" w:rsidR="00B945BB" w:rsidRPr="0092734D" w:rsidRDefault="00B945BB" w:rsidP="00AF3F4D">
      <w:pPr>
        <w:pStyle w:val="ListParagraph"/>
        <w:numPr>
          <w:ilvl w:val="0"/>
          <w:numId w:val="12"/>
        </w:numPr>
        <w:rPr>
          <w:rFonts w:ascii="Arial" w:hAnsi="Arial" w:cs="Arial"/>
        </w:rPr>
      </w:pPr>
      <w:r>
        <w:rPr>
          <w:rFonts w:ascii="Arial" w:hAnsi="Arial" w:cs="Arial"/>
        </w:rPr>
        <w:t>Develop knowledge and skills related to teaching students with exceptionalities</w:t>
      </w:r>
    </w:p>
    <w:p w14:paraId="0D26A3EF" w14:textId="1CF3D1CD" w:rsidR="0095073C" w:rsidRPr="0092734D" w:rsidRDefault="00F767C7" w:rsidP="00AF3F4D">
      <w:pPr>
        <w:pStyle w:val="ListParagraph"/>
        <w:numPr>
          <w:ilvl w:val="0"/>
          <w:numId w:val="12"/>
        </w:numPr>
        <w:rPr>
          <w:rFonts w:ascii="Arial" w:hAnsi="Arial" w:cs="Arial"/>
        </w:rPr>
      </w:pPr>
      <w:r w:rsidRPr="0092734D">
        <w:rPr>
          <w:rFonts w:ascii="Arial" w:hAnsi="Arial" w:cs="Arial"/>
        </w:rPr>
        <w:t>Develop competency in four frameworks for p</w:t>
      </w:r>
      <w:r w:rsidR="0095073C" w:rsidRPr="0092734D">
        <w:rPr>
          <w:rFonts w:ascii="Arial" w:hAnsi="Arial" w:cs="Arial"/>
        </w:rPr>
        <w:t>lan</w:t>
      </w:r>
      <w:r w:rsidRPr="0092734D">
        <w:rPr>
          <w:rFonts w:ascii="Arial" w:hAnsi="Arial" w:cs="Arial"/>
        </w:rPr>
        <w:t>ning</w:t>
      </w:r>
      <w:r w:rsidR="0095073C" w:rsidRPr="0092734D">
        <w:rPr>
          <w:rFonts w:ascii="Arial" w:hAnsi="Arial" w:cs="Arial"/>
        </w:rPr>
        <w:t xml:space="preserve"> and </w:t>
      </w:r>
      <w:r w:rsidRPr="0092734D">
        <w:rPr>
          <w:rFonts w:ascii="Arial" w:hAnsi="Arial" w:cs="Arial"/>
        </w:rPr>
        <w:t>i</w:t>
      </w:r>
      <w:r w:rsidR="0095073C" w:rsidRPr="0092734D">
        <w:rPr>
          <w:rFonts w:ascii="Arial" w:hAnsi="Arial" w:cs="Arial"/>
        </w:rPr>
        <w:t xml:space="preserve">mplement curricular units that are accessible to </w:t>
      </w:r>
      <w:r w:rsidR="00CD6854" w:rsidRPr="0092734D">
        <w:rPr>
          <w:rFonts w:ascii="Arial" w:hAnsi="Arial" w:cs="Arial"/>
        </w:rPr>
        <w:t>ALL</w:t>
      </w:r>
      <w:r w:rsidR="0095073C" w:rsidRPr="0092734D">
        <w:rPr>
          <w:rFonts w:ascii="Arial" w:hAnsi="Arial" w:cs="Arial"/>
        </w:rPr>
        <w:t xml:space="preserve"> learners</w:t>
      </w:r>
      <w:r w:rsidR="00EA01BF" w:rsidRPr="0092734D">
        <w:rPr>
          <w:rFonts w:ascii="Arial" w:hAnsi="Arial" w:cs="Arial"/>
        </w:rPr>
        <w:t xml:space="preserve"> based on the new BC curriculum</w:t>
      </w:r>
    </w:p>
    <w:p w14:paraId="25EEEB4B" w14:textId="11C92EC5" w:rsidR="0095073C" w:rsidRPr="0092734D" w:rsidRDefault="00F767C7" w:rsidP="00AF3F4D">
      <w:pPr>
        <w:pStyle w:val="ListParagraph"/>
        <w:numPr>
          <w:ilvl w:val="0"/>
          <w:numId w:val="12"/>
        </w:numPr>
        <w:rPr>
          <w:rFonts w:ascii="Arial" w:hAnsi="Arial" w:cs="Arial"/>
        </w:rPr>
      </w:pPr>
      <w:r w:rsidRPr="0092734D">
        <w:rPr>
          <w:rFonts w:ascii="Arial" w:hAnsi="Arial" w:cs="Arial"/>
        </w:rPr>
        <w:t>Learn how to d</w:t>
      </w:r>
      <w:r w:rsidR="0095073C" w:rsidRPr="0092734D">
        <w:rPr>
          <w:rFonts w:ascii="Arial" w:hAnsi="Arial" w:cs="Arial"/>
        </w:rPr>
        <w:t>ifferentiate assessment, evaluate, and report student learning for diverse, inclusive classrooms</w:t>
      </w:r>
    </w:p>
    <w:p w14:paraId="287855A3" w14:textId="7FD23F51" w:rsidR="0095073C" w:rsidRPr="0092734D" w:rsidRDefault="00F767C7" w:rsidP="00AF3F4D">
      <w:pPr>
        <w:pStyle w:val="ListParagraph"/>
        <w:numPr>
          <w:ilvl w:val="0"/>
          <w:numId w:val="12"/>
        </w:numPr>
        <w:rPr>
          <w:rFonts w:ascii="Arial" w:hAnsi="Arial" w:cs="Arial"/>
        </w:rPr>
      </w:pPr>
      <w:r w:rsidRPr="0092734D">
        <w:rPr>
          <w:rFonts w:ascii="Arial" w:hAnsi="Arial" w:cs="Arial"/>
        </w:rPr>
        <w:t xml:space="preserve">Learn to interpret </w:t>
      </w:r>
      <w:r w:rsidR="0095073C" w:rsidRPr="0092734D">
        <w:rPr>
          <w:rFonts w:ascii="Arial" w:hAnsi="Arial" w:cs="Arial"/>
        </w:rPr>
        <w:t>special education assessments and design IEP’s</w:t>
      </w:r>
    </w:p>
    <w:p w14:paraId="44541D22" w14:textId="77777777" w:rsidR="00F767C7" w:rsidRPr="0092734D" w:rsidRDefault="00F767C7" w:rsidP="00253826">
      <w:pPr>
        <w:jc w:val="center"/>
        <w:rPr>
          <w:rFonts w:ascii="Arial" w:hAnsi="Arial" w:cs="Arial"/>
          <w:b/>
          <w:sz w:val="24"/>
          <w:szCs w:val="24"/>
          <w:u w:val="single"/>
        </w:rPr>
      </w:pPr>
    </w:p>
    <w:p w14:paraId="46E95327" w14:textId="2FDD4E6A" w:rsidR="00253826" w:rsidRPr="0092734D" w:rsidRDefault="00253826" w:rsidP="00253826">
      <w:pPr>
        <w:jc w:val="center"/>
        <w:rPr>
          <w:rFonts w:ascii="Arial" w:hAnsi="Arial" w:cs="Arial"/>
          <w:b/>
          <w:szCs w:val="28"/>
          <w:u w:val="single"/>
        </w:rPr>
      </w:pPr>
      <w:r w:rsidRPr="0092734D">
        <w:rPr>
          <w:rFonts w:ascii="Arial" w:hAnsi="Arial" w:cs="Arial"/>
          <w:b/>
          <w:szCs w:val="28"/>
          <w:u w:val="single"/>
        </w:rPr>
        <w:t>Texts</w:t>
      </w:r>
    </w:p>
    <w:p w14:paraId="0027E586" w14:textId="77777777" w:rsidR="00253826" w:rsidRPr="0092734D" w:rsidRDefault="00253826" w:rsidP="00253826">
      <w:pPr>
        <w:jc w:val="center"/>
        <w:rPr>
          <w:rFonts w:ascii="Arial" w:hAnsi="Arial" w:cs="Arial"/>
          <w:sz w:val="24"/>
          <w:szCs w:val="24"/>
        </w:rPr>
      </w:pPr>
    </w:p>
    <w:p w14:paraId="159CFDCE" w14:textId="226D5DED" w:rsidR="00253826" w:rsidRPr="0092734D" w:rsidRDefault="00733466" w:rsidP="00253826">
      <w:pPr>
        <w:ind w:left="540" w:hanging="540"/>
        <w:rPr>
          <w:rFonts w:ascii="Arial" w:hAnsi="Arial" w:cs="Arial"/>
          <w:sz w:val="24"/>
          <w:szCs w:val="24"/>
        </w:rPr>
      </w:pPr>
      <w:r w:rsidRPr="0092734D">
        <w:rPr>
          <w:rFonts w:ascii="Arial" w:hAnsi="Arial" w:cs="Arial"/>
          <w:sz w:val="24"/>
          <w:szCs w:val="24"/>
        </w:rPr>
        <w:t xml:space="preserve">Katz, J. (2012). </w:t>
      </w:r>
      <w:r w:rsidRPr="0092734D">
        <w:rPr>
          <w:rFonts w:ascii="Arial" w:hAnsi="Arial" w:cs="Arial"/>
          <w:i/>
          <w:sz w:val="24"/>
          <w:szCs w:val="24"/>
        </w:rPr>
        <w:t>T</w:t>
      </w:r>
      <w:r w:rsidR="0009642B" w:rsidRPr="0092734D">
        <w:rPr>
          <w:rFonts w:ascii="Arial" w:hAnsi="Arial" w:cs="Arial"/>
          <w:i/>
          <w:sz w:val="24"/>
          <w:szCs w:val="24"/>
        </w:rPr>
        <w:t>eaching to Diversity: The Three Block Model of Universal Design for L</w:t>
      </w:r>
      <w:r w:rsidRPr="0092734D">
        <w:rPr>
          <w:rFonts w:ascii="Arial" w:hAnsi="Arial" w:cs="Arial"/>
          <w:i/>
          <w:sz w:val="24"/>
          <w:szCs w:val="24"/>
        </w:rPr>
        <w:t xml:space="preserve">earning. </w:t>
      </w:r>
      <w:r w:rsidRPr="0092734D">
        <w:rPr>
          <w:rFonts w:ascii="Arial" w:hAnsi="Arial" w:cs="Arial"/>
          <w:sz w:val="24"/>
          <w:szCs w:val="24"/>
        </w:rPr>
        <w:t>Winnipeg, Mb.: Portage &amp; Main Press.</w:t>
      </w:r>
    </w:p>
    <w:p w14:paraId="58B8FFBF" w14:textId="598FAAA6" w:rsidR="00F767C7" w:rsidRPr="0092734D" w:rsidRDefault="00F767C7" w:rsidP="00253826">
      <w:pPr>
        <w:ind w:left="540" w:hanging="540"/>
        <w:rPr>
          <w:rFonts w:ascii="Arial" w:hAnsi="Arial" w:cs="Arial"/>
          <w:sz w:val="24"/>
          <w:szCs w:val="24"/>
        </w:rPr>
      </w:pPr>
    </w:p>
    <w:p w14:paraId="7792911F" w14:textId="4BAB1FA6" w:rsidR="00F767C7" w:rsidRPr="0092734D" w:rsidRDefault="00F767C7" w:rsidP="00253826">
      <w:pPr>
        <w:ind w:left="540" w:hanging="540"/>
        <w:rPr>
          <w:rFonts w:ascii="Arial" w:hAnsi="Arial" w:cs="Arial"/>
          <w:b/>
          <w:bCs/>
          <w:sz w:val="24"/>
          <w:szCs w:val="24"/>
        </w:rPr>
      </w:pPr>
      <w:r w:rsidRPr="0092734D">
        <w:rPr>
          <w:rFonts w:ascii="Arial" w:hAnsi="Arial" w:cs="Arial"/>
          <w:b/>
          <w:bCs/>
          <w:sz w:val="24"/>
          <w:szCs w:val="24"/>
        </w:rPr>
        <w:t>Resource Websites:</w:t>
      </w:r>
    </w:p>
    <w:p w14:paraId="2428FA7F" w14:textId="2861A417" w:rsidR="00F767C7" w:rsidRPr="0092734D" w:rsidRDefault="00F767C7" w:rsidP="00253826">
      <w:pPr>
        <w:ind w:left="540" w:hanging="540"/>
        <w:rPr>
          <w:rFonts w:ascii="Arial" w:hAnsi="Arial" w:cs="Arial"/>
          <w:sz w:val="24"/>
          <w:szCs w:val="24"/>
        </w:rPr>
      </w:pPr>
      <w:r w:rsidRPr="0092734D">
        <w:rPr>
          <w:rFonts w:ascii="Arial" w:hAnsi="Arial" w:cs="Arial"/>
          <w:sz w:val="24"/>
          <w:szCs w:val="24"/>
        </w:rPr>
        <w:t xml:space="preserve">Medicine </w:t>
      </w:r>
      <w:r w:rsidR="00E100A0" w:rsidRPr="0092734D">
        <w:rPr>
          <w:rFonts w:ascii="Arial" w:hAnsi="Arial" w:cs="Arial"/>
          <w:sz w:val="24"/>
          <w:szCs w:val="24"/>
        </w:rPr>
        <w:t>W</w:t>
      </w:r>
      <w:r w:rsidRPr="0092734D">
        <w:rPr>
          <w:rFonts w:ascii="Arial" w:hAnsi="Arial" w:cs="Arial"/>
          <w:sz w:val="24"/>
          <w:szCs w:val="24"/>
        </w:rPr>
        <w:t>heel &amp; Mental Health (</w:t>
      </w:r>
      <w:hyperlink r:id="rId10" w:history="1">
        <w:r w:rsidRPr="0092734D">
          <w:rPr>
            <w:rStyle w:val="Hyperlink"/>
            <w:rFonts w:ascii="Arial" w:hAnsi="Arial" w:cs="Arial"/>
            <w:sz w:val="24"/>
            <w:szCs w:val="24"/>
          </w:rPr>
          <w:t>http://www.fnha.ca/what-we-do/traditional-healing</w:t>
        </w:r>
      </w:hyperlink>
      <w:r w:rsidRPr="0092734D">
        <w:rPr>
          <w:rFonts w:ascii="Arial" w:hAnsi="Arial" w:cs="Arial"/>
          <w:sz w:val="24"/>
          <w:szCs w:val="24"/>
        </w:rPr>
        <w:t>)</w:t>
      </w:r>
    </w:p>
    <w:p w14:paraId="5C29712D" w14:textId="71D35E14" w:rsidR="00F767C7" w:rsidRPr="0092734D" w:rsidRDefault="00F767C7" w:rsidP="00253826">
      <w:pPr>
        <w:ind w:left="540" w:hanging="540"/>
        <w:rPr>
          <w:rFonts w:ascii="Arial" w:hAnsi="Arial" w:cs="Arial"/>
          <w:sz w:val="24"/>
          <w:szCs w:val="24"/>
        </w:rPr>
      </w:pPr>
      <w:r w:rsidRPr="0092734D">
        <w:rPr>
          <w:rFonts w:ascii="Arial" w:hAnsi="Arial" w:cs="Arial"/>
          <w:sz w:val="24"/>
          <w:szCs w:val="24"/>
        </w:rPr>
        <w:t>Circle of Courage</w:t>
      </w:r>
      <w:r w:rsidR="00E100A0" w:rsidRPr="0092734D">
        <w:rPr>
          <w:rFonts w:ascii="Arial" w:hAnsi="Arial" w:cs="Arial"/>
          <w:sz w:val="24"/>
          <w:szCs w:val="24"/>
        </w:rPr>
        <w:t>: Martin Brokenleg</w:t>
      </w:r>
      <w:r w:rsidRPr="0092734D">
        <w:rPr>
          <w:rFonts w:ascii="Arial" w:hAnsi="Arial" w:cs="Arial"/>
          <w:sz w:val="24"/>
          <w:szCs w:val="24"/>
        </w:rPr>
        <w:t xml:space="preserve"> (</w:t>
      </w:r>
      <w:hyperlink r:id="rId11" w:history="1">
        <w:r w:rsidRPr="0092734D">
          <w:rPr>
            <w:rStyle w:val="Hyperlink"/>
            <w:rFonts w:ascii="Arial" w:hAnsi="Arial" w:cs="Arial"/>
            <w:sz w:val="24"/>
            <w:szCs w:val="24"/>
          </w:rPr>
          <w:t>http://blogs.ubc.ca/afclc6/2011/04/29/reading-circle-of-courage-framework/</w:t>
        </w:r>
      </w:hyperlink>
      <w:r w:rsidRPr="0092734D">
        <w:rPr>
          <w:rFonts w:ascii="Arial" w:hAnsi="Arial" w:cs="Arial"/>
          <w:sz w:val="24"/>
          <w:szCs w:val="24"/>
        </w:rPr>
        <w:t>)</w:t>
      </w:r>
    </w:p>
    <w:p w14:paraId="54CD0A1E" w14:textId="34E1527B" w:rsidR="00E100A0" w:rsidRPr="0092734D" w:rsidRDefault="00E100A0" w:rsidP="00253826">
      <w:pPr>
        <w:ind w:left="540" w:hanging="540"/>
        <w:rPr>
          <w:rFonts w:ascii="Arial" w:hAnsi="Arial" w:cs="Arial"/>
          <w:sz w:val="24"/>
          <w:szCs w:val="24"/>
        </w:rPr>
      </w:pPr>
      <w:r w:rsidRPr="0092734D">
        <w:rPr>
          <w:rFonts w:ascii="Arial" w:hAnsi="Arial" w:cs="Arial"/>
          <w:sz w:val="24"/>
          <w:szCs w:val="24"/>
        </w:rPr>
        <w:t>Social and Emotional Learning: CASEL (</w:t>
      </w:r>
      <w:hyperlink r:id="rId12" w:history="1">
        <w:r w:rsidRPr="0092734D">
          <w:rPr>
            <w:rStyle w:val="Hyperlink"/>
            <w:rFonts w:ascii="Arial" w:hAnsi="Arial" w:cs="Arial"/>
            <w:sz w:val="24"/>
            <w:szCs w:val="24"/>
          </w:rPr>
          <w:t>https://casel.org/</w:t>
        </w:r>
      </w:hyperlink>
      <w:r w:rsidRPr="0092734D">
        <w:rPr>
          <w:rFonts w:ascii="Arial" w:hAnsi="Arial" w:cs="Arial"/>
          <w:sz w:val="24"/>
          <w:szCs w:val="24"/>
        </w:rPr>
        <w:t>)</w:t>
      </w:r>
    </w:p>
    <w:p w14:paraId="43260782" w14:textId="44E0E01F" w:rsidR="00E100A0" w:rsidRPr="0092734D" w:rsidRDefault="00E100A0" w:rsidP="00253826">
      <w:pPr>
        <w:ind w:left="540" w:hanging="540"/>
        <w:rPr>
          <w:rFonts w:ascii="Arial" w:hAnsi="Arial" w:cs="Arial"/>
          <w:sz w:val="24"/>
          <w:szCs w:val="24"/>
        </w:rPr>
      </w:pPr>
      <w:r w:rsidRPr="0092734D">
        <w:rPr>
          <w:rFonts w:ascii="Arial" w:hAnsi="Arial" w:cs="Arial"/>
          <w:sz w:val="24"/>
          <w:szCs w:val="24"/>
        </w:rPr>
        <w:t>Self-Regulation: Shankar (</w:t>
      </w:r>
      <w:hyperlink r:id="rId13" w:history="1">
        <w:r w:rsidRPr="0092734D">
          <w:rPr>
            <w:rStyle w:val="Hyperlink"/>
            <w:rFonts w:ascii="Arial" w:hAnsi="Arial" w:cs="Arial"/>
            <w:sz w:val="24"/>
            <w:szCs w:val="24"/>
          </w:rPr>
          <w:t>https://self-reg.ca/</w:t>
        </w:r>
      </w:hyperlink>
      <w:r w:rsidRPr="0092734D">
        <w:rPr>
          <w:rFonts w:ascii="Arial" w:hAnsi="Arial" w:cs="Arial"/>
          <w:sz w:val="24"/>
          <w:szCs w:val="24"/>
        </w:rPr>
        <w:t>)</w:t>
      </w:r>
    </w:p>
    <w:p w14:paraId="0202CFF8" w14:textId="34D7CE4B" w:rsidR="00E100A0" w:rsidRPr="0092734D" w:rsidRDefault="00E100A0" w:rsidP="00E100A0">
      <w:pPr>
        <w:rPr>
          <w:rFonts w:ascii="Arial" w:hAnsi="Arial" w:cs="Arial"/>
          <w:sz w:val="24"/>
          <w:szCs w:val="24"/>
        </w:rPr>
      </w:pPr>
      <w:r w:rsidRPr="0092734D">
        <w:rPr>
          <w:rFonts w:ascii="Arial" w:hAnsi="Arial" w:cs="Arial"/>
          <w:sz w:val="24"/>
          <w:szCs w:val="24"/>
        </w:rPr>
        <w:t>Universal Design for Learning: CAST (</w:t>
      </w:r>
      <w:hyperlink r:id="rId14" w:history="1">
        <w:r w:rsidRPr="0092734D">
          <w:rPr>
            <w:rStyle w:val="Hyperlink"/>
            <w:rFonts w:ascii="Arial" w:hAnsi="Arial" w:cs="Arial"/>
            <w:sz w:val="24"/>
            <w:szCs w:val="24"/>
          </w:rPr>
          <w:t>http://www.cast.org/</w:t>
        </w:r>
      </w:hyperlink>
      <w:r w:rsidRPr="0092734D">
        <w:rPr>
          <w:rFonts w:ascii="Arial" w:hAnsi="Arial" w:cs="Arial"/>
          <w:sz w:val="24"/>
          <w:szCs w:val="24"/>
        </w:rPr>
        <w:t>)</w:t>
      </w:r>
    </w:p>
    <w:p w14:paraId="5E8FC61F" w14:textId="77777777" w:rsidR="00E100A0" w:rsidRPr="0092734D" w:rsidRDefault="00E100A0" w:rsidP="00E100A0">
      <w:pPr>
        <w:outlineLvl w:val="0"/>
        <w:rPr>
          <w:rFonts w:ascii="Arial" w:hAnsi="Arial" w:cs="Arial"/>
          <w:b/>
          <w:sz w:val="24"/>
          <w:szCs w:val="24"/>
          <w:u w:val="single"/>
        </w:rPr>
      </w:pPr>
    </w:p>
    <w:p w14:paraId="293A805E" w14:textId="77777777" w:rsidR="0087561E" w:rsidRDefault="0087561E" w:rsidP="00E100A0">
      <w:pPr>
        <w:jc w:val="center"/>
        <w:outlineLvl w:val="0"/>
        <w:rPr>
          <w:rFonts w:ascii="Arial" w:hAnsi="Arial" w:cs="Arial"/>
          <w:b/>
          <w:szCs w:val="28"/>
          <w:u w:val="single"/>
        </w:rPr>
      </w:pPr>
    </w:p>
    <w:p w14:paraId="2D2956D7" w14:textId="4BD443D1" w:rsidR="00DF5A25" w:rsidRPr="0092734D" w:rsidRDefault="00DF5A25" w:rsidP="00E100A0">
      <w:pPr>
        <w:jc w:val="center"/>
        <w:outlineLvl w:val="0"/>
        <w:rPr>
          <w:rFonts w:ascii="Arial" w:hAnsi="Arial" w:cs="Arial"/>
          <w:b/>
          <w:szCs w:val="28"/>
          <w:u w:val="single"/>
        </w:rPr>
      </w:pPr>
      <w:r w:rsidRPr="0092734D">
        <w:rPr>
          <w:rFonts w:ascii="Arial" w:hAnsi="Arial" w:cs="Arial"/>
          <w:b/>
          <w:szCs w:val="28"/>
          <w:u w:val="single"/>
        </w:rPr>
        <w:t>A</w:t>
      </w:r>
      <w:r w:rsidR="007B41E6" w:rsidRPr="0092734D">
        <w:rPr>
          <w:rFonts w:ascii="Arial" w:hAnsi="Arial" w:cs="Arial"/>
          <w:b/>
          <w:szCs w:val="28"/>
          <w:u w:val="single"/>
        </w:rPr>
        <w:t>cademic Regulations</w:t>
      </w:r>
    </w:p>
    <w:p w14:paraId="25F532CD" w14:textId="0D6F0E42" w:rsidR="00DF5A25" w:rsidRDefault="00DF5A25" w:rsidP="00DF5A25">
      <w:pPr>
        <w:outlineLvl w:val="0"/>
        <w:rPr>
          <w:rFonts w:ascii="Arial" w:hAnsi="Arial" w:cs="Arial"/>
          <w:sz w:val="24"/>
          <w:szCs w:val="24"/>
        </w:rPr>
      </w:pPr>
    </w:p>
    <w:p w14:paraId="7882C534" w14:textId="77777777" w:rsidR="0087561E" w:rsidRPr="0092734D" w:rsidRDefault="0087561E" w:rsidP="00DF5A25">
      <w:pPr>
        <w:outlineLvl w:val="0"/>
        <w:rPr>
          <w:rFonts w:ascii="Arial" w:hAnsi="Arial" w:cs="Arial"/>
          <w:sz w:val="24"/>
          <w:szCs w:val="24"/>
        </w:rPr>
      </w:pPr>
    </w:p>
    <w:p w14:paraId="4AAA9AE5" w14:textId="77777777" w:rsidR="00DF5A25" w:rsidRPr="0092734D" w:rsidRDefault="00DF5A25" w:rsidP="00DF5A25">
      <w:pPr>
        <w:outlineLvl w:val="0"/>
        <w:rPr>
          <w:rFonts w:ascii="Arial" w:hAnsi="Arial" w:cs="Arial"/>
          <w:b/>
          <w:sz w:val="24"/>
          <w:szCs w:val="24"/>
        </w:rPr>
      </w:pPr>
      <w:r w:rsidRPr="0092734D">
        <w:rPr>
          <w:rFonts w:ascii="Arial" w:hAnsi="Arial" w:cs="Arial"/>
          <w:b/>
          <w:sz w:val="24"/>
          <w:szCs w:val="24"/>
        </w:rPr>
        <w:t xml:space="preserve">Changes in syllabus or coursework: </w:t>
      </w:r>
    </w:p>
    <w:p w14:paraId="0E05146B" w14:textId="48F7B600" w:rsidR="00DF5A25" w:rsidRPr="0092734D" w:rsidRDefault="009D4890" w:rsidP="00DF5A25">
      <w:pPr>
        <w:outlineLvl w:val="0"/>
        <w:rPr>
          <w:rFonts w:ascii="Arial" w:hAnsi="Arial" w:cs="Arial"/>
          <w:sz w:val="24"/>
          <w:szCs w:val="24"/>
        </w:rPr>
      </w:pPr>
      <w:r w:rsidRPr="0092734D">
        <w:rPr>
          <w:rFonts w:ascii="Arial" w:hAnsi="Arial" w:cs="Arial"/>
          <w:sz w:val="24"/>
          <w:szCs w:val="24"/>
        </w:rPr>
        <w:t>Instruction in the course is fluid and flexible, and therefore a</w:t>
      </w:r>
      <w:r w:rsidR="00DF5A25" w:rsidRPr="0092734D">
        <w:rPr>
          <w:rFonts w:ascii="Arial" w:hAnsi="Arial" w:cs="Arial"/>
          <w:sz w:val="24"/>
          <w:szCs w:val="24"/>
        </w:rPr>
        <w:t>ll planned course activities are tentative—</w:t>
      </w:r>
      <w:r w:rsidRPr="0092734D">
        <w:rPr>
          <w:rFonts w:ascii="Arial" w:hAnsi="Arial" w:cs="Arial"/>
          <w:sz w:val="24"/>
          <w:szCs w:val="24"/>
        </w:rPr>
        <w:t>as a learning community we may</w:t>
      </w:r>
      <w:r w:rsidR="00DF5A25" w:rsidRPr="0092734D">
        <w:rPr>
          <w:rFonts w:ascii="Arial" w:hAnsi="Arial" w:cs="Arial"/>
          <w:sz w:val="24"/>
          <w:szCs w:val="24"/>
        </w:rPr>
        <w:t xml:space="preserve"> modify course topics, readings, and assignments to promote student learning. All changes will be discussed in class and an updated course syllabus will be provided. </w:t>
      </w:r>
    </w:p>
    <w:p w14:paraId="73ECFC73" w14:textId="77777777" w:rsidR="00DF5A25" w:rsidRPr="0092734D" w:rsidRDefault="00DF5A25" w:rsidP="00DF5A25">
      <w:pPr>
        <w:outlineLvl w:val="0"/>
        <w:rPr>
          <w:rFonts w:ascii="Arial" w:hAnsi="Arial" w:cs="Arial"/>
          <w:sz w:val="24"/>
          <w:szCs w:val="24"/>
        </w:rPr>
      </w:pPr>
    </w:p>
    <w:p w14:paraId="659DAEBA" w14:textId="1F070170" w:rsidR="00DF5A25" w:rsidRPr="0092734D" w:rsidRDefault="009D4890" w:rsidP="00DF5A25">
      <w:pPr>
        <w:outlineLvl w:val="0"/>
        <w:rPr>
          <w:rFonts w:ascii="Arial" w:hAnsi="Arial" w:cs="Arial"/>
          <w:b/>
          <w:sz w:val="24"/>
          <w:szCs w:val="24"/>
        </w:rPr>
      </w:pPr>
      <w:r w:rsidRPr="0092734D">
        <w:rPr>
          <w:rFonts w:ascii="Arial" w:hAnsi="Arial" w:cs="Arial"/>
          <w:b/>
          <w:sz w:val="24"/>
          <w:szCs w:val="24"/>
        </w:rPr>
        <w:t>Professional</w:t>
      </w:r>
      <w:r w:rsidR="00DF5A25" w:rsidRPr="0092734D">
        <w:rPr>
          <w:rFonts w:ascii="Arial" w:hAnsi="Arial" w:cs="Arial"/>
          <w:b/>
          <w:sz w:val="24"/>
          <w:szCs w:val="24"/>
        </w:rPr>
        <w:t xml:space="preserve"> Courtesy:  </w:t>
      </w:r>
    </w:p>
    <w:p w14:paraId="51234430" w14:textId="6C4F048F" w:rsidR="009D4890" w:rsidRPr="0092734D" w:rsidRDefault="00DF5A25" w:rsidP="00DF5A25">
      <w:pPr>
        <w:outlineLvl w:val="0"/>
        <w:rPr>
          <w:rFonts w:ascii="Arial" w:hAnsi="Arial" w:cs="Arial"/>
          <w:sz w:val="24"/>
          <w:szCs w:val="24"/>
        </w:rPr>
      </w:pPr>
      <w:r w:rsidRPr="0092734D">
        <w:rPr>
          <w:rFonts w:ascii="Arial" w:hAnsi="Arial" w:cs="Arial"/>
          <w:sz w:val="24"/>
          <w:szCs w:val="24"/>
        </w:rPr>
        <w:t xml:space="preserve">Students are expected to show </w:t>
      </w:r>
      <w:r w:rsidR="009D4890" w:rsidRPr="0092734D">
        <w:rPr>
          <w:rFonts w:ascii="Arial" w:hAnsi="Arial" w:cs="Arial"/>
          <w:sz w:val="24"/>
          <w:szCs w:val="24"/>
        </w:rPr>
        <w:t>professional</w:t>
      </w:r>
      <w:r w:rsidRPr="0092734D">
        <w:rPr>
          <w:rFonts w:ascii="Arial" w:hAnsi="Arial" w:cs="Arial"/>
          <w:sz w:val="24"/>
          <w:szCs w:val="24"/>
        </w:rPr>
        <w:t xml:space="preserve"> courtesy, i.e., to display respectful and considerate behaviour toward </w:t>
      </w:r>
      <w:r w:rsidR="009D4890" w:rsidRPr="0092734D">
        <w:rPr>
          <w:rFonts w:ascii="Arial" w:hAnsi="Arial" w:cs="Arial"/>
          <w:sz w:val="24"/>
          <w:szCs w:val="24"/>
        </w:rPr>
        <w:t>colleagues</w:t>
      </w:r>
      <w:r w:rsidRPr="0092734D">
        <w:rPr>
          <w:rFonts w:ascii="Arial" w:hAnsi="Arial" w:cs="Arial"/>
          <w:sz w:val="24"/>
          <w:szCs w:val="24"/>
        </w:rPr>
        <w:t xml:space="preserve"> and instructor</w:t>
      </w:r>
      <w:r w:rsidR="009D4890" w:rsidRPr="0092734D">
        <w:rPr>
          <w:rFonts w:ascii="Arial" w:hAnsi="Arial" w:cs="Arial"/>
          <w:sz w:val="24"/>
          <w:szCs w:val="24"/>
        </w:rPr>
        <w:t>s</w:t>
      </w:r>
      <w:r w:rsidRPr="0092734D">
        <w:rPr>
          <w:rFonts w:ascii="Arial" w:hAnsi="Arial" w:cs="Arial"/>
          <w:sz w:val="24"/>
          <w:szCs w:val="24"/>
        </w:rPr>
        <w:t xml:space="preserve">.  </w:t>
      </w:r>
      <w:r w:rsidR="009D4890" w:rsidRPr="0092734D">
        <w:rPr>
          <w:rFonts w:ascii="Arial" w:hAnsi="Arial" w:cs="Arial"/>
          <w:sz w:val="24"/>
          <w:szCs w:val="24"/>
        </w:rPr>
        <w:t>The BCTF code of conduct requires that professionals first address a colleague with whom they have an issue, before going to the next level of administration. Students in Epse 317 should therefore please address colleagues (classmates) or instructors (TAs) with whom they have a concern, before then bringing the concern to Dr. Katz (the course coordinator), or to TEO.</w:t>
      </w:r>
    </w:p>
    <w:p w14:paraId="67D136D7" w14:textId="77777777" w:rsidR="009D4890" w:rsidRPr="0092734D" w:rsidRDefault="009D4890" w:rsidP="00DF5A25">
      <w:pPr>
        <w:outlineLvl w:val="0"/>
        <w:rPr>
          <w:rFonts w:ascii="Arial" w:hAnsi="Arial" w:cs="Arial"/>
          <w:sz w:val="24"/>
          <w:szCs w:val="24"/>
        </w:rPr>
      </w:pPr>
    </w:p>
    <w:p w14:paraId="6D450596" w14:textId="13F19FB8" w:rsidR="00DF5A25" w:rsidRPr="0092734D" w:rsidRDefault="009D4890" w:rsidP="00DF5A25">
      <w:pPr>
        <w:outlineLvl w:val="0"/>
        <w:rPr>
          <w:rFonts w:ascii="Arial" w:hAnsi="Arial" w:cs="Arial"/>
          <w:sz w:val="24"/>
          <w:szCs w:val="24"/>
        </w:rPr>
      </w:pPr>
      <w:r w:rsidRPr="0092734D">
        <w:rPr>
          <w:rFonts w:ascii="Arial" w:hAnsi="Arial" w:cs="Arial"/>
          <w:sz w:val="24"/>
          <w:szCs w:val="24"/>
        </w:rPr>
        <w:t xml:space="preserve">Collegial respect also suggests that attention is give to a speaker, colleagues work cooperatively on assigned tasks, and contribute to the team’s efforts. </w:t>
      </w:r>
      <w:r w:rsidR="002278F7" w:rsidRPr="0092734D">
        <w:rPr>
          <w:rFonts w:ascii="Arial" w:hAnsi="Arial" w:cs="Arial"/>
          <w:sz w:val="24"/>
          <w:szCs w:val="24"/>
        </w:rPr>
        <w:t>PERSON FIRST language should ALWAYS be used.</w:t>
      </w:r>
    </w:p>
    <w:p w14:paraId="647A21EC" w14:textId="77777777" w:rsidR="00DF5A25" w:rsidRPr="0092734D" w:rsidRDefault="00DF5A25">
      <w:pPr>
        <w:rPr>
          <w:rFonts w:ascii="Arial" w:hAnsi="Arial" w:cs="Arial"/>
          <w:b/>
          <w:sz w:val="24"/>
          <w:szCs w:val="24"/>
        </w:rPr>
      </w:pPr>
    </w:p>
    <w:p w14:paraId="3C745997" w14:textId="77777777" w:rsidR="00DF5A25" w:rsidRPr="0092734D" w:rsidRDefault="00DF5A25" w:rsidP="00DF5A25">
      <w:pPr>
        <w:outlineLvl w:val="0"/>
        <w:rPr>
          <w:rFonts w:ascii="Arial" w:hAnsi="Arial" w:cs="Arial"/>
          <w:b/>
          <w:sz w:val="24"/>
          <w:szCs w:val="24"/>
        </w:rPr>
      </w:pPr>
      <w:r w:rsidRPr="0092734D">
        <w:rPr>
          <w:rFonts w:ascii="Arial" w:hAnsi="Arial" w:cs="Arial"/>
          <w:b/>
          <w:sz w:val="24"/>
          <w:szCs w:val="24"/>
        </w:rPr>
        <w:t xml:space="preserve">Electronic Courtesy: </w:t>
      </w:r>
    </w:p>
    <w:p w14:paraId="569DBD30" w14:textId="77777777" w:rsidR="00DF5A25" w:rsidRPr="0092734D" w:rsidRDefault="00DF5A25" w:rsidP="00DF5A25">
      <w:pPr>
        <w:outlineLvl w:val="0"/>
        <w:rPr>
          <w:rFonts w:ascii="Arial" w:hAnsi="Arial" w:cs="Arial"/>
          <w:sz w:val="24"/>
          <w:szCs w:val="24"/>
        </w:rPr>
      </w:pPr>
      <w:r w:rsidRPr="0092734D">
        <w:rPr>
          <w:rFonts w:ascii="Arial" w:hAnsi="Arial" w:cs="Arial"/>
          <w:sz w:val="24"/>
          <w:szCs w:val="24"/>
        </w:rPr>
        <w:t xml:space="preserve">Given the common use of computers in the classroom, and also their misuse, the Special Education Area has generated a policy regarding the use of computers. You are requested to use electronic devices in a respectful manner. This means that your use of a personal computer in the classroom is solely for in-class work such as viewing a Powerpoint presentation or class activity materials. Activities such as reading and replying to e-mail and web surfing are not acceptable activities during class. In addition to not attending to the class and its content, these activities are distracting to other students, similar to other forms of off-task behaviour by students. In addition, cell phones should be turned off during class. If you are waiting for an important phone call, please let the instructor know before the class has begun. When the call comes in, you are requested to take the call outside of the classroom. Use of one’s computer for non-classroom activities will lead to one reminder to refrain from doing so.  Continued use will lead to a request to leave the classroom. </w:t>
      </w:r>
    </w:p>
    <w:p w14:paraId="6E93FD90" w14:textId="77777777" w:rsidR="00E100A0" w:rsidRPr="0092734D" w:rsidRDefault="00E100A0" w:rsidP="00DF5A25">
      <w:pPr>
        <w:outlineLvl w:val="0"/>
        <w:rPr>
          <w:rFonts w:ascii="Arial" w:hAnsi="Arial" w:cs="Arial"/>
          <w:b/>
          <w:sz w:val="24"/>
          <w:szCs w:val="24"/>
        </w:rPr>
      </w:pPr>
    </w:p>
    <w:p w14:paraId="63F0DEA3" w14:textId="2343795F" w:rsidR="00DF5A25" w:rsidRPr="0092734D" w:rsidRDefault="00DF5A25" w:rsidP="00DF5A25">
      <w:pPr>
        <w:outlineLvl w:val="0"/>
        <w:rPr>
          <w:rFonts w:ascii="Arial" w:hAnsi="Arial" w:cs="Arial"/>
          <w:b/>
          <w:sz w:val="24"/>
          <w:szCs w:val="24"/>
        </w:rPr>
      </w:pPr>
      <w:r w:rsidRPr="0092734D">
        <w:rPr>
          <w:rFonts w:ascii="Arial" w:hAnsi="Arial" w:cs="Arial"/>
          <w:b/>
          <w:sz w:val="24"/>
          <w:szCs w:val="24"/>
        </w:rPr>
        <w:lastRenderedPageBreak/>
        <w:t xml:space="preserve">Academic integrity: </w:t>
      </w:r>
    </w:p>
    <w:p w14:paraId="2A99F825" w14:textId="77777777" w:rsidR="00DF5A25" w:rsidRPr="0092734D" w:rsidRDefault="00DF5A25" w:rsidP="00DF5A25">
      <w:pPr>
        <w:outlineLvl w:val="0"/>
        <w:rPr>
          <w:rFonts w:ascii="Arial" w:hAnsi="Arial" w:cs="Arial"/>
          <w:sz w:val="24"/>
          <w:szCs w:val="24"/>
        </w:rPr>
      </w:pPr>
      <w:r w:rsidRPr="0092734D">
        <w:rPr>
          <w:rFonts w:ascii="Arial" w:hAnsi="Arial" w:cs="Arial"/>
          <w:sz w:val="24"/>
          <w:szCs w:val="24"/>
        </w:rPr>
        <w:t>Academic misconduct includes but is not limited to the following: submission of work for credit that is attributable in whole or in part to another person without appropriate citation and other acts that attempt to give an unfair advantage to a student. If academic misconduct is suspected or discovered, all appropriate steps will be taken in accordance with university regulations (e.g., “0” on the assignment, a “0” mark for the course in the course, referral to appropriate university officials). Students also are expected to submit new work completed in this class, not work from a previous class. If you have questions regarding this policy, please do not hesitate to contact the instructor. Accommodations and modifications: If students have a disability and anticipate needing accommodations in this course, please make arrangements to meet with the instructor as soon as possible. Even without a documented disability, students are encouraged to meet with the instructor early in the course to discuss concerns. Alternatively, there are two university webpages that provide resources and tips: www.grad.ubc.ca and http://students.ubc.ca/about/access.</w:t>
      </w:r>
    </w:p>
    <w:p w14:paraId="18F4D137" w14:textId="77777777" w:rsidR="00E100A0" w:rsidRPr="0092734D" w:rsidRDefault="00E100A0" w:rsidP="00E100A0">
      <w:pPr>
        <w:rPr>
          <w:rFonts w:ascii="Arial" w:hAnsi="Arial" w:cs="Arial"/>
          <w:b/>
          <w:sz w:val="24"/>
          <w:szCs w:val="24"/>
        </w:rPr>
      </w:pPr>
    </w:p>
    <w:p w14:paraId="1EABE777" w14:textId="5C49DECA" w:rsidR="00253826" w:rsidRPr="0092734D" w:rsidRDefault="00253826" w:rsidP="00E100A0">
      <w:pPr>
        <w:jc w:val="center"/>
        <w:rPr>
          <w:rFonts w:ascii="Arial" w:hAnsi="Arial" w:cs="Arial"/>
          <w:b/>
          <w:szCs w:val="28"/>
        </w:rPr>
      </w:pPr>
      <w:r w:rsidRPr="0092734D">
        <w:rPr>
          <w:rFonts w:ascii="Arial" w:hAnsi="Arial" w:cs="Arial"/>
          <w:b/>
          <w:szCs w:val="28"/>
          <w:u w:val="single"/>
        </w:rPr>
        <w:t>TOPICS</w:t>
      </w:r>
    </w:p>
    <w:p w14:paraId="59B2A1B8" w14:textId="77777777" w:rsidR="00253826" w:rsidRPr="0092734D" w:rsidRDefault="00253826" w:rsidP="0061535A">
      <w:pPr>
        <w:tabs>
          <w:tab w:val="left" w:pos="2880"/>
        </w:tabs>
        <w:rPr>
          <w:rFonts w:ascii="Arial" w:hAnsi="Arial" w:cs="Arial"/>
          <w:b/>
          <w:bCs/>
          <w:sz w:val="24"/>
          <w:szCs w:val="24"/>
          <w:u w:val="single"/>
        </w:rPr>
      </w:pPr>
    </w:p>
    <w:p w14:paraId="69236BE7" w14:textId="6E496331" w:rsidR="00253826" w:rsidRPr="0092734D" w:rsidRDefault="00253826" w:rsidP="00ED2C73">
      <w:pPr>
        <w:tabs>
          <w:tab w:val="left" w:pos="2880"/>
        </w:tabs>
        <w:ind w:left="2880" w:hanging="2880"/>
        <w:rPr>
          <w:rFonts w:ascii="Arial" w:hAnsi="Arial" w:cs="Arial"/>
          <w:b/>
          <w:bCs/>
          <w:sz w:val="24"/>
          <w:szCs w:val="24"/>
          <w:u w:val="single"/>
        </w:rPr>
      </w:pPr>
      <w:r w:rsidRPr="0092734D">
        <w:rPr>
          <w:rFonts w:ascii="Arial" w:hAnsi="Arial" w:cs="Arial"/>
          <w:b/>
          <w:bCs/>
          <w:sz w:val="24"/>
          <w:szCs w:val="24"/>
          <w:u w:val="single"/>
        </w:rPr>
        <w:t>Section 1: Creating Inclusive Classrooms</w:t>
      </w:r>
    </w:p>
    <w:p w14:paraId="0EEF758E" w14:textId="77777777" w:rsidR="00253826" w:rsidRPr="0092734D" w:rsidRDefault="00253826" w:rsidP="00253826">
      <w:pPr>
        <w:tabs>
          <w:tab w:val="left" w:pos="2880"/>
        </w:tabs>
        <w:ind w:left="2880" w:hanging="2880"/>
        <w:rPr>
          <w:rFonts w:ascii="Arial" w:hAnsi="Arial" w:cs="Arial"/>
          <w:b/>
          <w:bCs/>
          <w:sz w:val="24"/>
          <w:szCs w:val="24"/>
        </w:rPr>
      </w:pPr>
    </w:p>
    <w:p w14:paraId="137D8D00" w14:textId="38BE1E23" w:rsidR="00253826" w:rsidRPr="0092734D" w:rsidRDefault="00253826" w:rsidP="00253826">
      <w:pPr>
        <w:tabs>
          <w:tab w:val="left" w:pos="2880"/>
        </w:tabs>
        <w:ind w:left="2880" w:hanging="2880"/>
        <w:rPr>
          <w:rFonts w:ascii="Arial" w:hAnsi="Arial" w:cs="Arial"/>
          <w:b/>
          <w:bCs/>
          <w:sz w:val="24"/>
          <w:szCs w:val="24"/>
        </w:rPr>
      </w:pPr>
      <w:r w:rsidRPr="0092734D">
        <w:rPr>
          <w:rFonts w:ascii="Arial" w:hAnsi="Arial" w:cs="Arial"/>
          <w:b/>
          <w:bCs/>
          <w:sz w:val="24"/>
          <w:szCs w:val="24"/>
        </w:rPr>
        <w:t>Inclusive Education</w:t>
      </w:r>
    </w:p>
    <w:p w14:paraId="5296E642" w14:textId="444E107A" w:rsidR="00253826" w:rsidRPr="0092734D" w:rsidRDefault="0025382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History</w:t>
      </w:r>
      <w:r w:rsidR="003C46C6" w:rsidRPr="0092734D">
        <w:rPr>
          <w:rFonts w:ascii="Arial" w:hAnsi="Arial" w:cs="Arial"/>
          <w:bCs/>
          <w:sz w:val="24"/>
          <w:szCs w:val="24"/>
        </w:rPr>
        <w:t xml:space="preserve"> / Legalities</w:t>
      </w:r>
    </w:p>
    <w:p w14:paraId="020C40BB" w14:textId="77777777" w:rsidR="00253826" w:rsidRPr="0092734D" w:rsidRDefault="0025382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Social Inclusion/Exclusion</w:t>
      </w:r>
    </w:p>
    <w:p w14:paraId="2B1BF5BD" w14:textId="77777777" w:rsidR="00253826" w:rsidRPr="0092734D" w:rsidRDefault="0025382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Academic Inclusion/Exclusion</w:t>
      </w:r>
    </w:p>
    <w:p w14:paraId="6AAF2927" w14:textId="77777777" w:rsidR="00253826" w:rsidRPr="0092734D" w:rsidRDefault="0025382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Universal Design for Learning</w:t>
      </w:r>
    </w:p>
    <w:p w14:paraId="67F54103" w14:textId="79DCFBE9" w:rsidR="00253826" w:rsidRPr="0092734D" w:rsidRDefault="003C46C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Meaningful Participation &amp; Interactions</w:t>
      </w:r>
    </w:p>
    <w:p w14:paraId="371ACDA8" w14:textId="7096FDE0" w:rsidR="0095073C" w:rsidRPr="0092734D" w:rsidRDefault="003C46C6" w:rsidP="00AF3F4D">
      <w:pPr>
        <w:numPr>
          <w:ilvl w:val="0"/>
          <w:numId w:val="3"/>
        </w:numPr>
        <w:tabs>
          <w:tab w:val="left" w:pos="720"/>
          <w:tab w:val="left" w:pos="900"/>
        </w:tabs>
        <w:ind w:hanging="990"/>
        <w:rPr>
          <w:rFonts w:ascii="Arial" w:hAnsi="Arial" w:cs="Arial"/>
          <w:bCs/>
          <w:sz w:val="24"/>
          <w:szCs w:val="24"/>
        </w:rPr>
      </w:pPr>
      <w:r w:rsidRPr="0092734D">
        <w:rPr>
          <w:rFonts w:ascii="Arial" w:hAnsi="Arial" w:cs="Arial"/>
          <w:bCs/>
          <w:sz w:val="24"/>
          <w:szCs w:val="24"/>
        </w:rPr>
        <w:t>Research</w:t>
      </w:r>
    </w:p>
    <w:p w14:paraId="6B96806B" w14:textId="5F5AE72C" w:rsidR="00912F81" w:rsidRPr="0092734D" w:rsidRDefault="00912F81" w:rsidP="00912F81">
      <w:pPr>
        <w:tabs>
          <w:tab w:val="left" w:pos="720"/>
          <w:tab w:val="left" w:pos="900"/>
        </w:tabs>
        <w:rPr>
          <w:rFonts w:ascii="Arial" w:hAnsi="Arial" w:cs="Arial"/>
          <w:bCs/>
          <w:i/>
          <w:iCs/>
          <w:sz w:val="24"/>
          <w:szCs w:val="24"/>
        </w:rPr>
      </w:pPr>
      <w:r w:rsidRPr="0092734D">
        <w:rPr>
          <w:rFonts w:ascii="Arial" w:hAnsi="Arial" w:cs="Arial"/>
          <w:b/>
          <w:bCs/>
          <w:i/>
          <w:iCs/>
          <w:sz w:val="24"/>
          <w:szCs w:val="24"/>
        </w:rPr>
        <w:t>*Read Chapters 1 &amp; 2</w:t>
      </w:r>
    </w:p>
    <w:p w14:paraId="18BA570C" w14:textId="77777777" w:rsidR="00253826" w:rsidRPr="0092734D" w:rsidRDefault="00253826" w:rsidP="00253826">
      <w:pPr>
        <w:tabs>
          <w:tab w:val="left" w:pos="2880"/>
        </w:tabs>
        <w:ind w:left="3240"/>
        <w:rPr>
          <w:rFonts w:ascii="Arial" w:hAnsi="Arial" w:cs="Arial"/>
          <w:bCs/>
          <w:sz w:val="24"/>
          <w:szCs w:val="24"/>
        </w:rPr>
      </w:pPr>
    </w:p>
    <w:p w14:paraId="3FAA3237" w14:textId="7BFFF90A" w:rsidR="00253826" w:rsidRPr="0092734D" w:rsidRDefault="00253826" w:rsidP="00253826">
      <w:pPr>
        <w:tabs>
          <w:tab w:val="left" w:pos="2880"/>
        </w:tabs>
        <w:ind w:left="2880" w:hanging="2880"/>
        <w:rPr>
          <w:rFonts w:ascii="Arial" w:hAnsi="Arial" w:cs="Arial"/>
          <w:b/>
          <w:bCs/>
          <w:sz w:val="24"/>
          <w:szCs w:val="24"/>
        </w:rPr>
      </w:pPr>
      <w:r w:rsidRPr="0092734D">
        <w:rPr>
          <w:rFonts w:ascii="Arial" w:hAnsi="Arial" w:cs="Arial"/>
          <w:b/>
          <w:bCs/>
          <w:sz w:val="24"/>
          <w:szCs w:val="24"/>
        </w:rPr>
        <w:t>Social &amp; Emotional Learning</w:t>
      </w:r>
      <w:r w:rsidR="0095073C" w:rsidRPr="0092734D">
        <w:rPr>
          <w:rFonts w:ascii="Arial" w:hAnsi="Arial" w:cs="Arial"/>
          <w:b/>
          <w:bCs/>
          <w:sz w:val="24"/>
          <w:szCs w:val="24"/>
        </w:rPr>
        <w:t xml:space="preserve"> </w:t>
      </w:r>
      <w:r w:rsidR="00E11952" w:rsidRPr="0092734D">
        <w:rPr>
          <w:rFonts w:ascii="Arial" w:hAnsi="Arial" w:cs="Arial"/>
          <w:b/>
          <w:bCs/>
          <w:sz w:val="24"/>
          <w:szCs w:val="24"/>
        </w:rPr>
        <w:t xml:space="preserve">– </w:t>
      </w:r>
    </w:p>
    <w:p w14:paraId="76607BF8" w14:textId="5FF4CC2A" w:rsidR="00ED2C73" w:rsidRPr="0092734D" w:rsidRDefault="00ED2C73" w:rsidP="00AF3F4D">
      <w:pPr>
        <w:numPr>
          <w:ilvl w:val="0"/>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The relationship of well-being and learning</w:t>
      </w:r>
    </w:p>
    <w:p w14:paraId="6E80D83F" w14:textId="4379875E" w:rsidR="00ED2C73" w:rsidRPr="0092734D" w:rsidRDefault="00ED2C73"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 xml:space="preserve">Neurology of behavior and </w:t>
      </w:r>
      <w:r w:rsidR="003C46C6" w:rsidRPr="0092734D">
        <w:rPr>
          <w:rFonts w:ascii="Arial" w:hAnsi="Arial" w:cs="Arial"/>
          <w:sz w:val="24"/>
          <w:szCs w:val="24"/>
        </w:rPr>
        <w:t>SEL</w:t>
      </w:r>
    </w:p>
    <w:p w14:paraId="284AFDC3" w14:textId="0FBEBB1F" w:rsidR="003C46C6" w:rsidRPr="0092734D" w:rsidRDefault="00912F81" w:rsidP="003C46C6">
      <w:pPr>
        <w:numPr>
          <w:ilvl w:val="2"/>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Neurological research on the r</w:t>
      </w:r>
      <w:r w:rsidR="003C46C6" w:rsidRPr="0092734D">
        <w:rPr>
          <w:rFonts w:ascii="Arial" w:hAnsi="Arial" w:cs="Arial"/>
          <w:sz w:val="24"/>
          <w:szCs w:val="24"/>
        </w:rPr>
        <w:t xml:space="preserve">ole of </w:t>
      </w:r>
      <w:r w:rsidRPr="0092734D">
        <w:rPr>
          <w:rFonts w:ascii="Arial" w:hAnsi="Arial" w:cs="Arial"/>
          <w:sz w:val="24"/>
          <w:szCs w:val="24"/>
        </w:rPr>
        <w:t>c</w:t>
      </w:r>
      <w:r w:rsidR="003C46C6" w:rsidRPr="0092734D">
        <w:rPr>
          <w:rFonts w:ascii="Arial" w:hAnsi="Arial" w:cs="Arial"/>
          <w:sz w:val="24"/>
          <w:szCs w:val="24"/>
        </w:rPr>
        <w:t>ortisol</w:t>
      </w:r>
    </w:p>
    <w:p w14:paraId="669D4BDB" w14:textId="5177AC20" w:rsidR="00893FD8" w:rsidRPr="0092734D" w:rsidRDefault="00893FD8" w:rsidP="00893FD8">
      <w:pPr>
        <w:numPr>
          <w:ilvl w:val="2"/>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SEL Programs: Spirit Buddies, Democratic Classrooms &amp; the RD Program</w:t>
      </w:r>
    </w:p>
    <w:p w14:paraId="10FAFE98" w14:textId="77777777" w:rsidR="00A36002" w:rsidRPr="0092734D" w:rsidRDefault="00A36002" w:rsidP="00A36002">
      <w:pPr>
        <w:numPr>
          <w:ilvl w:val="0"/>
          <w:numId w:val="4"/>
        </w:numPr>
        <w:tabs>
          <w:tab w:val="left" w:pos="90"/>
          <w:tab w:val="left" w:pos="720"/>
          <w:tab w:val="left" w:pos="993"/>
          <w:tab w:val="left" w:pos="3240"/>
        </w:tabs>
        <w:rPr>
          <w:rFonts w:ascii="Arial" w:hAnsi="Arial" w:cs="Arial"/>
          <w:sz w:val="24"/>
          <w:szCs w:val="24"/>
        </w:rPr>
      </w:pPr>
      <w:r w:rsidRPr="0092734D">
        <w:rPr>
          <w:rFonts w:ascii="Arial" w:hAnsi="Arial" w:cs="Arial"/>
          <w:sz w:val="24"/>
          <w:szCs w:val="24"/>
        </w:rPr>
        <w:t>Neurology and Trauma</w:t>
      </w:r>
    </w:p>
    <w:p w14:paraId="33F45F3D" w14:textId="54A10A21" w:rsidR="00912F81" w:rsidRPr="0092734D" w:rsidRDefault="00912F81" w:rsidP="00C03B8B">
      <w:pPr>
        <w:pStyle w:val="ListParagraph"/>
        <w:numPr>
          <w:ilvl w:val="1"/>
          <w:numId w:val="4"/>
        </w:numPr>
        <w:spacing w:after="0"/>
        <w:rPr>
          <w:rFonts w:ascii="Arial" w:hAnsi="Arial" w:cs="Arial"/>
        </w:rPr>
      </w:pPr>
      <w:r w:rsidRPr="0092734D">
        <w:rPr>
          <w:rFonts w:ascii="Arial" w:hAnsi="Arial" w:cs="Arial"/>
        </w:rPr>
        <w:t xml:space="preserve">Neurological research on trauma </w:t>
      </w:r>
    </w:p>
    <w:p w14:paraId="0FE56685" w14:textId="6A5EE005" w:rsidR="00912F81" w:rsidRPr="0092734D" w:rsidRDefault="00912F81" w:rsidP="00C03B8B">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Trauma Informed Schools (TRC; Crosby, 2015)</w:t>
      </w:r>
    </w:p>
    <w:p w14:paraId="0805BBAE" w14:textId="5950E81C" w:rsidR="00A36002" w:rsidRPr="0092734D" w:rsidRDefault="00A36002" w:rsidP="00A36002">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MH Programs: DBT, The Brain Unit, The Four Spirits</w:t>
      </w:r>
    </w:p>
    <w:p w14:paraId="4D495B06" w14:textId="6F8E107C" w:rsidR="00ED2C73" w:rsidRPr="0092734D" w:rsidRDefault="00893FD8" w:rsidP="00AF3F4D">
      <w:pPr>
        <w:numPr>
          <w:ilvl w:val="0"/>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Frameworks for SEL &amp; MH</w:t>
      </w:r>
    </w:p>
    <w:p w14:paraId="138A5A34" w14:textId="6F2ED289" w:rsidR="00C03B8B" w:rsidRPr="0092734D" w:rsidRDefault="00893FD8" w:rsidP="00C03B8B">
      <w:pPr>
        <w:pStyle w:val="ListParagraph"/>
        <w:numPr>
          <w:ilvl w:val="1"/>
          <w:numId w:val="4"/>
        </w:numPr>
        <w:spacing w:after="0"/>
        <w:rPr>
          <w:rFonts w:ascii="Arial" w:hAnsi="Arial" w:cs="Arial"/>
        </w:rPr>
      </w:pPr>
      <w:r w:rsidRPr="0092734D">
        <w:rPr>
          <w:rFonts w:ascii="Arial" w:hAnsi="Arial" w:cs="Arial"/>
        </w:rPr>
        <w:t>Medicine wheel</w:t>
      </w:r>
      <w:r w:rsidR="00C03B8B" w:rsidRPr="0092734D">
        <w:rPr>
          <w:rFonts w:ascii="Arial" w:hAnsi="Arial" w:cs="Arial"/>
        </w:rPr>
        <w:t xml:space="preserve"> </w:t>
      </w:r>
    </w:p>
    <w:p w14:paraId="66EC309D" w14:textId="7B17FDCF" w:rsidR="00C03B8B" w:rsidRPr="0092734D" w:rsidRDefault="00A36002" w:rsidP="00C03B8B">
      <w:pPr>
        <w:pStyle w:val="ListParagraph"/>
        <w:numPr>
          <w:ilvl w:val="1"/>
          <w:numId w:val="4"/>
        </w:numPr>
        <w:spacing w:after="0"/>
        <w:rPr>
          <w:rFonts w:ascii="Arial" w:hAnsi="Arial" w:cs="Arial"/>
        </w:rPr>
      </w:pPr>
      <w:r w:rsidRPr="0092734D">
        <w:rPr>
          <w:rFonts w:ascii="Arial" w:hAnsi="Arial" w:cs="Arial"/>
        </w:rPr>
        <w:t>Circle of Courage</w:t>
      </w:r>
      <w:r w:rsidR="00C03B8B" w:rsidRPr="0092734D">
        <w:rPr>
          <w:rFonts w:ascii="Arial" w:hAnsi="Arial" w:cs="Arial"/>
        </w:rPr>
        <w:t xml:space="preserve"> </w:t>
      </w:r>
    </w:p>
    <w:p w14:paraId="7C086872" w14:textId="6E1B30B7" w:rsidR="00893FD8" w:rsidRPr="0092734D" w:rsidRDefault="00893FD8" w:rsidP="00C03B8B">
      <w:pPr>
        <w:pStyle w:val="ListParagraph"/>
        <w:numPr>
          <w:ilvl w:val="1"/>
          <w:numId w:val="4"/>
        </w:numPr>
        <w:spacing w:after="0"/>
        <w:rPr>
          <w:rFonts w:ascii="Arial" w:hAnsi="Arial" w:cs="Arial"/>
        </w:rPr>
      </w:pPr>
      <w:r w:rsidRPr="0092734D">
        <w:rPr>
          <w:rFonts w:ascii="Arial" w:hAnsi="Arial" w:cs="Arial"/>
        </w:rPr>
        <w:t>CASEL</w:t>
      </w:r>
      <w:r w:rsidR="00C03B8B" w:rsidRPr="0092734D">
        <w:rPr>
          <w:rFonts w:ascii="Arial" w:hAnsi="Arial" w:cs="Arial"/>
        </w:rPr>
        <w:t xml:space="preserve"> </w:t>
      </w:r>
    </w:p>
    <w:p w14:paraId="2423B5F2" w14:textId="7CC8782D" w:rsidR="00893FD8" w:rsidRPr="0092734D" w:rsidRDefault="00893FD8" w:rsidP="00893FD8">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Clouds</w:t>
      </w:r>
      <w:r w:rsidR="00C03B8B" w:rsidRPr="0092734D">
        <w:rPr>
          <w:rFonts w:ascii="Arial" w:hAnsi="Arial" w:cs="Arial"/>
          <w:sz w:val="24"/>
          <w:szCs w:val="24"/>
        </w:rPr>
        <w:t xml:space="preserve"> (Ensouling Our Schools)</w:t>
      </w:r>
    </w:p>
    <w:p w14:paraId="6EA8499C" w14:textId="4B25E233" w:rsidR="00893FD8" w:rsidRPr="0092734D" w:rsidRDefault="00893FD8" w:rsidP="00632BFC">
      <w:pPr>
        <w:rPr>
          <w:rFonts w:ascii="Arial" w:hAnsi="Arial" w:cs="Arial"/>
          <w:sz w:val="24"/>
          <w:szCs w:val="24"/>
        </w:rPr>
      </w:pPr>
      <w:r w:rsidRPr="0092734D">
        <w:rPr>
          <w:rFonts w:ascii="Arial" w:hAnsi="Arial" w:cs="Arial"/>
          <w:sz w:val="24"/>
          <w:szCs w:val="24"/>
        </w:rPr>
        <w:t>Goals for SEL &amp; MH</w:t>
      </w:r>
      <w:r w:rsidR="00632BFC" w:rsidRPr="0092734D">
        <w:rPr>
          <w:rFonts w:ascii="Arial" w:hAnsi="Arial" w:cs="Arial"/>
          <w:sz w:val="24"/>
          <w:szCs w:val="24"/>
        </w:rPr>
        <w:t xml:space="preserve"> </w:t>
      </w:r>
    </w:p>
    <w:p w14:paraId="77E800D2" w14:textId="259BC133" w:rsidR="00370824" w:rsidRPr="0092734D" w:rsidRDefault="00370824"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 xml:space="preserve">Respect for self and </w:t>
      </w:r>
      <w:r w:rsidR="00A36002" w:rsidRPr="0092734D">
        <w:rPr>
          <w:rFonts w:ascii="Arial" w:hAnsi="Arial" w:cs="Arial"/>
          <w:sz w:val="24"/>
          <w:szCs w:val="24"/>
        </w:rPr>
        <w:t xml:space="preserve">diverse </w:t>
      </w:r>
      <w:r w:rsidRPr="0092734D">
        <w:rPr>
          <w:rFonts w:ascii="Arial" w:hAnsi="Arial" w:cs="Arial"/>
          <w:sz w:val="24"/>
          <w:szCs w:val="24"/>
        </w:rPr>
        <w:t>other</w:t>
      </w:r>
      <w:r w:rsidR="00A36002" w:rsidRPr="0092734D">
        <w:rPr>
          <w:rFonts w:ascii="Arial" w:hAnsi="Arial" w:cs="Arial"/>
          <w:sz w:val="24"/>
          <w:szCs w:val="24"/>
        </w:rPr>
        <w:t>s</w:t>
      </w:r>
    </w:p>
    <w:p w14:paraId="1A747FFD" w14:textId="5DB0A827" w:rsidR="00370824" w:rsidRPr="0092734D" w:rsidRDefault="00ED2C73"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Collaborative learning skills</w:t>
      </w:r>
      <w:r w:rsidR="00C03B8B" w:rsidRPr="0092734D">
        <w:rPr>
          <w:rFonts w:ascii="Arial" w:hAnsi="Arial" w:cs="Arial"/>
          <w:sz w:val="24"/>
          <w:szCs w:val="24"/>
        </w:rPr>
        <w:t xml:space="preserve"> </w:t>
      </w:r>
    </w:p>
    <w:p w14:paraId="025EBE97" w14:textId="77777777" w:rsidR="00253826" w:rsidRPr="0092734D" w:rsidRDefault="00370824"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Student</w:t>
      </w:r>
      <w:r w:rsidR="00253826" w:rsidRPr="0092734D">
        <w:rPr>
          <w:rFonts w:ascii="Arial" w:hAnsi="Arial" w:cs="Arial"/>
          <w:sz w:val="24"/>
          <w:szCs w:val="24"/>
        </w:rPr>
        <w:t xml:space="preserve"> </w:t>
      </w:r>
      <w:r w:rsidRPr="0092734D">
        <w:rPr>
          <w:rFonts w:ascii="Arial" w:hAnsi="Arial" w:cs="Arial"/>
          <w:sz w:val="24"/>
          <w:szCs w:val="24"/>
        </w:rPr>
        <w:t>Autonomy</w:t>
      </w:r>
    </w:p>
    <w:p w14:paraId="54E76921" w14:textId="111403C7" w:rsidR="00ED2C73" w:rsidRPr="0092734D" w:rsidRDefault="00E770D3"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Self-Regulation</w:t>
      </w:r>
      <w:r w:rsidR="005667B4" w:rsidRPr="0092734D">
        <w:rPr>
          <w:rFonts w:ascii="Arial" w:hAnsi="Arial" w:cs="Arial"/>
          <w:sz w:val="24"/>
          <w:szCs w:val="24"/>
        </w:rPr>
        <w:t xml:space="preserve"> &amp; </w:t>
      </w:r>
      <w:r w:rsidR="00ED2C73" w:rsidRPr="0092734D">
        <w:rPr>
          <w:rFonts w:ascii="Arial" w:hAnsi="Arial" w:cs="Arial"/>
          <w:sz w:val="24"/>
          <w:szCs w:val="24"/>
        </w:rPr>
        <w:t>Mindfulness</w:t>
      </w:r>
    </w:p>
    <w:p w14:paraId="5EFF2F47" w14:textId="7EC5A828" w:rsidR="00A36002" w:rsidRPr="0092734D" w:rsidRDefault="00A36002"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Meaning &amp; Purpose</w:t>
      </w:r>
    </w:p>
    <w:p w14:paraId="4CB5F0E1" w14:textId="4A92117E" w:rsidR="00CD6854" w:rsidRPr="0092734D" w:rsidRDefault="00A36002" w:rsidP="00AF3F4D">
      <w:pPr>
        <w:numPr>
          <w:ilvl w:val="1"/>
          <w:numId w:val="4"/>
        </w:numPr>
        <w:tabs>
          <w:tab w:val="left" w:pos="90"/>
          <w:tab w:val="left" w:pos="720"/>
          <w:tab w:val="left" w:pos="993"/>
          <w:tab w:val="left" w:pos="1440"/>
          <w:tab w:val="left" w:pos="3240"/>
        </w:tabs>
        <w:rPr>
          <w:rFonts w:ascii="Arial" w:hAnsi="Arial" w:cs="Arial"/>
          <w:sz w:val="24"/>
          <w:szCs w:val="24"/>
        </w:rPr>
      </w:pPr>
      <w:r w:rsidRPr="0092734D">
        <w:rPr>
          <w:rFonts w:ascii="Arial" w:hAnsi="Arial" w:cs="Arial"/>
          <w:sz w:val="24"/>
          <w:szCs w:val="24"/>
        </w:rPr>
        <w:t xml:space="preserve">Resilience &amp; </w:t>
      </w:r>
      <w:r w:rsidR="00CD6854" w:rsidRPr="0092734D">
        <w:rPr>
          <w:rFonts w:ascii="Arial" w:hAnsi="Arial" w:cs="Arial"/>
          <w:sz w:val="24"/>
          <w:szCs w:val="24"/>
        </w:rPr>
        <w:t>Distress tolerance</w:t>
      </w:r>
    </w:p>
    <w:p w14:paraId="71B79A25" w14:textId="60F983E8" w:rsidR="00253826" w:rsidRPr="0092734D" w:rsidRDefault="00912F81" w:rsidP="00253826">
      <w:pPr>
        <w:tabs>
          <w:tab w:val="left" w:pos="2880"/>
        </w:tabs>
        <w:ind w:left="2880" w:hanging="2880"/>
        <w:rPr>
          <w:rFonts w:ascii="Arial" w:hAnsi="Arial" w:cs="Arial"/>
          <w:b/>
          <w:bCs/>
          <w:i/>
          <w:iCs/>
          <w:sz w:val="24"/>
          <w:szCs w:val="24"/>
        </w:rPr>
      </w:pPr>
      <w:r w:rsidRPr="0092734D">
        <w:rPr>
          <w:rFonts w:ascii="Arial" w:hAnsi="Arial" w:cs="Arial"/>
          <w:b/>
          <w:bCs/>
          <w:i/>
          <w:iCs/>
          <w:sz w:val="24"/>
          <w:szCs w:val="24"/>
        </w:rPr>
        <w:t>*Read Ch. 3, Chapter 7 from Ensouling Our Schools</w:t>
      </w:r>
    </w:p>
    <w:p w14:paraId="48257B57" w14:textId="77777777" w:rsidR="00912F81" w:rsidRPr="0092734D" w:rsidRDefault="00912F81" w:rsidP="00253826">
      <w:pPr>
        <w:tabs>
          <w:tab w:val="left" w:pos="2880"/>
        </w:tabs>
        <w:ind w:left="2880" w:hanging="2880"/>
        <w:rPr>
          <w:rFonts w:ascii="Arial" w:hAnsi="Arial" w:cs="Arial"/>
          <w:b/>
          <w:bCs/>
          <w:sz w:val="24"/>
          <w:szCs w:val="24"/>
        </w:rPr>
      </w:pPr>
    </w:p>
    <w:p w14:paraId="2BA17AB9" w14:textId="7BD06D6F" w:rsidR="00253826" w:rsidRPr="0092734D" w:rsidRDefault="00253826" w:rsidP="000A7835">
      <w:pPr>
        <w:tabs>
          <w:tab w:val="left" w:pos="0"/>
        </w:tabs>
        <w:rPr>
          <w:rFonts w:ascii="Arial" w:hAnsi="Arial" w:cs="Arial"/>
          <w:b/>
          <w:bCs/>
          <w:sz w:val="24"/>
          <w:szCs w:val="24"/>
        </w:rPr>
      </w:pPr>
      <w:r w:rsidRPr="0092734D">
        <w:rPr>
          <w:rFonts w:ascii="Arial" w:hAnsi="Arial" w:cs="Arial"/>
          <w:b/>
          <w:bCs/>
          <w:sz w:val="24"/>
          <w:szCs w:val="24"/>
        </w:rPr>
        <w:lastRenderedPageBreak/>
        <w:t xml:space="preserve">Planning </w:t>
      </w:r>
      <w:r w:rsidR="002C4D34" w:rsidRPr="0092734D">
        <w:rPr>
          <w:rFonts w:ascii="Arial" w:hAnsi="Arial" w:cs="Arial"/>
          <w:b/>
          <w:bCs/>
          <w:sz w:val="24"/>
          <w:szCs w:val="24"/>
        </w:rPr>
        <w:t xml:space="preserve">Inclusive Instruction </w:t>
      </w:r>
      <w:r w:rsidR="00E11952" w:rsidRPr="0092734D">
        <w:rPr>
          <w:rFonts w:ascii="Arial" w:hAnsi="Arial" w:cs="Arial"/>
          <w:b/>
          <w:bCs/>
          <w:sz w:val="24"/>
          <w:szCs w:val="24"/>
        </w:rPr>
        <w:t>- Read Ch. 4</w:t>
      </w:r>
    </w:p>
    <w:p w14:paraId="274F2EC2" w14:textId="670FD9CE" w:rsidR="00EA01BF" w:rsidRPr="0092734D" w:rsidRDefault="00EA01BF" w:rsidP="00AF3F4D">
      <w:pPr>
        <w:numPr>
          <w:ilvl w:val="0"/>
          <w:numId w:val="5"/>
        </w:numPr>
        <w:tabs>
          <w:tab w:val="left" w:pos="720"/>
          <w:tab w:val="left" w:pos="2880"/>
        </w:tabs>
        <w:rPr>
          <w:rFonts w:ascii="Arial" w:hAnsi="Arial" w:cs="Arial"/>
          <w:sz w:val="24"/>
          <w:szCs w:val="24"/>
        </w:rPr>
      </w:pPr>
      <w:r w:rsidRPr="0092734D">
        <w:rPr>
          <w:rFonts w:ascii="Arial" w:hAnsi="Arial" w:cs="Arial"/>
          <w:sz w:val="24"/>
          <w:szCs w:val="24"/>
        </w:rPr>
        <w:t>The new BC curriculum – what you need to know, and how to deliver it in diverse, inclusive classrooms</w:t>
      </w:r>
    </w:p>
    <w:p w14:paraId="6CEDD9A8" w14:textId="004614D4" w:rsidR="000A7835" w:rsidRPr="0092734D" w:rsidRDefault="000A7835" w:rsidP="00AF3F4D">
      <w:pPr>
        <w:numPr>
          <w:ilvl w:val="1"/>
          <w:numId w:val="5"/>
        </w:numPr>
        <w:tabs>
          <w:tab w:val="left" w:pos="720"/>
          <w:tab w:val="left" w:pos="2880"/>
        </w:tabs>
        <w:rPr>
          <w:rFonts w:ascii="Arial" w:hAnsi="Arial" w:cs="Arial"/>
          <w:sz w:val="24"/>
          <w:szCs w:val="24"/>
        </w:rPr>
      </w:pPr>
      <w:r w:rsidRPr="0092734D">
        <w:rPr>
          <w:rFonts w:ascii="Arial" w:hAnsi="Arial" w:cs="Arial"/>
          <w:sz w:val="24"/>
          <w:szCs w:val="24"/>
        </w:rPr>
        <w:t>Planning for Diverse Learners</w:t>
      </w:r>
      <w:r w:rsidR="00632BFC" w:rsidRPr="0092734D">
        <w:rPr>
          <w:rFonts w:ascii="Arial" w:hAnsi="Arial" w:cs="Arial"/>
          <w:sz w:val="24"/>
          <w:szCs w:val="24"/>
        </w:rPr>
        <w:t>: 4 Frameworks</w:t>
      </w:r>
    </w:p>
    <w:p w14:paraId="7BC3E2AF" w14:textId="77777777" w:rsidR="000A7835" w:rsidRPr="0092734D" w:rsidRDefault="000A7835" w:rsidP="00AF3F4D">
      <w:pPr>
        <w:numPr>
          <w:ilvl w:val="2"/>
          <w:numId w:val="14"/>
        </w:numPr>
        <w:tabs>
          <w:tab w:val="left" w:pos="720"/>
          <w:tab w:val="left" w:pos="1440"/>
          <w:tab w:val="left" w:pos="1710"/>
          <w:tab w:val="left" w:pos="2880"/>
        </w:tabs>
        <w:rPr>
          <w:rFonts w:ascii="Arial" w:hAnsi="Arial" w:cs="Arial"/>
          <w:sz w:val="24"/>
          <w:szCs w:val="24"/>
        </w:rPr>
      </w:pPr>
      <w:r w:rsidRPr="0092734D">
        <w:rPr>
          <w:rFonts w:ascii="Arial" w:hAnsi="Arial" w:cs="Arial"/>
          <w:sz w:val="24"/>
          <w:szCs w:val="24"/>
        </w:rPr>
        <w:t>Year planning structures for the diverse classroom</w:t>
      </w:r>
    </w:p>
    <w:p w14:paraId="24DC6011" w14:textId="77777777" w:rsidR="000A7835" w:rsidRPr="0092734D" w:rsidRDefault="000A7835" w:rsidP="00AF3F4D">
      <w:pPr>
        <w:numPr>
          <w:ilvl w:val="2"/>
          <w:numId w:val="14"/>
        </w:numPr>
        <w:tabs>
          <w:tab w:val="left" w:pos="720"/>
          <w:tab w:val="left" w:pos="1440"/>
          <w:tab w:val="left" w:pos="1710"/>
          <w:tab w:val="left" w:pos="2880"/>
        </w:tabs>
        <w:rPr>
          <w:rFonts w:ascii="Arial" w:hAnsi="Arial" w:cs="Arial"/>
          <w:sz w:val="24"/>
          <w:szCs w:val="24"/>
        </w:rPr>
      </w:pPr>
      <w:r w:rsidRPr="0092734D">
        <w:rPr>
          <w:rFonts w:ascii="Arial" w:hAnsi="Arial" w:cs="Arial"/>
          <w:sz w:val="24"/>
          <w:szCs w:val="24"/>
        </w:rPr>
        <w:t>Unit planning structures for the diverse classroom</w:t>
      </w:r>
    </w:p>
    <w:p w14:paraId="2B443C22" w14:textId="155A5F05" w:rsidR="000A7835" w:rsidRPr="0092734D" w:rsidRDefault="00ED2C73" w:rsidP="00AF3F4D">
      <w:pPr>
        <w:numPr>
          <w:ilvl w:val="0"/>
          <w:numId w:val="6"/>
        </w:numPr>
        <w:tabs>
          <w:tab w:val="left" w:pos="720"/>
          <w:tab w:val="left" w:pos="1440"/>
          <w:tab w:val="left" w:pos="1710"/>
          <w:tab w:val="left" w:pos="2160"/>
          <w:tab w:val="left" w:pos="2880"/>
        </w:tabs>
        <w:ind w:left="2520"/>
        <w:rPr>
          <w:rFonts w:ascii="Arial" w:hAnsi="Arial" w:cs="Arial"/>
          <w:sz w:val="24"/>
          <w:szCs w:val="24"/>
        </w:rPr>
      </w:pPr>
      <w:r w:rsidRPr="0092734D">
        <w:rPr>
          <w:rFonts w:ascii="Arial" w:hAnsi="Arial" w:cs="Arial"/>
          <w:sz w:val="24"/>
          <w:szCs w:val="24"/>
        </w:rPr>
        <w:t>UDL</w:t>
      </w:r>
      <w:r w:rsidR="00632BFC" w:rsidRPr="0092734D">
        <w:rPr>
          <w:rFonts w:ascii="Arial" w:hAnsi="Arial" w:cs="Arial"/>
          <w:sz w:val="24"/>
          <w:szCs w:val="24"/>
        </w:rPr>
        <w:t xml:space="preserve"> (CAST, Three-Block Model)</w:t>
      </w:r>
    </w:p>
    <w:p w14:paraId="19B80538" w14:textId="70D165F4" w:rsidR="00ED2C73" w:rsidRPr="0092734D" w:rsidRDefault="00ED2C73" w:rsidP="00AF3F4D">
      <w:pPr>
        <w:numPr>
          <w:ilvl w:val="0"/>
          <w:numId w:val="6"/>
        </w:numPr>
        <w:tabs>
          <w:tab w:val="left" w:pos="720"/>
          <w:tab w:val="left" w:pos="1440"/>
          <w:tab w:val="left" w:pos="1710"/>
          <w:tab w:val="left" w:pos="2160"/>
          <w:tab w:val="left" w:pos="2880"/>
        </w:tabs>
        <w:ind w:left="2520"/>
        <w:rPr>
          <w:rFonts w:ascii="Arial" w:hAnsi="Arial" w:cs="Arial"/>
          <w:sz w:val="24"/>
          <w:szCs w:val="24"/>
        </w:rPr>
      </w:pPr>
      <w:r w:rsidRPr="0092734D">
        <w:rPr>
          <w:rFonts w:ascii="Arial" w:hAnsi="Arial" w:cs="Arial"/>
          <w:sz w:val="24"/>
          <w:szCs w:val="24"/>
        </w:rPr>
        <w:t>P</w:t>
      </w:r>
      <w:r w:rsidR="00632BFC" w:rsidRPr="0092734D">
        <w:rPr>
          <w:rFonts w:ascii="Arial" w:hAnsi="Arial" w:cs="Arial"/>
          <w:sz w:val="24"/>
          <w:szCs w:val="24"/>
        </w:rPr>
        <w:t xml:space="preserve">roblem </w:t>
      </w:r>
      <w:r w:rsidRPr="0092734D">
        <w:rPr>
          <w:rFonts w:ascii="Arial" w:hAnsi="Arial" w:cs="Arial"/>
          <w:sz w:val="24"/>
          <w:szCs w:val="24"/>
        </w:rPr>
        <w:t>B</w:t>
      </w:r>
      <w:r w:rsidR="00632BFC" w:rsidRPr="0092734D">
        <w:rPr>
          <w:rFonts w:ascii="Arial" w:hAnsi="Arial" w:cs="Arial"/>
          <w:sz w:val="24"/>
          <w:szCs w:val="24"/>
        </w:rPr>
        <w:t xml:space="preserve">ased </w:t>
      </w:r>
      <w:r w:rsidRPr="0092734D">
        <w:rPr>
          <w:rFonts w:ascii="Arial" w:hAnsi="Arial" w:cs="Arial"/>
          <w:sz w:val="24"/>
          <w:szCs w:val="24"/>
        </w:rPr>
        <w:t>L</w:t>
      </w:r>
      <w:r w:rsidR="00632BFC" w:rsidRPr="0092734D">
        <w:rPr>
          <w:rFonts w:ascii="Arial" w:hAnsi="Arial" w:cs="Arial"/>
          <w:sz w:val="24"/>
          <w:szCs w:val="24"/>
        </w:rPr>
        <w:t>earning</w:t>
      </w:r>
    </w:p>
    <w:p w14:paraId="5C4FA7BE" w14:textId="310D565F" w:rsidR="00ED2C73" w:rsidRPr="0092734D" w:rsidRDefault="00ED2C73" w:rsidP="00AF3F4D">
      <w:pPr>
        <w:numPr>
          <w:ilvl w:val="0"/>
          <w:numId w:val="6"/>
        </w:numPr>
        <w:tabs>
          <w:tab w:val="left" w:pos="720"/>
          <w:tab w:val="left" w:pos="1440"/>
          <w:tab w:val="left" w:pos="1710"/>
          <w:tab w:val="left" w:pos="2160"/>
          <w:tab w:val="left" w:pos="2880"/>
        </w:tabs>
        <w:ind w:left="2520"/>
        <w:rPr>
          <w:rFonts w:ascii="Arial" w:hAnsi="Arial" w:cs="Arial"/>
          <w:sz w:val="24"/>
          <w:szCs w:val="24"/>
        </w:rPr>
      </w:pPr>
      <w:r w:rsidRPr="0092734D">
        <w:rPr>
          <w:rFonts w:ascii="Arial" w:hAnsi="Arial" w:cs="Arial"/>
          <w:sz w:val="24"/>
          <w:szCs w:val="24"/>
        </w:rPr>
        <w:t>Land-Based Education</w:t>
      </w:r>
    </w:p>
    <w:p w14:paraId="001497B9" w14:textId="67B73CE6" w:rsidR="00ED2C73" w:rsidRPr="0092734D" w:rsidRDefault="00ED2C73" w:rsidP="00AF3F4D">
      <w:pPr>
        <w:numPr>
          <w:ilvl w:val="0"/>
          <w:numId w:val="6"/>
        </w:numPr>
        <w:tabs>
          <w:tab w:val="left" w:pos="720"/>
          <w:tab w:val="left" w:pos="1440"/>
          <w:tab w:val="left" w:pos="1710"/>
          <w:tab w:val="left" w:pos="2160"/>
          <w:tab w:val="left" w:pos="2880"/>
        </w:tabs>
        <w:ind w:left="2520"/>
        <w:rPr>
          <w:rFonts w:ascii="Arial" w:hAnsi="Arial" w:cs="Arial"/>
          <w:sz w:val="24"/>
          <w:szCs w:val="24"/>
        </w:rPr>
      </w:pPr>
      <w:r w:rsidRPr="0092734D">
        <w:rPr>
          <w:rFonts w:ascii="Arial" w:hAnsi="Arial" w:cs="Arial"/>
          <w:sz w:val="24"/>
          <w:szCs w:val="24"/>
        </w:rPr>
        <w:t>The Planning Triangle</w:t>
      </w:r>
    </w:p>
    <w:p w14:paraId="73C3ACCE" w14:textId="77777777" w:rsidR="000A7835" w:rsidRPr="0092734D" w:rsidRDefault="000A7835" w:rsidP="00AF3F4D">
      <w:pPr>
        <w:numPr>
          <w:ilvl w:val="0"/>
          <w:numId w:val="5"/>
        </w:numPr>
        <w:tabs>
          <w:tab w:val="left" w:pos="720"/>
          <w:tab w:val="left" w:pos="2880"/>
        </w:tabs>
        <w:rPr>
          <w:rFonts w:ascii="Arial" w:hAnsi="Arial" w:cs="Arial"/>
          <w:sz w:val="24"/>
          <w:szCs w:val="24"/>
        </w:rPr>
      </w:pPr>
      <w:r w:rsidRPr="0092734D">
        <w:rPr>
          <w:rFonts w:ascii="Arial" w:hAnsi="Arial" w:cs="Arial"/>
          <w:sz w:val="24"/>
          <w:szCs w:val="24"/>
        </w:rPr>
        <w:t>Classroom Ecologies</w:t>
      </w:r>
    </w:p>
    <w:p w14:paraId="4724A063" w14:textId="6329D439" w:rsidR="00A36002" w:rsidRPr="0092734D" w:rsidRDefault="00A36002" w:rsidP="00AF3F4D">
      <w:pPr>
        <w:numPr>
          <w:ilvl w:val="0"/>
          <w:numId w:val="5"/>
        </w:numPr>
        <w:tabs>
          <w:tab w:val="left" w:pos="720"/>
          <w:tab w:val="left" w:pos="2880"/>
        </w:tabs>
        <w:rPr>
          <w:rFonts w:ascii="Arial" w:hAnsi="Arial" w:cs="Arial"/>
          <w:sz w:val="24"/>
          <w:szCs w:val="24"/>
        </w:rPr>
      </w:pPr>
      <w:r w:rsidRPr="0092734D">
        <w:rPr>
          <w:rFonts w:ascii="Arial" w:hAnsi="Arial" w:cs="Arial"/>
          <w:sz w:val="24"/>
          <w:szCs w:val="24"/>
        </w:rPr>
        <w:t>Literacy &amp; Numeracy</w:t>
      </w:r>
    </w:p>
    <w:p w14:paraId="34C94D7A" w14:textId="77777777" w:rsidR="00253826" w:rsidRPr="0092734D" w:rsidRDefault="00253826" w:rsidP="00253826">
      <w:pPr>
        <w:tabs>
          <w:tab w:val="left" w:pos="2880"/>
        </w:tabs>
        <w:rPr>
          <w:rFonts w:ascii="Arial" w:hAnsi="Arial" w:cs="Arial"/>
          <w:sz w:val="24"/>
          <w:szCs w:val="24"/>
        </w:rPr>
      </w:pPr>
    </w:p>
    <w:p w14:paraId="29AE17DD" w14:textId="44C1DF35" w:rsidR="00253826" w:rsidRPr="0092734D" w:rsidRDefault="00253826" w:rsidP="00253826">
      <w:pPr>
        <w:tabs>
          <w:tab w:val="left" w:pos="2880"/>
        </w:tabs>
        <w:rPr>
          <w:rFonts w:ascii="Arial" w:hAnsi="Arial" w:cs="Arial"/>
          <w:sz w:val="24"/>
          <w:szCs w:val="24"/>
        </w:rPr>
      </w:pPr>
      <w:r w:rsidRPr="0092734D">
        <w:rPr>
          <w:rFonts w:ascii="Arial" w:hAnsi="Arial" w:cs="Arial"/>
          <w:b/>
          <w:bCs/>
          <w:sz w:val="24"/>
          <w:szCs w:val="24"/>
        </w:rPr>
        <w:t>Teaching to Diversity</w:t>
      </w:r>
      <w:r w:rsidR="00ED2C73" w:rsidRPr="0092734D">
        <w:rPr>
          <w:rFonts w:ascii="Arial" w:hAnsi="Arial" w:cs="Arial"/>
          <w:b/>
          <w:bCs/>
          <w:sz w:val="24"/>
          <w:szCs w:val="24"/>
        </w:rPr>
        <w:t xml:space="preserve"> </w:t>
      </w:r>
      <w:r w:rsidR="00E11952" w:rsidRPr="0092734D">
        <w:rPr>
          <w:rFonts w:ascii="Arial" w:hAnsi="Arial" w:cs="Arial"/>
          <w:b/>
          <w:bCs/>
          <w:sz w:val="24"/>
          <w:szCs w:val="24"/>
        </w:rPr>
        <w:t>– Read Ch. 5</w:t>
      </w:r>
    </w:p>
    <w:p w14:paraId="16D64B42" w14:textId="77777777" w:rsidR="00253826" w:rsidRPr="0092734D" w:rsidRDefault="00253826" w:rsidP="00AF3F4D">
      <w:pPr>
        <w:numPr>
          <w:ilvl w:val="0"/>
          <w:numId w:val="7"/>
        </w:numPr>
        <w:tabs>
          <w:tab w:val="left" w:pos="720"/>
          <w:tab w:val="left" w:pos="2880"/>
        </w:tabs>
        <w:rPr>
          <w:rFonts w:ascii="Arial" w:hAnsi="Arial" w:cs="Arial"/>
          <w:sz w:val="24"/>
          <w:szCs w:val="24"/>
        </w:rPr>
      </w:pPr>
      <w:r w:rsidRPr="0092734D">
        <w:rPr>
          <w:rFonts w:ascii="Arial" w:hAnsi="Arial" w:cs="Arial"/>
          <w:sz w:val="24"/>
          <w:szCs w:val="24"/>
        </w:rPr>
        <w:t>Classroom Management</w:t>
      </w:r>
      <w:r w:rsidR="000A7835" w:rsidRPr="0092734D">
        <w:rPr>
          <w:rFonts w:ascii="Arial" w:hAnsi="Arial" w:cs="Arial"/>
          <w:sz w:val="24"/>
          <w:szCs w:val="24"/>
        </w:rPr>
        <w:t xml:space="preserve"> for Inclusive Instructional Practice</w:t>
      </w:r>
    </w:p>
    <w:p w14:paraId="3611F1E1" w14:textId="77777777" w:rsidR="000A7835" w:rsidRPr="0092734D" w:rsidRDefault="000A7835" w:rsidP="00AF3F4D">
      <w:pPr>
        <w:numPr>
          <w:ilvl w:val="1"/>
          <w:numId w:val="7"/>
        </w:numPr>
        <w:tabs>
          <w:tab w:val="left" w:pos="720"/>
          <w:tab w:val="left" w:pos="1440"/>
          <w:tab w:val="left" w:pos="2880"/>
        </w:tabs>
        <w:rPr>
          <w:rFonts w:ascii="Arial" w:hAnsi="Arial" w:cs="Arial"/>
          <w:sz w:val="24"/>
          <w:szCs w:val="24"/>
        </w:rPr>
      </w:pPr>
      <w:r w:rsidRPr="0092734D">
        <w:rPr>
          <w:rFonts w:ascii="Arial" w:hAnsi="Arial" w:cs="Arial"/>
          <w:sz w:val="24"/>
          <w:szCs w:val="24"/>
        </w:rPr>
        <w:t>Starting the Year</w:t>
      </w:r>
    </w:p>
    <w:p w14:paraId="6979027A" w14:textId="77777777" w:rsidR="000A7835" w:rsidRPr="0092734D" w:rsidRDefault="000A7835" w:rsidP="00AF3F4D">
      <w:pPr>
        <w:numPr>
          <w:ilvl w:val="2"/>
          <w:numId w:val="7"/>
        </w:numPr>
        <w:tabs>
          <w:tab w:val="left" w:pos="720"/>
          <w:tab w:val="left" w:pos="1080"/>
          <w:tab w:val="left" w:pos="1440"/>
          <w:tab w:val="left" w:pos="2160"/>
          <w:tab w:val="left" w:pos="2880"/>
        </w:tabs>
        <w:rPr>
          <w:rFonts w:ascii="Arial" w:hAnsi="Arial" w:cs="Arial"/>
          <w:sz w:val="24"/>
          <w:szCs w:val="24"/>
        </w:rPr>
      </w:pPr>
      <w:r w:rsidRPr="0092734D">
        <w:rPr>
          <w:rFonts w:ascii="Arial" w:hAnsi="Arial" w:cs="Arial"/>
          <w:sz w:val="24"/>
          <w:szCs w:val="24"/>
        </w:rPr>
        <w:t>Teaching Group Work</w:t>
      </w:r>
    </w:p>
    <w:p w14:paraId="6260F5EF" w14:textId="77777777" w:rsidR="00253826" w:rsidRPr="0092734D" w:rsidRDefault="00253826" w:rsidP="00AF3F4D">
      <w:pPr>
        <w:numPr>
          <w:ilvl w:val="2"/>
          <w:numId w:val="7"/>
        </w:numPr>
        <w:tabs>
          <w:tab w:val="left" w:pos="720"/>
          <w:tab w:val="left" w:pos="1080"/>
          <w:tab w:val="left" w:pos="1440"/>
          <w:tab w:val="left" w:pos="2160"/>
          <w:tab w:val="left" w:pos="2880"/>
        </w:tabs>
        <w:rPr>
          <w:rFonts w:ascii="Arial" w:hAnsi="Arial" w:cs="Arial"/>
          <w:sz w:val="24"/>
          <w:szCs w:val="24"/>
        </w:rPr>
      </w:pPr>
      <w:r w:rsidRPr="0092734D">
        <w:rPr>
          <w:rFonts w:ascii="Arial" w:hAnsi="Arial" w:cs="Arial"/>
          <w:sz w:val="24"/>
          <w:szCs w:val="24"/>
        </w:rPr>
        <w:t>Teaching Conceptual Representation</w:t>
      </w:r>
    </w:p>
    <w:p w14:paraId="3CC7B614" w14:textId="77777777" w:rsidR="000A7835" w:rsidRPr="0092734D" w:rsidRDefault="000A7835" w:rsidP="00AF3F4D">
      <w:pPr>
        <w:numPr>
          <w:ilvl w:val="1"/>
          <w:numId w:val="7"/>
        </w:numPr>
        <w:tabs>
          <w:tab w:val="left" w:pos="720"/>
          <w:tab w:val="left" w:pos="1440"/>
          <w:tab w:val="left" w:pos="2880"/>
        </w:tabs>
        <w:rPr>
          <w:rFonts w:ascii="Arial" w:hAnsi="Arial" w:cs="Arial"/>
          <w:sz w:val="24"/>
          <w:szCs w:val="24"/>
        </w:rPr>
      </w:pPr>
      <w:r w:rsidRPr="0092734D">
        <w:rPr>
          <w:rFonts w:ascii="Arial" w:hAnsi="Arial" w:cs="Arial"/>
          <w:sz w:val="24"/>
          <w:szCs w:val="24"/>
        </w:rPr>
        <w:t>Implementing UDL</w:t>
      </w:r>
    </w:p>
    <w:p w14:paraId="54A0F874" w14:textId="77777777" w:rsidR="00E66588" w:rsidRPr="0092734D" w:rsidRDefault="000A7835" w:rsidP="00AF3F4D">
      <w:pPr>
        <w:numPr>
          <w:ilvl w:val="2"/>
          <w:numId w:val="7"/>
        </w:numPr>
        <w:tabs>
          <w:tab w:val="left" w:pos="720"/>
          <w:tab w:val="left" w:pos="1440"/>
          <w:tab w:val="left" w:pos="2160"/>
          <w:tab w:val="left" w:pos="2880"/>
        </w:tabs>
        <w:rPr>
          <w:rFonts w:ascii="Arial" w:hAnsi="Arial" w:cs="Arial"/>
          <w:sz w:val="24"/>
          <w:szCs w:val="24"/>
        </w:rPr>
      </w:pPr>
      <w:r w:rsidRPr="0092734D">
        <w:rPr>
          <w:rFonts w:ascii="Arial" w:hAnsi="Arial" w:cs="Arial"/>
          <w:sz w:val="24"/>
          <w:szCs w:val="24"/>
        </w:rPr>
        <w:t>Creating schedules</w:t>
      </w:r>
    </w:p>
    <w:p w14:paraId="3E685627" w14:textId="77777777" w:rsidR="00E66588" w:rsidRPr="0092734D" w:rsidRDefault="00253826" w:rsidP="00AF3F4D">
      <w:pPr>
        <w:numPr>
          <w:ilvl w:val="2"/>
          <w:numId w:val="7"/>
        </w:numPr>
        <w:tabs>
          <w:tab w:val="left" w:pos="720"/>
          <w:tab w:val="left" w:pos="1440"/>
          <w:tab w:val="left" w:pos="2160"/>
          <w:tab w:val="left" w:pos="2880"/>
        </w:tabs>
        <w:rPr>
          <w:rFonts w:ascii="Arial" w:hAnsi="Arial" w:cs="Arial"/>
          <w:sz w:val="24"/>
          <w:szCs w:val="24"/>
        </w:rPr>
      </w:pPr>
      <w:r w:rsidRPr="0092734D">
        <w:rPr>
          <w:rFonts w:ascii="Arial" w:hAnsi="Arial" w:cs="Arial"/>
          <w:sz w:val="24"/>
          <w:szCs w:val="24"/>
        </w:rPr>
        <w:t xml:space="preserve">Gradual Release: The Three Part </w:t>
      </w:r>
      <w:r w:rsidR="000A7835" w:rsidRPr="0092734D">
        <w:rPr>
          <w:rFonts w:ascii="Arial" w:hAnsi="Arial" w:cs="Arial"/>
          <w:sz w:val="24"/>
          <w:szCs w:val="24"/>
        </w:rPr>
        <w:t>Unit/</w:t>
      </w:r>
      <w:r w:rsidRPr="0092734D">
        <w:rPr>
          <w:rFonts w:ascii="Arial" w:hAnsi="Arial" w:cs="Arial"/>
          <w:sz w:val="24"/>
          <w:szCs w:val="24"/>
        </w:rPr>
        <w:t>Lesson</w:t>
      </w:r>
    </w:p>
    <w:p w14:paraId="43BDF21B" w14:textId="77777777" w:rsidR="00253826" w:rsidRPr="0092734D" w:rsidRDefault="00253826" w:rsidP="00AF3F4D">
      <w:pPr>
        <w:numPr>
          <w:ilvl w:val="2"/>
          <w:numId w:val="7"/>
        </w:numPr>
        <w:tabs>
          <w:tab w:val="left" w:pos="720"/>
          <w:tab w:val="left" w:pos="1440"/>
          <w:tab w:val="left" w:pos="2160"/>
          <w:tab w:val="left" w:pos="2880"/>
        </w:tabs>
        <w:rPr>
          <w:rFonts w:ascii="Arial" w:hAnsi="Arial" w:cs="Arial"/>
          <w:sz w:val="24"/>
          <w:szCs w:val="24"/>
        </w:rPr>
      </w:pPr>
      <w:r w:rsidRPr="0092734D">
        <w:rPr>
          <w:rFonts w:ascii="Arial" w:hAnsi="Arial" w:cs="Arial"/>
          <w:sz w:val="24"/>
          <w:szCs w:val="24"/>
        </w:rPr>
        <w:t>Flexible Groupings and Stations and Centres K-12</w:t>
      </w:r>
    </w:p>
    <w:p w14:paraId="68FDCAC6" w14:textId="77777777" w:rsidR="00E66588" w:rsidRPr="0092734D" w:rsidRDefault="00E66588" w:rsidP="00AF3F4D">
      <w:pPr>
        <w:numPr>
          <w:ilvl w:val="2"/>
          <w:numId w:val="7"/>
        </w:numPr>
        <w:tabs>
          <w:tab w:val="left" w:pos="720"/>
          <w:tab w:val="left" w:pos="1440"/>
          <w:tab w:val="left" w:pos="2160"/>
          <w:tab w:val="left" w:pos="2880"/>
        </w:tabs>
        <w:rPr>
          <w:rFonts w:ascii="Arial" w:hAnsi="Arial" w:cs="Arial"/>
          <w:sz w:val="24"/>
          <w:szCs w:val="24"/>
        </w:rPr>
      </w:pPr>
      <w:r w:rsidRPr="0092734D">
        <w:rPr>
          <w:rFonts w:ascii="Arial" w:hAnsi="Arial" w:cs="Arial"/>
          <w:sz w:val="24"/>
          <w:szCs w:val="24"/>
        </w:rPr>
        <w:t>Assessment &amp; Evaluation Procedures</w:t>
      </w:r>
    </w:p>
    <w:p w14:paraId="57EF6EC0" w14:textId="77777777" w:rsidR="00ED2C73" w:rsidRPr="0092734D" w:rsidRDefault="00ED2C73" w:rsidP="00253826">
      <w:pPr>
        <w:tabs>
          <w:tab w:val="left" w:pos="2880"/>
        </w:tabs>
        <w:rPr>
          <w:rFonts w:ascii="Arial" w:hAnsi="Arial" w:cs="Arial"/>
          <w:b/>
          <w:bCs/>
          <w:sz w:val="24"/>
          <w:szCs w:val="24"/>
          <w:u w:val="single"/>
        </w:rPr>
      </w:pPr>
    </w:p>
    <w:p w14:paraId="17789F2F" w14:textId="77777777" w:rsidR="00ED2C73" w:rsidRPr="0092734D" w:rsidRDefault="00ED2C73" w:rsidP="00253826">
      <w:pPr>
        <w:tabs>
          <w:tab w:val="left" w:pos="2880"/>
        </w:tabs>
        <w:rPr>
          <w:rFonts w:ascii="Arial" w:hAnsi="Arial" w:cs="Arial"/>
          <w:b/>
          <w:bCs/>
          <w:sz w:val="24"/>
          <w:szCs w:val="24"/>
          <w:u w:val="single"/>
        </w:rPr>
      </w:pPr>
    </w:p>
    <w:p w14:paraId="52634151" w14:textId="73EB7239" w:rsidR="00253826" w:rsidRPr="0092734D" w:rsidRDefault="00253826" w:rsidP="00253826">
      <w:pPr>
        <w:tabs>
          <w:tab w:val="left" w:pos="2880"/>
        </w:tabs>
        <w:rPr>
          <w:rFonts w:ascii="Arial" w:hAnsi="Arial" w:cs="Arial"/>
          <w:b/>
          <w:bCs/>
          <w:sz w:val="24"/>
          <w:szCs w:val="24"/>
          <w:u w:val="single"/>
        </w:rPr>
      </w:pPr>
      <w:r w:rsidRPr="0092734D">
        <w:rPr>
          <w:rFonts w:ascii="Arial" w:hAnsi="Arial" w:cs="Arial"/>
          <w:b/>
          <w:bCs/>
          <w:sz w:val="24"/>
          <w:szCs w:val="24"/>
          <w:u w:val="single"/>
        </w:rPr>
        <w:t>Section 2: Inclusive Special Education</w:t>
      </w:r>
      <w:r w:rsidR="00E11952" w:rsidRPr="0092734D">
        <w:rPr>
          <w:rFonts w:ascii="Arial" w:hAnsi="Arial" w:cs="Arial"/>
          <w:b/>
          <w:bCs/>
          <w:sz w:val="24"/>
          <w:szCs w:val="24"/>
          <w:u w:val="single"/>
        </w:rPr>
        <w:t xml:space="preserve"> – </w:t>
      </w:r>
      <w:r w:rsidR="00E11952" w:rsidRPr="0092734D">
        <w:rPr>
          <w:rFonts w:ascii="Arial" w:hAnsi="Arial" w:cs="Arial"/>
          <w:b/>
          <w:bCs/>
          <w:i/>
          <w:sz w:val="24"/>
          <w:szCs w:val="24"/>
          <w:u w:val="single"/>
        </w:rPr>
        <w:t xml:space="preserve">Readings </w:t>
      </w:r>
      <w:r w:rsidR="003F6550" w:rsidRPr="0092734D">
        <w:rPr>
          <w:rFonts w:ascii="Arial" w:hAnsi="Arial" w:cs="Arial"/>
          <w:b/>
          <w:bCs/>
          <w:i/>
          <w:sz w:val="24"/>
          <w:szCs w:val="24"/>
          <w:u w:val="single"/>
        </w:rPr>
        <w:t>May</w:t>
      </w:r>
      <w:r w:rsidR="00E11952" w:rsidRPr="0092734D">
        <w:rPr>
          <w:rFonts w:ascii="Arial" w:hAnsi="Arial" w:cs="Arial"/>
          <w:b/>
          <w:bCs/>
          <w:i/>
          <w:sz w:val="24"/>
          <w:szCs w:val="24"/>
          <w:u w:val="single"/>
        </w:rPr>
        <w:t xml:space="preserve"> Be Distributed</w:t>
      </w:r>
    </w:p>
    <w:p w14:paraId="59313CEC" w14:textId="7FE3A070" w:rsidR="00253826" w:rsidRPr="0092734D" w:rsidRDefault="00253826" w:rsidP="00977B0B">
      <w:pPr>
        <w:tabs>
          <w:tab w:val="left" w:pos="720"/>
          <w:tab w:val="left" w:pos="1440"/>
          <w:tab w:val="left" w:pos="2880"/>
        </w:tabs>
        <w:rPr>
          <w:rFonts w:ascii="Arial" w:hAnsi="Arial" w:cs="Arial"/>
          <w:sz w:val="24"/>
          <w:szCs w:val="24"/>
        </w:rPr>
      </w:pPr>
    </w:p>
    <w:p w14:paraId="1E853734" w14:textId="31B9FCD1" w:rsidR="00BD30FC" w:rsidRPr="0092734D" w:rsidRDefault="00BD30FC" w:rsidP="00A36002">
      <w:pPr>
        <w:tabs>
          <w:tab w:val="left" w:pos="2880"/>
        </w:tabs>
        <w:rPr>
          <w:rFonts w:ascii="Arial" w:hAnsi="Arial" w:cs="Arial"/>
          <w:b/>
          <w:bCs/>
          <w:sz w:val="24"/>
          <w:szCs w:val="24"/>
        </w:rPr>
      </w:pPr>
      <w:r w:rsidRPr="0092734D">
        <w:rPr>
          <w:rFonts w:ascii="Arial" w:hAnsi="Arial" w:cs="Arial"/>
          <w:b/>
          <w:bCs/>
          <w:sz w:val="24"/>
          <w:szCs w:val="24"/>
        </w:rPr>
        <w:t xml:space="preserve">Recognizing Students with Learning/Attentional Challenges </w:t>
      </w:r>
    </w:p>
    <w:p w14:paraId="77A387E6" w14:textId="77777777" w:rsidR="00BD30FC" w:rsidRPr="0092734D" w:rsidRDefault="00BD30FC" w:rsidP="00BD30FC">
      <w:pPr>
        <w:numPr>
          <w:ilvl w:val="0"/>
          <w:numId w:val="8"/>
        </w:numPr>
        <w:tabs>
          <w:tab w:val="left" w:pos="720"/>
          <w:tab w:val="left" w:pos="2880"/>
        </w:tabs>
        <w:rPr>
          <w:rFonts w:ascii="Arial" w:hAnsi="Arial" w:cs="Arial"/>
          <w:sz w:val="24"/>
          <w:szCs w:val="24"/>
        </w:rPr>
      </w:pPr>
      <w:r w:rsidRPr="0092734D">
        <w:rPr>
          <w:rFonts w:ascii="Arial" w:hAnsi="Arial" w:cs="Arial"/>
          <w:sz w:val="24"/>
          <w:szCs w:val="24"/>
        </w:rPr>
        <w:t>RTI: Assessment &amp; Identification – the process</w:t>
      </w:r>
    </w:p>
    <w:p w14:paraId="57A183BB" w14:textId="77777777" w:rsidR="00BD30FC" w:rsidRPr="0092734D" w:rsidRDefault="00BD30FC" w:rsidP="00BD30FC">
      <w:pPr>
        <w:numPr>
          <w:ilvl w:val="1"/>
          <w:numId w:val="8"/>
        </w:numPr>
        <w:tabs>
          <w:tab w:val="left" w:pos="720"/>
          <w:tab w:val="left" w:pos="1440"/>
          <w:tab w:val="left" w:pos="2880"/>
        </w:tabs>
        <w:rPr>
          <w:rFonts w:ascii="Arial" w:hAnsi="Arial" w:cs="Arial"/>
          <w:sz w:val="24"/>
          <w:szCs w:val="24"/>
        </w:rPr>
      </w:pPr>
      <w:r w:rsidRPr="0092734D">
        <w:rPr>
          <w:rFonts w:ascii="Arial" w:hAnsi="Arial" w:cs="Arial"/>
          <w:sz w:val="24"/>
          <w:szCs w:val="24"/>
        </w:rPr>
        <w:t>Role of the classroom teacher</w:t>
      </w:r>
    </w:p>
    <w:p w14:paraId="537ED1C6" w14:textId="0431381B" w:rsidR="00BD30FC" w:rsidRPr="0092734D" w:rsidRDefault="00BD30FC" w:rsidP="00BD30FC">
      <w:pPr>
        <w:numPr>
          <w:ilvl w:val="1"/>
          <w:numId w:val="8"/>
        </w:numPr>
        <w:tabs>
          <w:tab w:val="left" w:pos="720"/>
          <w:tab w:val="left" w:pos="1440"/>
          <w:tab w:val="left" w:pos="2880"/>
        </w:tabs>
        <w:rPr>
          <w:rFonts w:ascii="Arial" w:hAnsi="Arial" w:cs="Arial"/>
          <w:sz w:val="24"/>
          <w:szCs w:val="24"/>
        </w:rPr>
      </w:pPr>
      <w:r w:rsidRPr="0092734D">
        <w:rPr>
          <w:rFonts w:ascii="Arial" w:hAnsi="Arial" w:cs="Arial"/>
          <w:sz w:val="24"/>
          <w:szCs w:val="24"/>
        </w:rPr>
        <w:t>Role of the resource teacher/clinicians</w:t>
      </w:r>
      <w:r w:rsidRPr="0092734D">
        <w:rPr>
          <w:rFonts w:ascii="Arial" w:hAnsi="Arial" w:cs="Arial"/>
          <w:b/>
          <w:bCs/>
          <w:sz w:val="24"/>
          <w:szCs w:val="24"/>
        </w:rPr>
        <w:tab/>
      </w:r>
    </w:p>
    <w:p w14:paraId="6F420CCB" w14:textId="77777777" w:rsidR="00BD30FC" w:rsidRPr="0092734D" w:rsidRDefault="00BD30FC" w:rsidP="00BD30FC">
      <w:pPr>
        <w:tabs>
          <w:tab w:val="left" w:pos="720"/>
          <w:tab w:val="left" w:pos="1440"/>
          <w:tab w:val="left" w:pos="2880"/>
        </w:tabs>
        <w:ind w:left="1440"/>
        <w:rPr>
          <w:rFonts w:ascii="Arial" w:hAnsi="Arial" w:cs="Arial"/>
          <w:sz w:val="24"/>
          <w:szCs w:val="24"/>
        </w:rPr>
      </w:pPr>
    </w:p>
    <w:p w14:paraId="43426C06" w14:textId="77777777" w:rsidR="00BD30FC" w:rsidRPr="0092734D" w:rsidRDefault="00BD30FC" w:rsidP="00BD30FC">
      <w:pPr>
        <w:tabs>
          <w:tab w:val="left" w:pos="2880"/>
        </w:tabs>
        <w:rPr>
          <w:rFonts w:ascii="Arial" w:hAnsi="Arial" w:cs="Arial"/>
          <w:sz w:val="24"/>
          <w:szCs w:val="24"/>
        </w:rPr>
      </w:pPr>
      <w:r w:rsidRPr="0092734D">
        <w:rPr>
          <w:rFonts w:ascii="Arial" w:hAnsi="Arial" w:cs="Arial"/>
          <w:b/>
          <w:bCs/>
          <w:sz w:val="24"/>
          <w:szCs w:val="24"/>
        </w:rPr>
        <w:t xml:space="preserve">Programming </w:t>
      </w:r>
    </w:p>
    <w:p w14:paraId="66370CE0" w14:textId="77777777" w:rsidR="00BD30FC" w:rsidRPr="0092734D" w:rsidRDefault="00BD30FC" w:rsidP="00BD30FC">
      <w:pPr>
        <w:numPr>
          <w:ilvl w:val="0"/>
          <w:numId w:val="9"/>
        </w:numPr>
        <w:tabs>
          <w:tab w:val="left" w:pos="720"/>
          <w:tab w:val="left" w:pos="2880"/>
        </w:tabs>
        <w:rPr>
          <w:rFonts w:ascii="Arial" w:hAnsi="Arial" w:cs="Arial"/>
          <w:sz w:val="24"/>
          <w:szCs w:val="24"/>
        </w:rPr>
      </w:pPr>
      <w:r w:rsidRPr="0092734D">
        <w:rPr>
          <w:rFonts w:ascii="Arial" w:hAnsi="Arial" w:cs="Arial"/>
          <w:sz w:val="24"/>
          <w:szCs w:val="24"/>
        </w:rPr>
        <w:t>Working with Teams (EA’s, RT’s, Clinicians) &amp; Families</w:t>
      </w:r>
    </w:p>
    <w:p w14:paraId="68F5E063" w14:textId="77777777" w:rsidR="00BD30FC" w:rsidRPr="0092734D" w:rsidRDefault="00BD30FC" w:rsidP="00BD30FC">
      <w:pPr>
        <w:numPr>
          <w:ilvl w:val="0"/>
          <w:numId w:val="9"/>
        </w:numPr>
        <w:tabs>
          <w:tab w:val="left" w:pos="720"/>
          <w:tab w:val="left" w:pos="2880"/>
        </w:tabs>
        <w:rPr>
          <w:rFonts w:ascii="Arial" w:hAnsi="Arial" w:cs="Arial"/>
          <w:sz w:val="24"/>
          <w:szCs w:val="24"/>
        </w:rPr>
      </w:pPr>
      <w:r w:rsidRPr="0092734D">
        <w:rPr>
          <w:rFonts w:ascii="Arial" w:hAnsi="Arial" w:cs="Arial"/>
          <w:sz w:val="24"/>
          <w:szCs w:val="24"/>
        </w:rPr>
        <w:t>IEP’s</w:t>
      </w:r>
      <w:r w:rsidRPr="0092734D">
        <w:rPr>
          <w:rFonts w:ascii="Arial" w:hAnsi="Arial" w:cs="Arial"/>
          <w:b/>
          <w:sz w:val="24"/>
          <w:szCs w:val="24"/>
        </w:rPr>
        <w:t xml:space="preserve"> </w:t>
      </w:r>
    </w:p>
    <w:p w14:paraId="24558D52" w14:textId="77777777" w:rsidR="00BD30FC" w:rsidRPr="0092734D" w:rsidRDefault="00BD30FC" w:rsidP="00977B0B">
      <w:pPr>
        <w:tabs>
          <w:tab w:val="left" w:pos="720"/>
          <w:tab w:val="left" w:pos="1440"/>
          <w:tab w:val="left" w:pos="2880"/>
        </w:tabs>
        <w:rPr>
          <w:rFonts w:ascii="Arial" w:hAnsi="Arial" w:cs="Arial"/>
          <w:b/>
          <w:sz w:val="24"/>
          <w:szCs w:val="24"/>
        </w:rPr>
      </w:pPr>
    </w:p>
    <w:p w14:paraId="7F2EEA29" w14:textId="3C6F68F5" w:rsidR="00253826" w:rsidRPr="0092734D" w:rsidRDefault="00253826" w:rsidP="00F55AE7">
      <w:pPr>
        <w:tabs>
          <w:tab w:val="left" w:pos="2880"/>
        </w:tabs>
        <w:rPr>
          <w:rFonts w:ascii="Arial" w:hAnsi="Arial" w:cs="Arial"/>
          <w:sz w:val="24"/>
          <w:szCs w:val="24"/>
        </w:rPr>
      </w:pPr>
      <w:r w:rsidRPr="0092734D">
        <w:rPr>
          <w:rFonts w:ascii="Arial" w:hAnsi="Arial" w:cs="Arial"/>
          <w:sz w:val="24"/>
          <w:szCs w:val="24"/>
        </w:rPr>
        <w:tab/>
      </w:r>
      <w:r w:rsidRPr="0092734D">
        <w:rPr>
          <w:rFonts w:ascii="Arial" w:hAnsi="Arial" w:cs="Arial"/>
          <w:b/>
          <w:bCs/>
          <w:sz w:val="24"/>
          <w:szCs w:val="24"/>
        </w:rPr>
        <w:tab/>
      </w:r>
    </w:p>
    <w:p w14:paraId="2114E3A0" w14:textId="77777777" w:rsidR="00977B0B" w:rsidRPr="0092734D" w:rsidRDefault="00977B0B" w:rsidP="00977B0B">
      <w:pPr>
        <w:tabs>
          <w:tab w:val="left" w:pos="720"/>
          <w:tab w:val="left" w:pos="2880"/>
        </w:tabs>
        <w:rPr>
          <w:rFonts w:ascii="Arial" w:hAnsi="Arial" w:cs="Arial"/>
          <w:b/>
          <w:sz w:val="24"/>
          <w:szCs w:val="24"/>
        </w:rPr>
      </w:pPr>
    </w:p>
    <w:p w14:paraId="396D26ED" w14:textId="77777777" w:rsidR="00977B0B" w:rsidRPr="0092734D" w:rsidRDefault="00977B0B" w:rsidP="00977B0B">
      <w:pPr>
        <w:tabs>
          <w:tab w:val="left" w:pos="720"/>
          <w:tab w:val="left" w:pos="2880"/>
        </w:tabs>
        <w:rPr>
          <w:rFonts w:ascii="Arial" w:hAnsi="Arial" w:cs="Arial"/>
          <w:b/>
          <w:sz w:val="24"/>
          <w:szCs w:val="24"/>
        </w:rPr>
      </w:pPr>
    </w:p>
    <w:p w14:paraId="532B9CF3" w14:textId="00D9BB68" w:rsidR="0044779E" w:rsidRPr="0092734D" w:rsidRDefault="0044779E">
      <w:pPr>
        <w:rPr>
          <w:rFonts w:ascii="Arial" w:hAnsi="Arial" w:cs="Arial"/>
          <w:b/>
          <w:sz w:val="24"/>
          <w:szCs w:val="24"/>
          <w:u w:val="single"/>
        </w:rPr>
      </w:pPr>
    </w:p>
    <w:p w14:paraId="45DA17E3" w14:textId="30B07CFD" w:rsidR="00253826" w:rsidRPr="00266D7F" w:rsidRDefault="00266D7F" w:rsidP="00266D7F">
      <w:pPr>
        <w:jc w:val="center"/>
        <w:rPr>
          <w:rFonts w:ascii="Arial" w:hAnsi="Arial" w:cs="Arial"/>
          <w:b/>
          <w:szCs w:val="28"/>
          <w:u w:val="single"/>
        </w:rPr>
      </w:pPr>
      <w:r>
        <w:rPr>
          <w:rFonts w:ascii="Arial" w:hAnsi="Arial" w:cs="Arial"/>
          <w:b/>
          <w:szCs w:val="28"/>
          <w:u w:val="single"/>
        </w:rPr>
        <w:br w:type="page"/>
      </w:r>
      <w:r w:rsidR="00253826" w:rsidRPr="0092734D">
        <w:rPr>
          <w:rFonts w:ascii="Arial" w:hAnsi="Arial" w:cs="Arial"/>
          <w:b/>
          <w:szCs w:val="28"/>
          <w:u w:val="single"/>
        </w:rPr>
        <w:lastRenderedPageBreak/>
        <w:t>Assignments</w:t>
      </w:r>
    </w:p>
    <w:p w14:paraId="5AD33601" w14:textId="77777777" w:rsidR="00253826" w:rsidRPr="0092734D" w:rsidRDefault="00253826" w:rsidP="00253826">
      <w:pPr>
        <w:jc w:val="both"/>
        <w:rPr>
          <w:rFonts w:ascii="Arial" w:hAnsi="Arial" w:cs="Arial"/>
          <w:b/>
          <w:bCs/>
          <w:sz w:val="24"/>
          <w:szCs w:val="24"/>
        </w:rPr>
      </w:pPr>
    </w:p>
    <w:p w14:paraId="3FF25503" w14:textId="41AB3EAE" w:rsidR="00253826" w:rsidRPr="0092734D" w:rsidRDefault="0039611E" w:rsidP="0039611E">
      <w:pPr>
        <w:tabs>
          <w:tab w:val="num" w:pos="720"/>
        </w:tabs>
        <w:rPr>
          <w:rFonts w:ascii="Arial" w:hAnsi="Arial" w:cs="Arial"/>
          <w:sz w:val="24"/>
          <w:szCs w:val="24"/>
        </w:rPr>
      </w:pPr>
      <w:r w:rsidRPr="0092734D">
        <w:rPr>
          <w:rFonts w:ascii="Arial" w:hAnsi="Arial" w:cs="Arial"/>
          <w:sz w:val="24"/>
          <w:szCs w:val="24"/>
        </w:rPr>
        <w:t>The Assignment for this course has three parts:</w:t>
      </w:r>
    </w:p>
    <w:p w14:paraId="21983FCF" w14:textId="77777777" w:rsidR="0039611E" w:rsidRPr="0092734D" w:rsidRDefault="0039611E" w:rsidP="0039611E">
      <w:pPr>
        <w:tabs>
          <w:tab w:val="num" w:pos="720"/>
        </w:tabs>
        <w:rPr>
          <w:rFonts w:ascii="Arial" w:hAnsi="Arial" w:cs="Arial"/>
          <w:sz w:val="24"/>
          <w:szCs w:val="24"/>
        </w:rPr>
      </w:pPr>
    </w:p>
    <w:p w14:paraId="5E30FE53" w14:textId="1D7E2BC6" w:rsidR="0061535A" w:rsidRPr="0092734D" w:rsidRDefault="00A36002" w:rsidP="00F94FF8">
      <w:pPr>
        <w:pStyle w:val="Heading3"/>
        <w:numPr>
          <w:ilvl w:val="0"/>
          <w:numId w:val="1"/>
        </w:numPr>
        <w:jc w:val="left"/>
        <w:rPr>
          <w:rFonts w:ascii="Arial" w:hAnsi="Arial" w:cs="Arial"/>
          <w:i/>
          <w:iCs/>
          <w:sz w:val="24"/>
          <w:u w:val="none"/>
        </w:rPr>
      </w:pPr>
      <w:r w:rsidRPr="0092734D">
        <w:rPr>
          <w:rFonts w:ascii="Arial" w:hAnsi="Arial" w:cs="Arial"/>
          <w:sz w:val="24"/>
          <w:u w:val="none"/>
        </w:rPr>
        <w:t xml:space="preserve">Curriculum Map </w:t>
      </w:r>
      <w:r w:rsidR="00D72BD3" w:rsidRPr="0092734D">
        <w:rPr>
          <w:rFonts w:ascii="Arial" w:hAnsi="Arial" w:cs="Arial"/>
          <w:sz w:val="24"/>
          <w:u w:val="none"/>
        </w:rPr>
        <w:t>(Individual)</w:t>
      </w:r>
      <w:r w:rsidR="003256E7" w:rsidRPr="0092734D">
        <w:rPr>
          <w:rFonts w:ascii="Arial" w:hAnsi="Arial" w:cs="Arial"/>
          <w:sz w:val="24"/>
          <w:u w:val="none"/>
        </w:rPr>
        <w:tab/>
      </w:r>
      <w:r w:rsidR="00F94FF8" w:rsidRPr="0092734D">
        <w:rPr>
          <w:rFonts w:ascii="Arial" w:hAnsi="Arial" w:cs="Arial"/>
          <w:sz w:val="24"/>
          <w:u w:val="none"/>
        </w:rPr>
        <w:tab/>
      </w:r>
      <w:r w:rsidR="00F94FF8" w:rsidRPr="0092734D">
        <w:rPr>
          <w:rFonts w:ascii="Arial" w:hAnsi="Arial" w:cs="Arial"/>
          <w:sz w:val="24"/>
          <w:u w:val="none"/>
        </w:rPr>
        <w:tab/>
      </w:r>
      <w:r w:rsidR="00F94FF8" w:rsidRPr="0092734D">
        <w:rPr>
          <w:rFonts w:ascii="Arial" w:hAnsi="Arial" w:cs="Arial"/>
          <w:sz w:val="24"/>
          <w:u w:val="none"/>
        </w:rPr>
        <w:tab/>
      </w:r>
      <w:r w:rsidR="00D72BD3" w:rsidRPr="0092734D">
        <w:rPr>
          <w:rFonts w:ascii="Arial" w:hAnsi="Arial" w:cs="Arial"/>
          <w:sz w:val="24"/>
          <w:u w:val="none"/>
        </w:rPr>
        <w:tab/>
      </w:r>
      <w:r w:rsidR="00D72BD3" w:rsidRPr="0092734D">
        <w:rPr>
          <w:rFonts w:ascii="Arial" w:hAnsi="Arial" w:cs="Arial"/>
          <w:sz w:val="24"/>
          <w:u w:val="none"/>
        </w:rPr>
        <w:tab/>
      </w:r>
      <w:r w:rsidR="003F6550" w:rsidRPr="0092734D">
        <w:rPr>
          <w:rFonts w:ascii="Arial" w:hAnsi="Arial" w:cs="Arial"/>
          <w:sz w:val="24"/>
          <w:u w:val="none"/>
        </w:rPr>
        <w:tab/>
      </w:r>
      <w:r w:rsidR="003F6550" w:rsidRPr="0092734D">
        <w:rPr>
          <w:rFonts w:ascii="Arial" w:hAnsi="Arial" w:cs="Arial"/>
          <w:sz w:val="24"/>
          <w:u w:val="none"/>
        </w:rPr>
        <w:tab/>
      </w:r>
      <w:r w:rsidR="00C1405A" w:rsidRPr="0092734D">
        <w:rPr>
          <w:rFonts w:ascii="Arial" w:hAnsi="Arial" w:cs="Arial"/>
          <w:i/>
          <w:iCs/>
          <w:sz w:val="24"/>
          <w:u w:val="none"/>
        </w:rPr>
        <w:t>Due</w:t>
      </w:r>
      <w:r w:rsidR="003F6550" w:rsidRPr="0092734D">
        <w:rPr>
          <w:rFonts w:ascii="Arial" w:hAnsi="Arial" w:cs="Arial"/>
          <w:i/>
          <w:iCs/>
          <w:sz w:val="24"/>
          <w:u w:val="none"/>
        </w:rPr>
        <w:t>:</w:t>
      </w:r>
      <w:r w:rsidR="00F94FF8" w:rsidRPr="0092734D">
        <w:rPr>
          <w:rFonts w:ascii="Arial" w:hAnsi="Arial" w:cs="Arial"/>
          <w:i/>
          <w:iCs/>
          <w:sz w:val="24"/>
          <w:u w:val="none"/>
        </w:rPr>
        <w:t xml:space="preserve"> </w:t>
      </w:r>
      <w:r w:rsidR="00E8663F" w:rsidRPr="0092734D">
        <w:rPr>
          <w:rFonts w:ascii="Arial" w:hAnsi="Arial" w:cs="Arial"/>
          <w:i/>
          <w:iCs/>
          <w:sz w:val="24"/>
          <w:u w:val="none"/>
        </w:rPr>
        <w:t xml:space="preserve"> July </w:t>
      </w:r>
      <w:r w:rsidR="003F6550" w:rsidRPr="0092734D">
        <w:rPr>
          <w:rFonts w:ascii="Arial" w:hAnsi="Arial" w:cs="Arial"/>
          <w:i/>
          <w:iCs/>
          <w:sz w:val="24"/>
          <w:u w:val="none"/>
        </w:rPr>
        <w:t>15</w:t>
      </w:r>
      <w:r w:rsidR="003F6550" w:rsidRPr="0092734D">
        <w:rPr>
          <w:rFonts w:ascii="Arial" w:hAnsi="Arial" w:cs="Arial"/>
          <w:i/>
          <w:iCs/>
          <w:sz w:val="24"/>
          <w:u w:val="none"/>
          <w:vertAlign w:val="superscript"/>
        </w:rPr>
        <w:t>th</w:t>
      </w:r>
    </w:p>
    <w:p w14:paraId="72444A44" w14:textId="492DFB91" w:rsidR="0045369B" w:rsidRPr="0092734D" w:rsidRDefault="0045369B" w:rsidP="0061535A">
      <w:pPr>
        <w:pStyle w:val="Heading3"/>
        <w:ind w:left="360"/>
        <w:jc w:val="left"/>
        <w:rPr>
          <w:rFonts w:ascii="Arial" w:hAnsi="Arial" w:cs="Arial"/>
          <w:sz w:val="24"/>
          <w:u w:val="none"/>
        </w:rPr>
      </w:pPr>
      <w:r w:rsidRPr="0092734D">
        <w:rPr>
          <w:rFonts w:ascii="Arial" w:hAnsi="Arial" w:cs="Arial"/>
          <w:b w:val="0"/>
          <w:sz w:val="24"/>
          <w:u w:val="none"/>
        </w:rPr>
        <w:t xml:space="preserve">The intent of this project is that it will provide you with more knowledge and resources about a specific type of </w:t>
      </w:r>
      <w:r w:rsidR="00A43069" w:rsidRPr="0092734D">
        <w:rPr>
          <w:rFonts w:ascii="Arial" w:hAnsi="Arial" w:cs="Arial"/>
          <w:b w:val="0"/>
          <w:sz w:val="24"/>
          <w:u w:val="none"/>
        </w:rPr>
        <w:t>exceptional</w:t>
      </w:r>
      <w:r w:rsidRPr="0092734D">
        <w:rPr>
          <w:rFonts w:ascii="Arial" w:hAnsi="Arial" w:cs="Arial"/>
          <w:b w:val="0"/>
          <w:sz w:val="24"/>
          <w:u w:val="none"/>
        </w:rPr>
        <w:t xml:space="preserve"> learner while also familiarizing you with available resources</w:t>
      </w:r>
      <w:r w:rsidR="0039611E" w:rsidRPr="0092734D">
        <w:rPr>
          <w:rFonts w:ascii="Arial" w:hAnsi="Arial" w:cs="Arial"/>
          <w:b w:val="0"/>
          <w:sz w:val="24"/>
          <w:u w:val="none"/>
        </w:rPr>
        <w:t xml:space="preserve"> and local experts</w:t>
      </w:r>
      <w:r w:rsidRPr="0092734D">
        <w:rPr>
          <w:rFonts w:ascii="Arial" w:hAnsi="Arial" w:cs="Arial"/>
          <w:b w:val="0"/>
          <w:sz w:val="24"/>
          <w:u w:val="none"/>
        </w:rPr>
        <w:t>.</w:t>
      </w:r>
    </w:p>
    <w:p w14:paraId="617DA05F" w14:textId="24FC03FB" w:rsidR="0045369B" w:rsidRPr="0092734D" w:rsidRDefault="0061535A" w:rsidP="0039611E">
      <w:pPr>
        <w:autoSpaceDE w:val="0"/>
        <w:autoSpaceDN w:val="0"/>
        <w:adjustRightInd w:val="0"/>
        <w:rPr>
          <w:rFonts w:ascii="Arial" w:hAnsi="Arial" w:cs="Arial"/>
          <w:sz w:val="24"/>
          <w:szCs w:val="24"/>
        </w:rPr>
      </w:pPr>
      <w:r w:rsidRPr="0092734D">
        <w:rPr>
          <w:rFonts w:ascii="Arial" w:hAnsi="Arial" w:cs="Arial"/>
          <w:sz w:val="24"/>
          <w:szCs w:val="24"/>
        </w:rPr>
        <w:t xml:space="preserve">     </w:t>
      </w:r>
    </w:p>
    <w:p w14:paraId="5C222A42" w14:textId="57F1787C" w:rsidR="0039611E" w:rsidRPr="0092734D" w:rsidRDefault="0039611E" w:rsidP="0044335E">
      <w:pPr>
        <w:autoSpaceDE w:val="0"/>
        <w:autoSpaceDN w:val="0"/>
        <w:adjustRightInd w:val="0"/>
        <w:ind w:left="360"/>
        <w:rPr>
          <w:rFonts w:ascii="Arial" w:hAnsi="Arial" w:cs="Arial"/>
          <w:sz w:val="24"/>
          <w:szCs w:val="24"/>
        </w:rPr>
      </w:pPr>
      <w:r w:rsidRPr="0092734D">
        <w:rPr>
          <w:rFonts w:ascii="Arial" w:hAnsi="Arial" w:cs="Arial"/>
          <w:sz w:val="24"/>
          <w:szCs w:val="24"/>
        </w:rPr>
        <w:t>The following exceptionalities may be explored:</w:t>
      </w:r>
    </w:p>
    <w:p w14:paraId="38C08F2A" w14:textId="77777777"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High Ability/Gifted</w:t>
      </w:r>
    </w:p>
    <w:p w14:paraId="12920F6B" w14:textId="77777777"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Learning Disabilities / ADHD</w:t>
      </w:r>
    </w:p>
    <w:p w14:paraId="6D903B0C" w14:textId="77777777"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Intellectual Disabilities</w:t>
      </w:r>
    </w:p>
    <w:p w14:paraId="5E181210" w14:textId="77777777"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Autism</w:t>
      </w:r>
    </w:p>
    <w:p w14:paraId="49B520C2" w14:textId="73F39A3E"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Behavior Disorders</w:t>
      </w:r>
    </w:p>
    <w:p w14:paraId="63712379" w14:textId="1EC4FB39"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Visual Impairments</w:t>
      </w:r>
    </w:p>
    <w:p w14:paraId="05E67069" w14:textId="406A26E0" w:rsidR="0039611E" w:rsidRPr="0092734D" w:rsidRDefault="0039611E" w:rsidP="00AF3F4D">
      <w:pPr>
        <w:pStyle w:val="ListParagraph"/>
        <w:numPr>
          <w:ilvl w:val="0"/>
          <w:numId w:val="25"/>
        </w:numPr>
        <w:tabs>
          <w:tab w:val="left" w:pos="900"/>
        </w:tabs>
        <w:autoSpaceDE w:val="0"/>
        <w:autoSpaceDN w:val="0"/>
        <w:adjustRightInd w:val="0"/>
        <w:ind w:firstLine="180"/>
        <w:rPr>
          <w:rFonts w:ascii="Arial" w:hAnsi="Arial" w:cs="Arial"/>
        </w:rPr>
      </w:pPr>
      <w:r w:rsidRPr="0092734D">
        <w:rPr>
          <w:rFonts w:ascii="Arial" w:hAnsi="Arial" w:cs="Arial"/>
        </w:rPr>
        <w:t>Hearing Impairments</w:t>
      </w:r>
    </w:p>
    <w:p w14:paraId="2B9EE0AD" w14:textId="77777777" w:rsidR="0039611E" w:rsidRPr="0092734D" w:rsidRDefault="0039611E" w:rsidP="0044335E">
      <w:pPr>
        <w:autoSpaceDE w:val="0"/>
        <w:autoSpaceDN w:val="0"/>
        <w:adjustRightInd w:val="0"/>
        <w:ind w:left="360"/>
        <w:rPr>
          <w:rFonts w:ascii="Arial" w:hAnsi="Arial" w:cs="Arial"/>
          <w:sz w:val="24"/>
          <w:szCs w:val="24"/>
        </w:rPr>
      </w:pPr>
    </w:p>
    <w:p w14:paraId="36C950F5" w14:textId="2B90D34E" w:rsidR="0039611E" w:rsidRPr="0092734D" w:rsidRDefault="0045369B" w:rsidP="0044335E">
      <w:pPr>
        <w:autoSpaceDE w:val="0"/>
        <w:autoSpaceDN w:val="0"/>
        <w:adjustRightInd w:val="0"/>
        <w:ind w:left="360"/>
        <w:rPr>
          <w:rFonts w:ascii="Arial" w:hAnsi="Arial" w:cs="Arial"/>
          <w:sz w:val="24"/>
          <w:szCs w:val="24"/>
        </w:rPr>
      </w:pPr>
      <w:r w:rsidRPr="0092734D">
        <w:rPr>
          <w:rFonts w:ascii="Arial" w:hAnsi="Arial" w:cs="Arial"/>
          <w:sz w:val="24"/>
          <w:szCs w:val="24"/>
        </w:rPr>
        <w:t xml:space="preserve">Each student will </w:t>
      </w:r>
      <w:r w:rsidR="0039611E" w:rsidRPr="0092734D">
        <w:rPr>
          <w:rFonts w:ascii="Arial" w:hAnsi="Arial" w:cs="Arial"/>
          <w:sz w:val="24"/>
          <w:szCs w:val="24"/>
        </w:rPr>
        <w:t>rank their top three areas of interest, and groups will be formed within each breakout</w:t>
      </w:r>
      <w:r w:rsidR="00A81BC3" w:rsidRPr="0092734D">
        <w:rPr>
          <w:rFonts w:ascii="Arial" w:hAnsi="Arial" w:cs="Arial"/>
          <w:sz w:val="24"/>
          <w:szCs w:val="24"/>
        </w:rPr>
        <w:t xml:space="preserve">. You will be provided with a curricular map </w:t>
      </w:r>
      <w:r w:rsidR="00A43069" w:rsidRPr="0092734D">
        <w:rPr>
          <w:rFonts w:ascii="Arial" w:hAnsi="Arial" w:cs="Arial"/>
          <w:sz w:val="24"/>
          <w:szCs w:val="24"/>
        </w:rPr>
        <w:t xml:space="preserve">developed by a professor in the special education department who will serve as a mentor to students studying that area of exceptionality. Your job will be to complete the map by conducting research, and discussing your findings and questions with your mentor on the day they come in to meet with the groups. </w:t>
      </w:r>
    </w:p>
    <w:p w14:paraId="6E0712C0" w14:textId="20675187" w:rsidR="00A43069" w:rsidRPr="0092734D" w:rsidRDefault="00A43069" w:rsidP="0044335E">
      <w:pPr>
        <w:autoSpaceDE w:val="0"/>
        <w:autoSpaceDN w:val="0"/>
        <w:adjustRightInd w:val="0"/>
        <w:ind w:left="360"/>
        <w:rPr>
          <w:rFonts w:ascii="Arial" w:hAnsi="Arial" w:cs="Arial"/>
          <w:sz w:val="24"/>
          <w:szCs w:val="24"/>
        </w:rPr>
      </w:pPr>
    </w:p>
    <w:p w14:paraId="36AF7299" w14:textId="360BC1E1" w:rsidR="00A43069" w:rsidRPr="0092734D" w:rsidRDefault="00A43069" w:rsidP="0044335E">
      <w:pPr>
        <w:autoSpaceDE w:val="0"/>
        <w:autoSpaceDN w:val="0"/>
        <w:adjustRightInd w:val="0"/>
        <w:ind w:left="360"/>
        <w:rPr>
          <w:rFonts w:ascii="Arial" w:hAnsi="Arial" w:cs="Arial"/>
          <w:sz w:val="24"/>
          <w:szCs w:val="24"/>
        </w:rPr>
      </w:pPr>
      <w:r w:rsidRPr="0092734D">
        <w:rPr>
          <w:rFonts w:ascii="Arial" w:hAnsi="Arial" w:cs="Arial"/>
          <w:sz w:val="24"/>
          <w:szCs w:val="24"/>
        </w:rPr>
        <w:t>Your expertise will then be used to contribute to the group for the next part of the assignment.</w:t>
      </w:r>
    </w:p>
    <w:p w14:paraId="1C8476FD" w14:textId="77777777" w:rsidR="0039611E" w:rsidRPr="0092734D" w:rsidRDefault="0039611E" w:rsidP="0044335E">
      <w:pPr>
        <w:autoSpaceDE w:val="0"/>
        <w:autoSpaceDN w:val="0"/>
        <w:adjustRightInd w:val="0"/>
        <w:ind w:left="360"/>
        <w:rPr>
          <w:rFonts w:ascii="Arial" w:hAnsi="Arial" w:cs="Arial"/>
          <w:sz w:val="24"/>
          <w:szCs w:val="24"/>
        </w:rPr>
      </w:pPr>
    </w:p>
    <w:p w14:paraId="4ABEF0C8" w14:textId="6B3865F6" w:rsidR="00D72BD3" w:rsidRPr="0092734D" w:rsidRDefault="0045369B" w:rsidP="00D31C07">
      <w:pPr>
        <w:autoSpaceDE w:val="0"/>
        <w:autoSpaceDN w:val="0"/>
        <w:adjustRightInd w:val="0"/>
        <w:ind w:left="360"/>
        <w:rPr>
          <w:rFonts w:ascii="Arial" w:hAnsi="Arial" w:cs="Arial"/>
          <w:sz w:val="24"/>
          <w:szCs w:val="24"/>
        </w:rPr>
      </w:pPr>
      <w:r w:rsidRPr="0092734D">
        <w:rPr>
          <w:rFonts w:ascii="Arial" w:hAnsi="Arial" w:cs="Arial"/>
          <w:sz w:val="24"/>
          <w:szCs w:val="24"/>
        </w:rPr>
        <w:t xml:space="preserve"> </w:t>
      </w:r>
    </w:p>
    <w:p w14:paraId="7A100A41" w14:textId="1A1C5E12" w:rsidR="00D72BD3" w:rsidRPr="0092734D" w:rsidRDefault="00D72BD3" w:rsidP="00D31C07">
      <w:pPr>
        <w:pStyle w:val="ListParagraph"/>
        <w:numPr>
          <w:ilvl w:val="0"/>
          <w:numId w:val="1"/>
        </w:numPr>
        <w:jc w:val="both"/>
        <w:rPr>
          <w:rFonts w:ascii="Arial" w:hAnsi="Arial" w:cs="Arial"/>
          <w:b/>
          <w:bCs/>
        </w:rPr>
      </w:pPr>
      <w:r w:rsidRPr="0092734D">
        <w:rPr>
          <w:rFonts w:ascii="Arial" w:hAnsi="Arial" w:cs="Arial"/>
          <w:b/>
          <w:bCs/>
        </w:rPr>
        <w:t>Case Study (Grou</w:t>
      </w:r>
      <w:r w:rsidR="001E279A" w:rsidRPr="0092734D">
        <w:rPr>
          <w:rFonts w:ascii="Arial" w:hAnsi="Arial" w:cs="Arial"/>
          <w:b/>
          <w:bCs/>
        </w:rPr>
        <w:t>p</w:t>
      </w:r>
      <w:r w:rsidRPr="0092734D">
        <w:rPr>
          <w:rFonts w:ascii="Arial" w:hAnsi="Arial" w:cs="Arial"/>
          <w:b/>
          <w:bCs/>
        </w:rPr>
        <w:t>)</w:t>
      </w:r>
    </w:p>
    <w:p w14:paraId="546663B6" w14:textId="77777777" w:rsidR="00D72BD3" w:rsidRPr="0092734D" w:rsidRDefault="00D72BD3" w:rsidP="00D72BD3">
      <w:pPr>
        <w:jc w:val="both"/>
        <w:rPr>
          <w:rFonts w:ascii="Arial" w:hAnsi="Arial" w:cs="Arial"/>
          <w:sz w:val="24"/>
          <w:szCs w:val="24"/>
        </w:rPr>
      </w:pPr>
      <w:r w:rsidRPr="0092734D">
        <w:rPr>
          <w:rFonts w:ascii="Arial" w:hAnsi="Arial" w:cs="Arial"/>
          <w:sz w:val="24"/>
          <w:szCs w:val="24"/>
        </w:rPr>
        <w:t xml:space="preserve">You will develop a program for a case study of a diverse, inclusive classroom. </w:t>
      </w:r>
    </w:p>
    <w:p w14:paraId="1A27FDED" w14:textId="77777777" w:rsidR="00D72BD3" w:rsidRPr="0092734D" w:rsidRDefault="00D72BD3" w:rsidP="00D72BD3">
      <w:pPr>
        <w:autoSpaceDE w:val="0"/>
        <w:autoSpaceDN w:val="0"/>
        <w:adjustRightInd w:val="0"/>
        <w:rPr>
          <w:rFonts w:ascii="Arial" w:hAnsi="Arial" w:cs="Arial"/>
          <w:sz w:val="24"/>
          <w:szCs w:val="24"/>
        </w:rPr>
      </w:pPr>
    </w:p>
    <w:p w14:paraId="04BC2108" w14:textId="217D2C84" w:rsidR="00253826" w:rsidRPr="0092734D" w:rsidRDefault="00253826" w:rsidP="00266D7F">
      <w:pPr>
        <w:tabs>
          <w:tab w:val="left" w:pos="1080"/>
        </w:tabs>
        <w:ind w:left="360"/>
        <w:rPr>
          <w:rFonts w:ascii="Arial" w:hAnsi="Arial" w:cs="Arial"/>
          <w:sz w:val="24"/>
          <w:szCs w:val="24"/>
        </w:rPr>
      </w:pPr>
      <w:r w:rsidRPr="0092734D">
        <w:rPr>
          <w:rFonts w:ascii="Arial" w:hAnsi="Arial" w:cs="Arial"/>
          <w:b/>
          <w:bCs/>
          <w:i/>
          <w:iCs/>
          <w:sz w:val="24"/>
          <w:szCs w:val="24"/>
        </w:rPr>
        <w:t>Planning</w:t>
      </w:r>
      <w:r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r w:rsidR="00D72BD3" w:rsidRPr="0092734D">
        <w:rPr>
          <w:rFonts w:ascii="Arial" w:hAnsi="Arial" w:cs="Arial"/>
          <w:b/>
          <w:bCs/>
          <w:i/>
          <w:iCs/>
          <w:sz w:val="24"/>
          <w:szCs w:val="24"/>
        </w:rPr>
        <w:tab/>
      </w:r>
      <w:r w:rsidRPr="0092734D">
        <w:rPr>
          <w:rFonts w:ascii="Arial" w:hAnsi="Arial" w:cs="Arial"/>
          <w:b/>
          <w:bCs/>
          <w:i/>
          <w:iCs/>
          <w:sz w:val="24"/>
          <w:szCs w:val="24"/>
        </w:rPr>
        <w:tab/>
      </w:r>
      <w:r w:rsidR="00031FB4" w:rsidRPr="0092734D">
        <w:rPr>
          <w:rFonts w:ascii="Arial" w:hAnsi="Arial" w:cs="Arial"/>
          <w:b/>
          <w:bCs/>
          <w:i/>
          <w:iCs/>
          <w:sz w:val="24"/>
          <w:szCs w:val="24"/>
        </w:rPr>
        <w:tab/>
      </w:r>
      <w:r w:rsidR="00031FB4" w:rsidRPr="0092734D">
        <w:rPr>
          <w:rFonts w:ascii="Arial" w:hAnsi="Arial" w:cs="Arial"/>
          <w:b/>
          <w:bCs/>
          <w:i/>
          <w:iCs/>
          <w:sz w:val="24"/>
          <w:szCs w:val="24"/>
        </w:rPr>
        <w:tab/>
      </w:r>
    </w:p>
    <w:p w14:paraId="34E59578" w14:textId="1480A766" w:rsidR="00A43069" w:rsidRPr="0092734D" w:rsidRDefault="002C014E" w:rsidP="0061535A">
      <w:pPr>
        <w:ind w:left="360"/>
        <w:rPr>
          <w:rFonts w:ascii="Arial" w:hAnsi="Arial" w:cs="Arial"/>
          <w:sz w:val="24"/>
          <w:szCs w:val="24"/>
        </w:rPr>
      </w:pPr>
      <w:r w:rsidRPr="0092734D">
        <w:rPr>
          <w:rFonts w:ascii="Arial" w:hAnsi="Arial" w:cs="Arial"/>
          <w:sz w:val="24"/>
          <w:szCs w:val="24"/>
        </w:rPr>
        <w:t xml:space="preserve">You will work as a small group to develop a </w:t>
      </w:r>
      <w:r w:rsidR="00A43069" w:rsidRPr="0092734D">
        <w:rPr>
          <w:rFonts w:ascii="Arial" w:hAnsi="Arial" w:cs="Arial"/>
          <w:sz w:val="24"/>
          <w:szCs w:val="24"/>
        </w:rPr>
        <w:t>social and emotional plan, and a curricular unit</w:t>
      </w:r>
      <w:r w:rsidRPr="0092734D">
        <w:rPr>
          <w:rFonts w:ascii="Arial" w:hAnsi="Arial" w:cs="Arial"/>
          <w:sz w:val="24"/>
          <w:szCs w:val="24"/>
        </w:rPr>
        <w:t xml:space="preserve"> for a case study of a diverse, inclusive classroom. </w:t>
      </w:r>
      <w:r w:rsidR="00A43069" w:rsidRPr="0092734D">
        <w:rPr>
          <w:rFonts w:ascii="Arial" w:hAnsi="Arial" w:cs="Arial"/>
          <w:sz w:val="24"/>
          <w:szCs w:val="24"/>
        </w:rPr>
        <w:t xml:space="preserve">Each member of the group will have studied a different area of exceptionality. Your group will then develop a case study of a classroom that includes students with </w:t>
      </w:r>
      <w:r w:rsidR="00D31C07" w:rsidRPr="0092734D">
        <w:rPr>
          <w:rFonts w:ascii="Arial" w:hAnsi="Arial" w:cs="Arial"/>
          <w:sz w:val="24"/>
          <w:szCs w:val="24"/>
        </w:rPr>
        <w:t>your</w:t>
      </w:r>
      <w:r w:rsidR="00A43069" w:rsidRPr="0092734D">
        <w:rPr>
          <w:rFonts w:ascii="Arial" w:hAnsi="Arial" w:cs="Arial"/>
          <w:sz w:val="24"/>
          <w:szCs w:val="24"/>
        </w:rPr>
        <w:t xml:space="preserve"> 3-4 areas of exceptionality. For example, if members of your group studied learning disabilities, autism, and visual impairments, you will create the plan and unit for a class that included students with these three areas of exceptionality.</w:t>
      </w:r>
    </w:p>
    <w:p w14:paraId="37FBB6FC" w14:textId="77777777" w:rsidR="00A43069" w:rsidRPr="0092734D" w:rsidRDefault="00A43069" w:rsidP="0061535A">
      <w:pPr>
        <w:ind w:left="360"/>
        <w:rPr>
          <w:rFonts w:ascii="Arial" w:hAnsi="Arial" w:cs="Arial"/>
          <w:sz w:val="24"/>
          <w:szCs w:val="24"/>
        </w:rPr>
      </w:pPr>
    </w:p>
    <w:p w14:paraId="3BF96616" w14:textId="26D128CD" w:rsidR="006C5AA2" w:rsidRPr="0092734D" w:rsidRDefault="006C5AA2" w:rsidP="006C5AA2">
      <w:pPr>
        <w:rPr>
          <w:rFonts w:ascii="Arial" w:hAnsi="Arial" w:cs="Arial"/>
          <w:sz w:val="24"/>
          <w:szCs w:val="24"/>
          <w:u w:val="single"/>
        </w:rPr>
      </w:pPr>
      <w:r w:rsidRPr="0092734D">
        <w:rPr>
          <w:rFonts w:ascii="Arial" w:hAnsi="Arial" w:cs="Arial"/>
          <w:sz w:val="24"/>
          <w:szCs w:val="24"/>
        </w:rPr>
        <w:t xml:space="preserve">      </w:t>
      </w:r>
      <w:r w:rsidRPr="0092734D">
        <w:rPr>
          <w:rFonts w:ascii="Arial" w:hAnsi="Arial" w:cs="Arial"/>
          <w:sz w:val="24"/>
          <w:szCs w:val="24"/>
          <w:u w:val="single"/>
        </w:rPr>
        <w:t xml:space="preserve">Part 1: Designing the Learning Environment - Create… </w:t>
      </w:r>
      <w:r w:rsidRPr="0092734D">
        <w:rPr>
          <w:rFonts w:ascii="Arial" w:hAnsi="Arial" w:cs="Arial"/>
          <w:sz w:val="24"/>
          <w:szCs w:val="24"/>
          <w:u w:val="single"/>
        </w:rPr>
        <w:tab/>
      </w:r>
      <w:r w:rsidRPr="0092734D">
        <w:rPr>
          <w:rFonts w:ascii="Arial" w:hAnsi="Arial" w:cs="Arial"/>
          <w:sz w:val="24"/>
          <w:szCs w:val="24"/>
          <w:u w:val="single"/>
        </w:rPr>
        <w:tab/>
        <w:t xml:space="preserve"> </w:t>
      </w:r>
      <w:r w:rsidR="003F6550" w:rsidRPr="0092734D">
        <w:rPr>
          <w:rFonts w:ascii="Arial" w:hAnsi="Arial" w:cs="Arial"/>
          <w:sz w:val="24"/>
          <w:szCs w:val="24"/>
          <w:u w:val="single"/>
        </w:rPr>
        <w:tab/>
      </w:r>
      <w:r w:rsidR="003F6550" w:rsidRPr="0092734D">
        <w:rPr>
          <w:rFonts w:ascii="Arial" w:hAnsi="Arial" w:cs="Arial"/>
          <w:sz w:val="24"/>
          <w:szCs w:val="24"/>
          <w:u w:val="single"/>
        </w:rPr>
        <w:tab/>
      </w:r>
      <w:r w:rsidR="003F6550" w:rsidRPr="0092734D">
        <w:rPr>
          <w:rFonts w:ascii="Arial" w:hAnsi="Arial" w:cs="Arial"/>
          <w:b/>
          <w:bCs/>
          <w:i/>
          <w:iCs/>
          <w:sz w:val="24"/>
          <w:szCs w:val="24"/>
        </w:rPr>
        <w:t xml:space="preserve">Due July </w:t>
      </w:r>
      <w:r w:rsidR="003F6550" w:rsidRPr="0092734D">
        <w:rPr>
          <w:rFonts w:ascii="Arial" w:hAnsi="Arial" w:cs="Arial"/>
          <w:b/>
          <w:bCs/>
          <w:i/>
          <w:sz w:val="24"/>
          <w:szCs w:val="24"/>
        </w:rPr>
        <w:t>19</w:t>
      </w:r>
      <w:r w:rsidR="003F6550" w:rsidRPr="0092734D">
        <w:rPr>
          <w:rFonts w:ascii="Arial" w:hAnsi="Arial" w:cs="Arial"/>
          <w:b/>
          <w:bCs/>
          <w:i/>
          <w:sz w:val="24"/>
          <w:szCs w:val="24"/>
          <w:vertAlign w:val="superscript"/>
        </w:rPr>
        <w:t>th</w:t>
      </w:r>
      <w:r w:rsidR="003F6550" w:rsidRPr="0092734D">
        <w:rPr>
          <w:rFonts w:ascii="Arial" w:hAnsi="Arial" w:cs="Arial"/>
          <w:b/>
          <w:bCs/>
          <w:i/>
          <w:sz w:val="24"/>
          <w:szCs w:val="24"/>
        </w:rPr>
        <w:t xml:space="preserve"> </w:t>
      </w:r>
    </w:p>
    <w:p w14:paraId="69CE1B7A" w14:textId="2DAC4FFB" w:rsidR="006C5AA2" w:rsidRPr="0092734D" w:rsidRDefault="006C5AA2" w:rsidP="00AF3F4D">
      <w:pPr>
        <w:numPr>
          <w:ilvl w:val="0"/>
          <w:numId w:val="11"/>
        </w:numPr>
        <w:ind w:left="1080"/>
        <w:jc w:val="both"/>
        <w:rPr>
          <w:rFonts w:ascii="Arial" w:hAnsi="Arial" w:cs="Arial"/>
          <w:sz w:val="24"/>
          <w:szCs w:val="24"/>
        </w:rPr>
      </w:pPr>
      <w:r w:rsidRPr="0092734D">
        <w:rPr>
          <w:rFonts w:ascii="Arial" w:hAnsi="Arial" w:cs="Arial"/>
          <w:sz w:val="24"/>
          <w:szCs w:val="24"/>
        </w:rPr>
        <w:t>A plan for addressing the social and emotional needs of the class</w:t>
      </w:r>
      <w:r w:rsidR="0044779E" w:rsidRPr="0092734D">
        <w:rPr>
          <w:rFonts w:ascii="Arial" w:hAnsi="Arial" w:cs="Arial"/>
          <w:sz w:val="24"/>
          <w:szCs w:val="24"/>
        </w:rPr>
        <w:t>, considering:</w:t>
      </w:r>
    </w:p>
    <w:p w14:paraId="6FB2A443" w14:textId="1D792734" w:rsidR="0044779E" w:rsidRPr="0092734D" w:rsidRDefault="0044779E" w:rsidP="00AF3F4D">
      <w:pPr>
        <w:numPr>
          <w:ilvl w:val="1"/>
          <w:numId w:val="20"/>
        </w:numPr>
        <w:ind w:firstLine="810"/>
        <w:jc w:val="both"/>
        <w:rPr>
          <w:rFonts w:ascii="Arial" w:hAnsi="Arial" w:cs="Arial"/>
          <w:sz w:val="24"/>
          <w:szCs w:val="24"/>
        </w:rPr>
      </w:pPr>
      <w:r w:rsidRPr="0092734D">
        <w:rPr>
          <w:rFonts w:ascii="Arial" w:hAnsi="Arial" w:cs="Arial"/>
          <w:sz w:val="24"/>
          <w:szCs w:val="24"/>
        </w:rPr>
        <w:t>The age and development of your students</w:t>
      </w:r>
    </w:p>
    <w:p w14:paraId="46852B4C" w14:textId="7DDAD7A6" w:rsidR="0044779E" w:rsidRPr="0092734D" w:rsidRDefault="0044779E" w:rsidP="00AF3F4D">
      <w:pPr>
        <w:numPr>
          <w:ilvl w:val="1"/>
          <w:numId w:val="20"/>
        </w:numPr>
        <w:ind w:firstLine="810"/>
        <w:jc w:val="both"/>
        <w:rPr>
          <w:rFonts w:ascii="Arial" w:hAnsi="Arial" w:cs="Arial"/>
          <w:sz w:val="24"/>
          <w:szCs w:val="24"/>
        </w:rPr>
      </w:pPr>
      <w:r w:rsidRPr="0092734D">
        <w:rPr>
          <w:rFonts w:ascii="Arial" w:hAnsi="Arial" w:cs="Arial"/>
          <w:sz w:val="24"/>
          <w:szCs w:val="24"/>
        </w:rPr>
        <w:t>The particular needs of your case study class</w:t>
      </w:r>
    </w:p>
    <w:p w14:paraId="34834DD3" w14:textId="77777777" w:rsidR="00266D7F" w:rsidRDefault="006C5AA2" w:rsidP="006C5AA2">
      <w:pPr>
        <w:rPr>
          <w:rFonts w:ascii="Arial" w:hAnsi="Arial" w:cs="Arial"/>
          <w:sz w:val="24"/>
          <w:szCs w:val="24"/>
        </w:rPr>
      </w:pPr>
      <w:r w:rsidRPr="0092734D">
        <w:rPr>
          <w:rFonts w:ascii="Arial" w:hAnsi="Arial" w:cs="Arial"/>
          <w:sz w:val="24"/>
          <w:szCs w:val="24"/>
        </w:rPr>
        <w:t xml:space="preserve">    </w:t>
      </w:r>
    </w:p>
    <w:p w14:paraId="32809205" w14:textId="77777777" w:rsidR="00266D7F" w:rsidRDefault="00266D7F">
      <w:pPr>
        <w:rPr>
          <w:rFonts w:ascii="Arial" w:hAnsi="Arial" w:cs="Arial"/>
          <w:sz w:val="24"/>
          <w:szCs w:val="24"/>
        </w:rPr>
      </w:pPr>
      <w:r>
        <w:rPr>
          <w:rFonts w:ascii="Arial" w:hAnsi="Arial" w:cs="Arial"/>
          <w:sz w:val="24"/>
          <w:szCs w:val="24"/>
        </w:rPr>
        <w:br w:type="page"/>
      </w:r>
    </w:p>
    <w:p w14:paraId="61AA9FE3" w14:textId="2C4D74A4" w:rsidR="006C5AA2" w:rsidRPr="0092734D" w:rsidRDefault="006C5AA2" w:rsidP="006C5AA2">
      <w:pPr>
        <w:rPr>
          <w:rFonts w:ascii="Arial" w:hAnsi="Arial" w:cs="Arial"/>
          <w:sz w:val="24"/>
          <w:szCs w:val="24"/>
          <w:u w:val="single"/>
        </w:rPr>
      </w:pPr>
      <w:r w:rsidRPr="0092734D">
        <w:rPr>
          <w:rFonts w:ascii="Arial" w:hAnsi="Arial" w:cs="Arial"/>
          <w:sz w:val="24"/>
          <w:szCs w:val="24"/>
          <w:u w:val="single"/>
        </w:rPr>
        <w:lastRenderedPageBreak/>
        <w:t>Part 2: Designing the Instruction – Create…</w:t>
      </w:r>
      <w:r w:rsidRPr="0092734D">
        <w:rPr>
          <w:rFonts w:ascii="Arial" w:hAnsi="Arial" w:cs="Arial"/>
          <w:sz w:val="24"/>
          <w:szCs w:val="24"/>
          <w:u w:val="single"/>
        </w:rPr>
        <w:tab/>
      </w:r>
      <w:r w:rsidRPr="0092734D">
        <w:rPr>
          <w:rFonts w:ascii="Arial" w:hAnsi="Arial" w:cs="Arial"/>
          <w:sz w:val="24"/>
          <w:szCs w:val="24"/>
          <w:u w:val="single"/>
        </w:rPr>
        <w:tab/>
      </w:r>
      <w:r w:rsidRPr="0092734D">
        <w:rPr>
          <w:rFonts w:ascii="Arial" w:hAnsi="Arial" w:cs="Arial"/>
          <w:sz w:val="24"/>
          <w:szCs w:val="24"/>
          <w:u w:val="single"/>
        </w:rPr>
        <w:tab/>
        <w:t xml:space="preserve"> </w:t>
      </w:r>
      <w:r w:rsidR="003F6550" w:rsidRPr="0092734D">
        <w:rPr>
          <w:rFonts w:ascii="Arial" w:hAnsi="Arial" w:cs="Arial"/>
          <w:sz w:val="24"/>
          <w:szCs w:val="24"/>
          <w:u w:val="single"/>
        </w:rPr>
        <w:tab/>
      </w:r>
      <w:r w:rsidR="003F6550" w:rsidRPr="0092734D">
        <w:rPr>
          <w:rFonts w:ascii="Arial" w:hAnsi="Arial" w:cs="Arial"/>
          <w:sz w:val="24"/>
          <w:szCs w:val="24"/>
          <w:u w:val="single"/>
        </w:rPr>
        <w:tab/>
      </w:r>
      <w:r w:rsidR="003F6550" w:rsidRPr="0092734D">
        <w:rPr>
          <w:rFonts w:ascii="Arial" w:hAnsi="Arial" w:cs="Arial"/>
          <w:sz w:val="24"/>
          <w:szCs w:val="24"/>
          <w:u w:val="single"/>
        </w:rPr>
        <w:tab/>
      </w:r>
      <w:r w:rsidR="003F6550" w:rsidRPr="0092734D">
        <w:rPr>
          <w:rFonts w:ascii="Arial" w:hAnsi="Arial" w:cs="Arial"/>
          <w:b/>
          <w:bCs/>
          <w:i/>
          <w:iCs/>
          <w:sz w:val="24"/>
          <w:szCs w:val="24"/>
        </w:rPr>
        <w:t xml:space="preserve">Due July </w:t>
      </w:r>
      <w:r w:rsidR="003F6550" w:rsidRPr="0092734D">
        <w:rPr>
          <w:rFonts w:ascii="Arial" w:hAnsi="Arial" w:cs="Arial"/>
          <w:b/>
          <w:bCs/>
          <w:i/>
          <w:sz w:val="24"/>
          <w:szCs w:val="24"/>
        </w:rPr>
        <w:t>23</w:t>
      </w:r>
      <w:r w:rsidR="003F6550" w:rsidRPr="0092734D">
        <w:rPr>
          <w:rFonts w:ascii="Arial" w:hAnsi="Arial" w:cs="Arial"/>
          <w:b/>
          <w:bCs/>
          <w:i/>
          <w:sz w:val="24"/>
          <w:szCs w:val="24"/>
          <w:vertAlign w:val="superscript"/>
        </w:rPr>
        <w:t>rd</w:t>
      </w:r>
      <w:r w:rsidR="003F6550" w:rsidRPr="0092734D">
        <w:rPr>
          <w:rFonts w:ascii="Arial" w:hAnsi="Arial" w:cs="Arial"/>
          <w:b/>
          <w:bCs/>
          <w:i/>
          <w:sz w:val="24"/>
          <w:szCs w:val="24"/>
        </w:rPr>
        <w:t xml:space="preserve"> </w:t>
      </w:r>
    </w:p>
    <w:p w14:paraId="5084D582" w14:textId="678718AD" w:rsidR="00266D7F" w:rsidRPr="00B945BB" w:rsidRDefault="00266D7F" w:rsidP="00266D7F">
      <w:pPr>
        <w:pStyle w:val="ListParagraph"/>
        <w:numPr>
          <w:ilvl w:val="0"/>
          <w:numId w:val="20"/>
        </w:numPr>
        <w:ind w:left="1134" w:hanging="425"/>
        <w:rPr>
          <w:rFonts w:ascii="Arial" w:hAnsi="Arial" w:cs="Arial"/>
        </w:rPr>
      </w:pPr>
      <w:r w:rsidRPr="00266D7F">
        <w:rPr>
          <w:rFonts w:ascii="Arial" w:hAnsi="Arial" w:cs="Arial"/>
        </w:rPr>
        <w:t>A diagram of the set-up of the class, and a rationale explaining how it fits with your pedagogy</w:t>
      </w:r>
      <w:bookmarkStart w:id="0" w:name="_GoBack"/>
      <w:bookmarkEnd w:id="0"/>
    </w:p>
    <w:p w14:paraId="69C4B0D0" w14:textId="77777777" w:rsidR="006C5AA2" w:rsidRPr="0092734D" w:rsidRDefault="006C5AA2" w:rsidP="00266D7F">
      <w:pPr>
        <w:numPr>
          <w:ilvl w:val="0"/>
          <w:numId w:val="20"/>
        </w:numPr>
        <w:ind w:left="1080"/>
        <w:jc w:val="both"/>
        <w:rPr>
          <w:rFonts w:ascii="Arial" w:hAnsi="Arial" w:cs="Arial"/>
          <w:sz w:val="24"/>
          <w:szCs w:val="24"/>
        </w:rPr>
      </w:pPr>
      <w:r w:rsidRPr="0092734D">
        <w:rPr>
          <w:rFonts w:ascii="Arial" w:hAnsi="Arial" w:cs="Arial"/>
          <w:sz w:val="24"/>
          <w:szCs w:val="24"/>
        </w:rPr>
        <w:t xml:space="preserve">A year and unit plan </w:t>
      </w:r>
      <w:r w:rsidRPr="0092734D">
        <w:rPr>
          <w:rFonts w:ascii="Arial" w:hAnsi="Arial" w:cs="Arial"/>
          <w:sz w:val="24"/>
          <w:szCs w:val="24"/>
          <w:u w:val="single"/>
        </w:rPr>
        <w:t>outline (web)</w:t>
      </w:r>
      <w:r w:rsidRPr="0092734D">
        <w:rPr>
          <w:rFonts w:ascii="Arial" w:hAnsi="Arial" w:cs="Arial"/>
          <w:sz w:val="24"/>
          <w:szCs w:val="24"/>
        </w:rPr>
        <w:t xml:space="preserve"> that reflects the diverse range of learners in your case study classroom. Include:</w:t>
      </w:r>
    </w:p>
    <w:p w14:paraId="39C0043D" w14:textId="12FAFDD9" w:rsidR="006C5AA2" w:rsidRPr="0092734D" w:rsidRDefault="006C5AA2" w:rsidP="00AF3F4D">
      <w:pPr>
        <w:numPr>
          <w:ilvl w:val="1"/>
          <w:numId w:val="25"/>
        </w:numPr>
        <w:ind w:left="1440" w:hanging="270"/>
        <w:rPr>
          <w:rFonts w:ascii="Arial" w:hAnsi="Arial" w:cs="Arial"/>
          <w:sz w:val="24"/>
          <w:szCs w:val="24"/>
        </w:rPr>
      </w:pPr>
      <w:r w:rsidRPr="0092734D">
        <w:rPr>
          <w:rFonts w:ascii="Arial" w:hAnsi="Arial" w:cs="Arial"/>
          <w:sz w:val="24"/>
          <w:szCs w:val="24"/>
        </w:rPr>
        <w:t xml:space="preserve">Year Plan – </w:t>
      </w:r>
      <w:r w:rsidR="00F5160C" w:rsidRPr="0092734D">
        <w:rPr>
          <w:rFonts w:ascii="Arial" w:hAnsi="Arial" w:cs="Arial"/>
          <w:sz w:val="24"/>
          <w:szCs w:val="24"/>
        </w:rPr>
        <w:t>lay out three themes for the year</w:t>
      </w:r>
      <w:r w:rsidR="00AA6A9D" w:rsidRPr="0092734D">
        <w:rPr>
          <w:rFonts w:ascii="Arial" w:hAnsi="Arial" w:cs="Arial"/>
          <w:sz w:val="24"/>
          <w:szCs w:val="24"/>
        </w:rPr>
        <w:t xml:space="preserve"> </w:t>
      </w:r>
    </w:p>
    <w:p w14:paraId="1FCA0A84" w14:textId="5ABCAB0D" w:rsidR="00F5160C" w:rsidRPr="0092734D" w:rsidRDefault="00F5160C" w:rsidP="00AF3F4D">
      <w:pPr>
        <w:numPr>
          <w:ilvl w:val="0"/>
          <w:numId w:val="17"/>
        </w:numPr>
        <w:ind w:left="1980" w:hanging="270"/>
        <w:rPr>
          <w:rFonts w:ascii="Arial" w:hAnsi="Arial" w:cs="Arial"/>
          <w:sz w:val="24"/>
          <w:szCs w:val="24"/>
        </w:rPr>
      </w:pPr>
      <w:r w:rsidRPr="0092734D">
        <w:rPr>
          <w:rFonts w:ascii="Arial" w:hAnsi="Arial" w:cs="Arial"/>
          <w:sz w:val="24"/>
          <w:szCs w:val="24"/>
        </w:rPr>
        <w:t xml:space="preserve">A </w:t>
      </w:r>
      <w:r w:rsidR="00CD6854" w:rsidRPr="0092734D">
        <w:rPr>
          <w:rFonts w:ascii="Arial" w:hAnsi="Arial" w:cs="Arial"/>
          <w:sz w:val="24"/>
          <w:szCs w:val="24"/>
        </w:rPr>
        <w:t>brief</w:t>
      </w:r>
      <w:r w:rsidRPr="0092734D">
        <w:rPr>
          <w:rFonts w:ascii="Arial" w:hAnsi="Arial" w:cs="Arial"/>
          <w:sz w:val="24"/>
          <w:szCs w:val="24"/>
        </w:rPr>
        <w:t xml:space="preserve"> rationale to explain your choices for thematic combinations in the year plan – what were the connections?</w:t>
      </w:r>
    </w:p>
    <w:p w14:paraId="2947567C" w14:textId="21B7B697" w:rsidR="00F5160C" w:rsidRPr="0092734D" w:rsidRDefault="00F5160C" w:rsidP="00AF3F4D">
      <w:pPr>
        <w:numPr>
          <w:ilvl w:val="1"/>
          <w:numId w:val="25"/>
        </w:numPr>
        <w:ind w:left="1440" w:hanging="270"/>
        <w:rPr>
          <w:rFonts w:ascii="Arial" w:hAnsi="Arial" w:cs="Arial"/>
          <w:sz w:val="24"/>
          <w:szCs w:val="24"/>
        </w:rPr>
      </w:pPr>
      <w:r w:rsidRPr="0092734D">
        <w:rPr>
          <w:rFonts w:ascii="Arial" w:hAnsi="Arial" w:cs="Arial"/>
          <w:sz w:val="24"/>
          <w:szCs w:val="24"/>
        </w:rPr>
        <w:t xml:space="preserve">Unit Plan: Must include </w:t>
      </w:r>
      <w:r w:rsidR="00A36002" w:rsidRPr="0092734D">
        <w:rPr>
          <w:rFonts w:ascii="Arial" w:hAnsi="Arial" w:cs="Arial"/>
          <w:sz w:val="24"/>
          <w:szCs w:val="24"/>
        </w:rPr>
        <w:t>at least two core courses and one elective</w:t>
      </w:r>
      <w:r w:rsidR="00CD6854" w:rsidRPr="0092734D">
        <w:rPr>
          <w:rFonts w:ascii="Arial" w:hAnsi="Arial" w:cs="Arial"/>
          <w:sz w:val="24"/>
          <w:szCs w:val="24"/>
        </w:rPr>
        <w:t>. Choose one unit from your year plan to develop.</w:t>
      </w:r>
    </w:p>
    <w:p w14:paraId="002C6BB8" w14:textId="02AB5049" w:rsidR="00F5160C" w:rsidRPr="0092734D" w:rsidRDefault="00F5160C" w:rsidP="00AF3F4D">
      <w:pPr>
        <w:numPr>
          <w:ilvl w:val="0"/>
          <w:numId w:val="16"/>
        </w:numPr>
        <w:ind w:left="1980"/>
        <w:rPr>
          <w:rFonts w:ascii="Arial" w:hAnsi="Arial" w:cs="Arial"/>
          <w:sz w:val="24"/>
          <w:szCs w:val="24"/>
        </w:rPr>
      </w:pPr>
      <w:r w:rsidRPr="0092734D">
        <w:rPr>
          <w:rFonts w:ascii="Arial" w:hAnsi="Arial" w:cs="Arial"/>
          <w:sz w:val="24"/>
          <w:szCs w:val="24"/>
        </w:rPr>
        <w:t xml:space="preserve">List the big ideas and big questions </w:t>
      </w:r>
    </w:p>
    <w:p w14:paraId="0C756C07" w14:textId="60B33B0D" w:rsidR="00F5160C" w:rsidRPr="0092734D" w:rsidRDefault="00A36002" w:rsidP="00AF3F4D">
      <w:pPr>
        <w:numPr>
          <w:ilvl w:val="0"/>
          <w:numId w:val="16"/>
        </w:numPr>
        <w:ind w:left="1980"/>
        <w:rPr>
          <w:rFonts w:ascii="Arial" w:hAnsi="Arial" w:cs="Arial"/>
          <w:sz w:val="24"/>
          <w:szCs w:val="24"/>
        </w:rPr>
      </w:pPr>
      <w:r w:rsidRPr="0092734D">
        <w:rPr>
          <w:rFonts w:ascii="Arial" w:hAnsi="Arial" w:cs="Arial"/>
          <w:sz w:val="24"/>
          <w:szCs w:val="24"/>
        </w:rPr>
        <w:t>Adjust the r</w:t>
      </w:r>
      <w:r w:rsidR="00F5160C" w:rsidRPr="0092734D">
        <w:rPr>
          <w:rFonts w:ascii="Arial" w:hAnsi="Arial" w:cs="Arial"/>
          <w:sz w:val="24"/>
          <w:szCs w:val="24"/>
        </w:rPr>
        <w:t xml:space="preserve">ubrics for each of the </w:t>
      </w:r>
      <w:r w:rsidRPr="0092734D">
        <w:rPr>
          <w:rFonts w:ascii="Arial" w:hAnsi="Arial" w:cs="Arial"/>
          <w:sz w:val="24"/>
          <w:szCs w:val="24"/>
        </w:rPr>
        <w:t>cores, and explain your adjustments</w:t>
      </w:r>
    </w:p>
    <w:p w14:paraId="56ED3C4F" w14:textId="662F93B0" w:rsidR="00A36002" w:rsidRPr="0092734D" w:rsidRDefault="00A36002" w:rsidP="00AF3F4D">
      <w:pPr>
        <w:numPr>
          <w:ilvl w:val="0"/>
          <w:numId w:val="16"/>
        </w:numPr>
        <w:ind w:left="1980"/>
        <w:rPr>
          <w:rFonts w:ascii="Arial" w:hAnsi="Arial" w:cs="Arial"/>
          <w:sz w:val="24"/>
          <w:szCs w:val="24"/>
        </w:rPr>
      </w:pPr>
      <w:r w:rsidRPr="0092734D">
        <w:rPr>
          <w:rFonts w:ascii="Arial" w:hAnsi="Arial" w:cs="Arial"/>
          <w:sz w:val="24"/>
          <w:szCs w:val="24"/>
        </w:rPr>
        <w:t>Create a rubric for the elective</w:t>
      </w:r>
    </w:p>
    <w:p w14:paraId="58030770" w14:textId="074148F4" w:rsidR="00A36002" w:rsidRPr="0092734D" w:rsidRDefault="00A36002" w:rsidP="00AF3F4D">
      <w:pPr>
        <w:numPr>
          <w:ilvl w:val="0"/>
          <w:numId w:val="16"/>
        </w:numPr>
        <w:ind w:left="1980"/>
        <w:rPr>
          <w:rFonts w:ascii="Arial" w:hAnsi="Arial" w:cs="Arial"/>
          <w:sz w:val="24"/>
          <w:szCs w:val="24"/>
        </w:rPr>
      </w:pPr>
      <w:r w:rsidRPr="0092734D">
        <w:rPr>
          <w:rFonts w:ascii="Arial" w:hAnsi="Arial" w:cs="Arial"/>
          <w:sz w:val="24"/>
          <w:szCs w:val="24"/>
        </w:rPr>
        <w:t>Design the learning activities using one of the 4 planning frameworks (PBL, TBM, Triangle, Land Based)</w:t>
      </w:r>
    </w:p>
    <w:p w14:paraId="3221E0FC" w14:textId="58C0F405" w:rsidR="00A36002" w:rsidRPr="0092734D" w:rsidRDefault="00A36002" w:rsidP="00AF3F4D">
      <w:pPr>
        <w:numPr>
          <w:ilvl w:val="0"/>
          <w:numId w:val="16"/>
        </w:numPr>
        <w:ind w:left="1980"/>
        <w:rPr>
          <w:rFonts w:ascii="Arial" w:hAnsi="Arial" w:cs="Arial"/>
          <w:sz w:val="24"/>
          <w:szCs w:val="24"/>
        </w:rPr>
      </w:pPr>
      <w:r w:rsidRPr="0092734D">
        <w:rPr>
          <w:rFonts w:ascii="Arial" w:hAnsi="Arial" w:cs="Arial"/>
          <w:sz w:val="24"/>
          <w:szCs w:val="24"/>
        </w:rPr>
        <w:t>Rationale for the Unit</w:t>
      </w:r>
    </w:p>
    <w:p w14:paraId="2172D47F" w14:textId="5230B879" w:rsidR="00940D7C" w:rsidRPr="0092734D" w:rsidRDefault="00F5160C" w:rsidP="00AF3F4D">
      <w:pPr>
        <w:numPr>
          <w:ilvl w:val="0"/>
          <w:numId w:val="18"/>
        </w:numPr>
        <w:ind w:left="2250" w:hanging="270"/>
        <w:rPr>
          <w:rFonts w:ascii="Arial" w:hAnsi="Arial" w:cs="Arial"/>
          <w:sz w:val="24"/>
          <w:szCs w:val="24"/>
        </w:rPr>
      </w:pPr>
      <w:r w:rsidRPr="0092734D">
        <w:rPr>
          <w:rFonts w:ascii="Arial" w:hAnsi="Arial" w:cs="Arial"/>
          <w:sz w:val="24"/>
          <w:szCs w:val="24"/>
        </w:rPr>
        <w:t>Summary of assessments. This is meant to be a chance for you to think about how you will track students’ progress through the unit. How will you know how your students are doing?</w:t>
      </w:r>
      <w:r w:rsidR="00940D7C" w:rsidRPr="0092734D">
        <w:rPr>
          <w:rFonts w:ascii="Arial" w:hAnsi="Arial" w:cs="Arial"/>
          <w:sz w:val="24"/>
          <w:szCs w:val="24"/>
        </w:rPr>
        <w:t xml:space="preserve"> </w:t>
      </w:r>
    </w:p>
    <w:p w14:paraId="18F34890" w14:textId="51EE3573" w:rsidR="00940D7C" w:rsidRPr="0092734D" w:rsidRDefault="00940D7C" w:rsidP="00AF3F4D">
      <w:pPr>
        <w:numPr>
          <w:ilvl w:val="1"/>
          <w:numId w:val="18"/>
        </w:numPr>
        <w:ind w:left="2520" w:hanging="270"/>
        <w:rPr>
          <w:rFonts w:ascii="Arial" w:hAnsi="Arial" w:cs="Arial"/>
          <w:sz w:val="24"/>
          <w:szCs w:val="24"/>
        </w:rPr>
      </w:pPr>
      <w:r w:rsidRPr="0092734D">
        <w:rPr>
          <w:rFonts w:ascii="Arial" w:hAnsi="Arial" w:cs="Arial"/>
          <w:sz w:val="24"/>
          <w:szCs w:val="24"/>
        </w:rPr>
        <w:t>What kinds of assessments will you use? (e.g. self-assessments? Peer conferencing? Observations?)</w:t>
      </w:r>
    </w:p>
    <w:p w14:paraId="38358993" w14:textId="77777777" w:rsidR="00CD6854" w:rsidRPr="0092734D" w:rsidRDefault="00940D7C" w:rsidP="00AF3F4D">
      <w:pPr>
        <w:numPr>
          <w:ilvl w:val="1"/>
          <w:numId w:val="18"/>
        </w:numPr>
        <w:ind w:left="2520" w:hanging="270"/>
        <w:rPr>
          <w:rFonts w:ascii="Arial" w:hAnsi="Arial" w:cs="Arial"/>
          <w:sz w:val="24"/>
          <w:szCs w:val="24"/>
        </w:rPr>
      </w:pPr>
      <w:r w:rsidRPr="0092734D">
        <w:rPr>
          <w:rFonts w:ascii="Arial" w:hAnsi="Arial" w:cs="Arial"/>
          <w:sz w:val="24"/>
          <w:szCs w:val="24"/>
        </w:rPr>
        <w:t>Consider your case. If you have a student who struggles with written output but has strengths in another area, how might you differentiate assessment for the whole class in ways that allow that student to be successful alongside their peers?</w:t>
      </w:r>
      <w:r w:rsidRPr="0092734D">
        <w:rPr>
          <w:rStyle w:val="apple-converted-space"/>
          <w:rFonts w:ascii="Arial" w:hAnsi="Arial" w:cs="Arial"/>
          <w:sz w:val="24"/>
          <w:szCs w:val="24"/>
        </w:rPr>
        <w:t> </w:t>
      </w:r>
    </w:p>
    <w:p w14:paraId="4FFD7B26" w14:textId="77777777" w:rsidR="00F5160C" w:rsidRPr="0092734D" w:rsidRDefault="00F5160C" w:rsidP="00A36002">
      <w:pPr>
        <w:numPr>
          <w:ilvl w:val="1"/>
          <w:numId w:val="16"/>
        </w:numPr>
        <w:ind w:left="2250" w:hanging="270"/>
        <w:rPr>
          <w:rFonts w:ascii="Arial" w:hAnsi="Arial" w:cs="Arial"/>
          <w:sz w:val="24"/>
          <w:szCs w:val="24"/>
        </w:rPr>
      </w:pPr>
      <w:r w:rsidRPr="0092734D">
        <w:rPr>
          <w:rFonts w:ascii="Arial" w:hAnsi="Arial" w:cs="Arial"/>
          <w:sz w:val="24"/>
          <w:szCs w:val="24"/>
        </w:rPr>
        <w:t>Rationale for activities:</w:t>
      </w:r>
    </w:p>
    <w:p w14:paraId="4A6A33D3" w14:textId="77777777" w:rsidR="00F5160C" w:rsidRPr="0092734D" w:rsidRDefault="00F5160C" w:rsidP="00A36002">
      <w:pPr>
        <w:numPr>
          <w:ilvl w:val="0"/>
          <w:numId w:val="26"/>
        </w:numPr>
        <w:ind w:left="2520" w:hanging="270"/>
        <w:rPr>
          <w:rFonts w:ascii="Arial" w:hAnsi="Arial" w:cs="Arial"/>
          <w:sz w:val="24"/>
          <w:szCs w:val="24"/>
        </w:rPr>
      </w:pPr>
      <w:r w:rsidRPr="0092734D">
        <w:rPr>
          <w:rFonts w:ascii="Arial" w:hAnsi="Arial" w:cs="Arial"/>
          <w:sz w:val="24"/>
          <w:szCs w:val="24"/>
        </w:rPr>
        <w:t>How will your activities help develop the core competencies? For instance, to develop personal and cultural identity, did you plan any activities that lead students to reflect on their own beliefs, values, and perspectives? How will you develop communication skills and critical thinking?</w:t>
      </w:r>
      <w:r w:rsidRPr="0092734D">
        <w:rPr>
          <w:rStyle w:val="apple-converted-space"/>
          <w:rFonts w:ascii="Arial" w:hAnsi="Arial" w:cs="Arial"/>
          <w:sz w:val="24"/>
          <w:szCs w:val="24"/>
        </w:rPr>
        <w:t> </w:t>
      </w:r>
    </w:p>
    <w:p w14:paraId="779BC55F" w14:textId="77777777" w:rsidR="00F5160C" w:rsidRPr="0092734D" w:rsidRDefault="00F5160C" w:rsidP="00A36002">
      <w:pPr>
        <w:numPr>
          <w:ilvl w:val="0"/>
          <w:numId w:val="26"/>
        </w:numPr>
        <w:ind w:left="2520" w:hanging="270"/>
        <w:rPr>
          <w:rFonts w:ascii="Arial" w:hAnsi="Arial" w:cs="Arial"/>
          <w:sz w:val="24"/>
          <w:szCs w:val="24"/>
        </w:rPr>
      </w:pPr>
      <w:r w:rsidRPr="0092734D">
        <w:rPr>
          <w:rFonts w:ascii="Arial" w:hAnsi="Arial" w:cs="Arial"/>
          <w:sz w:val="24"/>
          <w:szCs w:val="24"/>
        </w:rPr>
        <w:t>How have you considered the case study individuals in this? For instance, if you have a student in a wheelchair, how will he/she participate in the activities? Did you eliminate some because of this consideration, or do you have a plan for how to provide supports? </w:t>
      </w:r>
      <w:r w:rsidRPr="0092734D">
        <w:rPr>
          <w:rStyle w:val="apple-converted-space"/>
          <w:rFonts w:ascii="Arial" w:hAnsi="Arial" w:cs="Arial"/>
          <w:sz w:val="24"/>
          <w:szCs w:val="24"/>
        </w:rPr>
        <w:t> </w:t>
      </w:r>
    </w:p>
    <w:p w14:paraId="244B2891" w14:textId="4840F548" w:rsidR="00253826" w:rsidRPr="0092734D" w:rsidRDefault="00253826" w:rsidP="00253826">
      <w:pPr>
        <w:pStyle w:val="BodyTextIndent2"/>
        <w:tabs>
          <w:tab w:val="num" w:pos="720"/>
        </w:tabs>
        <w:spacing w:line="240" w:lineRule="auto"/>
        <w:ind w:left="0"/>
        <w:rPr>
          <w:rFonts w:ascii="Arial" w:hAnsi="Arial" w:cs="Arial"/>
          <w:sz w:val="24"/>
          <w:szCs w:val="24"/>
        </w:rPr>
      </w:pPr>
    </w:p>
    <w:p w14:paraId="2BE6858F" w14:textId="6EF441B9" w:rsidR="00C14D11" w:rsidRPr="00266D7F" w:rsidRDefault="00AE61DC" w:rsidP="00266D7F">
      <w:pPr>
        <w:pStyle w:val="ListParagraph"/>
        <w:widowControl w:val="0"/>
        <w:numPr>
          <w:ilvl w:val="0"/>
          <w:numId w:val="1"/>
        </w:numPr>
        <w:autoSpaceDE w:val="0"/>
        <w:autoSpaceDN w:val="0"/>
        <w:adjustRightInd w:val="0"/>
        <w:rPr>
          <w:rFonts w:ascii="Arial" w:hAnsi="Arial" w:cs="Arial"/>
        </w:rPr>
      </w:pPr>
      <w:r w:rsidRPr="00266D7F">
        <w:rPr>
          <w:rFonts w:ascii="Arial" w:hAnsi="Arial" w:cs="Arial"/>
          <w:b/>
        </w:rPr>
        <w:t>Reflecting on Inclusion and Pedagogy</w:t>
      </w:r>
      <w:r w:rsidR="00D72BD3" w:rsidRPr="00266D7F">
        <w:rPr>
          <w:rFonts w:ascii="Arial" w:hAnsi="Arial" w:cs="Arial"/>
          <w:b/>
        </w:rPr>
        <w:t xml:space="preserve"> (Individual)</w:t>
      </w:r>
      <w:r w:rsidRPr="00266D7F">
        <w:rPr>
          <w:rFonts w:ascii="Arial" w:hAnsi="Arial" w:cs="Arial"/>
          <w:b/>
        </w:rPr>
        <w:tab/>
      </w:r>
      <w:r w:rsidRPr="00266D7F">
        <w:rPr>
          <w:rFonts w:ascii="Arial" w:hAnsi="Arial" w:cs="Arial"/>
          <w:b/>
        </w:rPr>
        <w:tab/>
      </w:r>
      <w:r w:rsidRPr="00266D7F">
        <w:rPr>
          <w:rFonts w:ascii="Arial" w:hAnsi="Arial" w:cs="Arial"/>
          <w:b/>
        </w:rPr>
        <w:tab/>
      </w:r>
      <w:r w:rsidR="00E8663F" w:rsidRPr="00266D7F">
        <w:rPr>
          <w:rFonts w:ascii="Arial" w:hAnsi="Arial" w:cs="Arial"/>
          <w:b/>
        </w:rPr>
        <w:tab/>
      </w:r>
      <w:r w:rsidRPr="00266D7F">
        <w:rPr>
          <w:rFonts w:ascii="Arial" w:hAnsi="Arial" w:cs="Arial"/>
          <w:b/>
          <w:i/>
        </w:rPr>
        <w:t>Due:</w:t>
      </w:r>
      <w:r w:rsidR="00E8663F" w:rsidRPr="00266D7F">
        <w:rPr>
          <w:rFonts w:ascii="Arial" w:hAnsi="Arial" w:cs="Arial"/>
          <w:b/>
          <w:i/>
        </w:rPr>
        <w:t xml:space="preserve"> July </w:t>
      </w:r>
      <w:r w:rsidR="003F6550" w:rsidRPr="00266D7F">
        <w:rPr>
          <w:rFonts w:ascii="Arial" w:hAnsi="Arial" w:cs="Arial"/>
          <w:b/>
          <w:i/>
        </w:rPr>
        <w:t>26</w:t>
      </w:r>
      <w:r w:rsidR="00E8663F" w:rsidRPr="00266D7F">
        <w:rPr>
          <w:rFonts w:ascii="Arial" w:hAnsi="Arial" w:cs="Arial"/>
          <w:b/>
          <w:i/>
          <w:vertAlign w:val="superscript"/>
        </w:rPr>
        <w:t>th</w:t>
      </w:r>
      <w:r w:rsidR="00E8663F" w:rsidRPr="00266D7F">
        <w:rPr>
          <w:rFonts w:ascii="Arial" w:hAnsi="Arial" w:cs="Arial"/>
          <w:b/>
        </w:rPr>
        <w:t xml:space="preserve"> </w:t>
      </w:r>
    </w:p>
    <w:p w14:paraId="6DB1ED93" w14:textId="77777777" w:rsidR="00C14D11" w:rsidRPr="0092734D" w:rsidRDefault="00F739A5" w:rsidP="00C14D11">
      <w:pPr>
        <w:pStyle w:val="ListParagraph"/>
        <w:widowControl w:val="0"/>
        <w:autoSpaceDE w:val="0"/>
        <w:autoSpaceDN w:val="0"/>
        <w:adjustRightInd w:val="0"/>
        <w:rPr>
          <w:rFonts w:ascii="Arial" w:hAnsi="Arial" w:cs="Arial"/>
        </w:rPr>
      </w:pPr>
      <w:r w:rsidRPr="0092734D">
        <w:rPr>
          <w:rFonts w:ascii="Arial" w:hAnsi="Arial" w:cs="Arial"/>
        </w:rPr>
        <w:t xml:space="preserve">On the first day of class, you will begin a concept map related to inclusive education. </w:t>
      </w:r>
    </w:p>
    <w:p w14:paraId="6753B938" w14:textId="77777777" w:rsidR="00C14D11" w:rsidRPr="0092734D" w:rsidRDefault="00F739A5" w:rsidP="00AF3F4D">
      <w:pPr>
        <w:pStyle w:val="ListParagraph"/>
        <w:widowControl w:val="0"/>
        <w:numPr>
          <w:ilvl w:val="1"/>
          <w:numId w:val="19"/>
        </w:numPr>
        <w:autoSpaceDE w:val="0"/>
        <w:autoSpaceDN w:val="0"/>
        <w:adjustRightInd w:val="0"/>
        <w:ind w:left="1620" w:hanging="450"/>
        <w:rPr>
          <w:rFonts w:ascii="Arial" w:hAnsi="Arial" w:cs="Arial"/>
        </w:rPr>
      </w:pPr>
      <w:r w:rsidRPr="0092734D">
        <w:rPr>
          <w:rFonts w:ascii="Arial" w:hAnsi="Arial" w:cs="Arial"/>
        </w:rPr>
        <w:t>As you add to it over time, use different colored pens/pencils to show your growth in thinking.</w:t>
      </w:r>
    </w:p>
    <w:p w14:paraId="57EF726D" w14:textId="41672870" w:rsidR="00C14D11" w:rsidRPr="0092734D" w:rsidRDefault="00F739A5" w:rsidP="00AF3F4D">
      <w:pPr>
        <w:pStyle w:val="ListParagraph"/>
        <w:widowControl w:val="0"/>
        <w:numPr>
          <w:ilvl w:val="1"/>
          <w:numId w:val="19"/>
        </w:numPr>
        <w:autoSpaceDE w:val="0"/>
        <w:autoSpaceDN w:val="0"/>
        <w:adjustRightInd w:val="0"/>
        <w:ind w:left="1620" w:hanging="450"/>
        <w:rPr>
          <w:rFonts w:ascii="Arial" w:hAnsi="Arial" w:cs="Arial"/>
        </w:rPr>
      </w:pPr>
      <w:r w:rsidRPr="0092734D">
        <w:rPr>
          <w:rFonts w:ascii="Arial" w:hAnsi="Arial" w:cs="Arial"/>
        </w:rPr>
        <w:t>For the last day of class, create a ref</w:t>
      </w:r>
      <w:r w:rsidR="00C14D11" w:rsidRPr="0092734D">
        <w:rPr>
          <w:rFonts w:ascii="Arial" w:hAnsi="Arial" w:cs="Arial"/>
        </w:rPr>
        <w:t>lection (written or otherwise) related to your thoughts, beliefs, and feelings about</w:t>
      </w:r>
      <w:r w:rsidR="00BB26BF" w:rsidRPr="0092734D">
        <w:rPr>
          <w:rFonts w:ascii="Arial" w:hAnsi="Arial" w:cs="Arial"/>
        </w:rPr>
        <w:t xml:space="preserve"> your learning throughout this course (refer to rubric for details)</w:t>
      </w:r>
    </w:p>
    <w:p w14:paraId="66009CA5" w14:textId="52367E7A" w:rsidR="00253826" w:rsidRPr="00266D7F" w:rsidRDefault="00266D7F" w:rsidP="00266D7F">
      <w:pPr>
        <w:rPr>
          <w:rFonts w:ascii="Arial" w:hAnsi="Arial" w:cs="Arial"/>
          <w:b/>
          <w:sz w:val="24"/>
          <w:szCs w:val="24"/>
          <w:u w:val="single"/>
        </w:rPr>
      </w:pPr>
      <w:r>
        <w:rPr>
          <w:rFonts w:ascii="Arial" w:hAnsi="Arial" w:cs="Arial"/>
          <w:b/>
          <w:sz w:val="24"/>
          <w:szCs w:val="24"/>
          <w:u w:val="single"/>
        </w:rPr>
        <w:br w:type="page"/>
      </w:r>
      <w:r w:rsidR="00253826" w:rsidRPr="0092734D">
        <w:rPr>
          <w:rFonts w:ascii="Arial" w:hAnsi="Arial" w:cs="Arial"/>
          <w:b/>
          <w:sz w:val="24"/>
          <w:szCs w:val="24"/>
          <w:u w:val="single"/>
        </w:rPr>
        <w:lastRenderedPageBreak/>
        <w:t>Evaluation</w:t>
      </w:r>
    </w:p>
    <w:p w14:paraId="4086421A" w14:textId="77777777" w:rsidR="00253826" w:rsidRPr="0092734D" w:rsidRDefault="00253826" w:rsidP="00DB5C2A">
      <w:pPr>
        <w:jc w:val="center"/>
        <w:rPr>
          <w:rFonts w:ascii="Arial" w:hAnsi="Arial" w:cs="Arial"/>
          <w:sz w:val="24"/>
          <w:szCs w:val="24"/>
        </w:rPr>
      </w:pPr>
    </w:p>
    <w:p w14:paraId="0968C18C" w14:textId="1CA9D74D" w:rsidR="00DF5A25" w:rsidRPr="0092734D" w:rsidRDefault="00DF5A25" w:rsidP="00DB5C2A">
      <w:pPr>
        <w:rPr>
          <w:rFonts w:ascii="Arial" w:hAnsi="Arial" w:cs="Arial"/>
          <w:sz w:val="24"/>
          <w:szCs w:val="24"/>
        </w:rPr>
      </w:pPr>
      <w:r w:rsidRPr="0092734D">
        <w:rPr>
          <w:rFonts w:ascii="Arial" w:hAnsi="Arial" w:cs="Arial"/>
          <w:sz w:val="24"/>
          <w:szCs w:val="24"/>
        </w:rPr>
        <w:t xml:space="preserve">The course is pass/fail. </w:t>
      </w:r>
      <w:r w:rsidRPr="0092734D">
        <w:rPr>
          <w:rFonts w:ascii="Arial" w:hAnsi="Arial" w:cs="Arial"/>
          <w:b/>
          <w:i/>
          <w:sz w:val="24"/>
          <w:szCs w:val="24"/>
        </w:rPr>
        <w:t>In order to pass this course</w:t>
      </w:r>
      <w:r w:rsidRPr="0092734D">
        <w:rPr>
          <w:rFonts w:ascii="Arial" w:hAnsi="Arial" w:cs="Arial"/>
          <w:sz w:val="24"/>
          <w:szCs w:val="24"/>
        </w:rPr>
        <w:t>, students must:</w:t>
      </w:r>
    </w:p>
    <w:p w14:paraId="197ACDC4" w14:textId="385347C3" w:rsidR="008932BA" w:rsidRPr="0092734D" w:rsidRDefault="00DF5A25" w:rsidP="00AF3F4D">
      <w:pPr>
        <w:pStyle w:val="ListParagraph"/>
        <w:numPr>
          <w:ilvl w:val="0"/>
          <w:numId w:val="13"/>
        </w:numPr>
        <w:rPr>
          <w:rFonts w:ascii="Arial" w:hAnsi="Arial" w:cs="Arial"/>
        </w:rPr>
      </w:pPr>
      <w:r w:rsidRPr="0092734D">
        <w:rPr>
          <w:rFonts w:ascii="Arial" w:hAnsi="Arial" w:cs="Arial"/>
        </w:rPr>
        <w:t xml:space="preserve">Achieve a </w:t>
      </w:r>
      <w:r w:rsidR="00266D7F">
        <w:rPr>
          <w:rFonts w:ascii="Arial" w:hAnsi="Arial" w:cs="Arial"/>
        </w:rPr>
        <w:t>“Pass” on each section of</w:t>
      </w:r>
      <w:r w:rsidR="00D72BD3" w:rsidRPr="0092734D">
        <w:rPr>
          <w:rFonts w:ascii="Arial" w:hAnsi="Arial" w:cs="Arial"/>
        </w:rPr>
        <w:t xml:space="preserve"> the course rubric</w:t>
      </w:r>
      <w:r w:rsidRPr="0092734D">
        <w:rPr>
          <w:rFonts w:ascii="Arial" w:hAnsi="Arial" w:cs="Arial"/>
        </w:rPr>
        <w:t>.</w:t>
      </w:r>
      <w:r w:rsidR="00DB5C2A" w:rsidRPr="0092734D">
        <w:rPr>
          <w:rFonts w:ascii="Arial" w:hAnsi="Arial" w:cs="Arial"/>
        </w:rPr>
        <w:t xml:space="preserve"> </w:t>
      </w:r>
    </w:p>
    <w:p w14:paraId="567A9CE6" w14:textId="07E6248F" w:rsidR="008932BA" w:rsidRPr="0092734D" w:rsidRDefault="00E8663F" w:rsidP="00AF3F4D">
      <w:pPr>
        <w:pStyle w:val="ListParagraph"/>
        <w:numPr>
          <w:ilvl w:val="0"/>
          <w:numId w:val="13"/>
        </w:numPr>
        <w:rPr>
          <w:rFonts w:ascii="Arial" w:hAnsi="Arial" w:cs="Arial"/>
        </w:rPr>
      </w:pPr>
      <w:r w:rsidRPr="0092734D">
        <w:rPr>
          <w:rFonts w:ascii="Arial" w:hAnsi="Arial" w:cs="Arial"/>
          <w:b/>
        </w:rPr>
        <w:t>FULL ATTENDANCE IS MANDATORY</w:t>
      </w:r>
      <w:r w:rsidR="00253826" w:rsidRPr="0092734D">
        <w:rPr>
          <w:rFonts w:ascii="Arial" w:hAnsi="Arial" w:cs="Arial"/>
        </w:rPr>
        <w:t xml:space="preserve">. </w:t>
      </w:r>
      <w:r w:rsidR="008932BA" w:rsidRPr="0092734D">
        <w:rPr>
          <w:rFonts w:ascii="Arial" w:hAnsi="Arial" w:cs="Arial"/>
        </w:rPr>
        <w:t>Any unexcused absences may be cause for failure.</w:t>
      </w:r>
    </w:p>
    <w:p w14:paraId="6D6E3CE4" w14:textId="2B635468" w:rsidR="00DB5C2A" w:rsidRPr="0092734D" w:rsidRDefault="00253826" w:rsidP="00AF3F4D">
      <w:pPr>
        <w:pStyle w:val="ListParagraph"/>
        <w:numPr>
          <w:ilvl w:val="0"/>
          <w:numId w:val="13"/>
        </w:numPr>
        <w:rPr>
          <w:rFonts w:ascii="Arial" w:hAnsi="Arial" w:cs="Arial"/>
        </w:rPr>
      </w:pPr>
      <w:r w:rsidRPr="0092734D">
        <w:rPr>
          <w:rFonts w:ascii="Arial" w:hAnsi="Arial" w:cs="Arial"/>
        </w:rPr>
        <w:t>All assignments must be completed</w:t>
      </w:r>
      <w:r w:rsidR="008932BA" w:rsidRPr="0092734D">
        <w:rPr>
          <w:rFonts w:ascii="Arial" w:hAnsi="Arial" w:cs="Arial"/>
        </w:rPr>
        <w:t xml:space="preserve"> </w:t>
      </w:r>
      <w:r w:rsidR="008932BA" w:rsidRPr="0092734D">
        <w:rPr>
          <w:rFonts w:ascii="Arial" w:hAnsi="Arial" w:cs="Arial"/>
          <w:b/>
          <w:i/>
        </w:rPr>
        <w:t>on time</w:t>
      </w:r>
      <w:r w:rsidRPr="0092734D">
        <w:rPr>
          <w:rFonts w:ascii="Arial" w:hAnsi="Arial" w:cs="Arial"/>
        </w:rPr>
        <w:t xml:space="preserve"> to receive a grade in this course, </w:t>
      </w:r>
      <w:r w:rsidRPr="0092734D">
        <w:rPr>
          <w:rFonts w:ascii="Arial" w:hAnsi="Arial" w:cs="Arial"/>
          <w:b/>
          <w:i/>
        </w:rPr>
        <w:t>including in-class activities</w:t>
      </w:r>
      <w:r w:rsidRPr="0092734D">
        <w:rPr>
          <w:rFonts w:ascii="Arial" w:hAnsi="Arial" w:cs="Arial"/>
        </w:rPr>
        <w:t xml:space="preserve">. There is no final exam. </w:t>
      </w:r>
    </w:p>
    <w:p w14:paraId="2BB67F7C" w14:textId="5AC9DD0B" w:rsidR="00253826" w:rsidRPr="0092734D" w:rsidRDefault="00253826" w:rsidP="008932BA">
      <w:pPr>
        <w:widowControl w:val="0"/>
        <w:autoSpaceDE w:val="0"/>
        <w:autoSpaceDN w:val="0"/>
        <w:adjustRightInd w:val="0"/>
        <w:rPr>
          <w:rFonts w:ascii="Arial" w:hAnsi="Arial" w:cs="Arial"/>
          <w:sz w:val="24"/>
          <w:szCs w:val="24"/>
        </w:rPr>
      </w:pPr>
    </w:p>
    <w:p w14:paraId="649748F6" w14:textId="77777777" w:rsidR="00DB5C2A" w:rsidRPr="0092734D" w:rsidRDefault="00DB5C2A" w:rsidP="00DB5C2A">
      <w:pPr>
        <w:pStyle w:val="Heading2"/>
        <w:spacing w:before="0"/>
        <w:rPr>
          <w:rFonts w:ascii="Arial" w:hAnsi="Arial" w:cs="Arial"/>
          <w:color w:val="auto"/>
          <w:sz w:val="24"/>
          <w:szCs w:val="24"/>
        </w:rPr>
      </w:pPr>
      <w:r w:rsidRPr="0092734D">
        <w:rPr>
          <w:rFonts w:ascii="Arial" w:hAnsi="Arial" w:cs="Arial"/>
          <w:color w:val="auto"/>
          <w:sz w:val="24"/>
          <w:szCs w:val="24"/>
        </w:rPr>
        <w:t>Class Presence and Participation</w:t>
      </w:r>
      <w:r w:rsidRPr="0092734D">
        <w:rPr>
          <w:rFonts w:ascii="Arial" w:hAnsi="Arial" w:cs="Arial"/>
          <w:color w:val="auto"/>
          <w:sz w:val="24"/>
          <w:szCs w:val="24"/>
        </w:rPr>
        <w:tab/>
      </w:r>
    </w:p>
    <w:p w14:paraId="1AD6EFD8" w14:textId="77777777" w:rsidR="00DB5C2A" w:rsidRPr="0092734D" w:rsidRDefault="00DB5C2A" w:rsidP="00DB5C2A">
      <w:pPr>
        <w:rPr>
          <w:rFonts w:ascii="Arial" w:hAnsi="Arial" w:cs="Arial"/>
          <w:sz w:val="24"/>
          <w:szCs w:val="24"/>
        </w:rPr>
      </w:pPr>
    </w:p>
    <w:p w14:paraId="4752CBAE" w14:textId="4E5CA54E" w:rsidR="00826C1B" w:rsidRPr="0092734D" w:rsidRDefault="00DB5C2A" w:rsidP="00826C1B">
      <w:pPr>
        <w:widowControl w:val="0"/>
        <w:autoSpaceDE w:val="0"/>
        <w:autoSpaceDN w:val="0"/>
        <w:adjustRightInd w:val="0"/>
        <w:rPr>
          <w:rFonts w:ascii="Arial" w:hAnsi="Arial" w:cs="Arial"/>
          <w:sz w:val="24"/>
          <w:szCs w:val="24"/>
        </w:rPr>
      </w:pPr>
      <w:r w:rsidRPr="0092734D">
        <w:rPr>
          <w:rFonts w:ascii="Arial" w:hAnsi="Arial" w:cs="Arial"/>
          <w:sz w:val="24"/>
          <w:szCs w:val="24"/>
        </w:rPr>
        <w:t xml:space="preserve">During the course, you will be expected to attend class, and to contribute to your classmates’ learning. You can do this by taking part in class discussions, </w:t>
      </w:r>
      <w:r w:rsidR="00D06D03" w:rsidRPr="0092734D">
        <w:rPr>
          <w:rFonts w:ascii="Arial" w:hAnsi="Arial" w:cs="Arial"/>
          <w:sz w:val="24"/>
          <w:szCs w:val="24"/>
        </w:rPr>
        <w:t xml:space="preserve">and </w:t>
      </w:r>
      <w:r w:rsidRPr="0092734D">
        <w:rPr>
          <w:rFonts w:ascii="Arial" w:hAnsi="Arial" w:cs="Arial"/>
          <w:sz w:val="24"/>
          <w:szCs w:val="24"/>
        </w:rPr>
        <w:t>small group work. The small groups will provide one way for you to participate in discussions of the material we will cover in class, especially if you are not comfortable speaking in front of a larger group. It is as important for each of you to facilitate the involvement of your peers as it is for you to take part yourself.</w:t>
      </w:r>
      <w:r w:rsidR="00CC2F7E" w:rsidRPr="0092734D">
        <w:rPr>
          <w:rFonts w:ascii="Arial" w:hAnsi="Arial" w:cs="Arial"/>
          <w:sz w:val="24"/>
          <w:szCs w:val="24"/>
        </w:rPr>
        <w:t xml:space="preserve"> Students who require accommodations for full participation in the class should meet with the instructor either during or after the first class.</w:t>
      </w:r>
    </w:p>
    <w:p w14:paraId="7F8B46E1" w14:textId="7CA0FE90" w:rsidR="00F55AE7" w:rsidRPr="0092734D" w:rsidRDefault="00253826" w:rsidP="00A36002">
      <w:pPr>
        <w:tabs>
          <w:tab w:val="left" w:pos="2880"/>
        </w:tabs>
        <w:ind w:left="720"/>
        <w:jc w:val="center"/>
        <w:rPr>
          <w:rFonts w:ascii="Arial" w:hAnsi="Arial" w:cs="Arial"/>
          <w:sz w:val="24"/>
          <w:szCs w:val="24"/>
        </w:rPr>
      </w:pPr>
      <w:r w:rsidRPr="0092734D">
        <w:rPr>
          <w:rFonts w:ascii="Arial" w:hAnsi="Arial" w:cs="Arial"/>
          <w:sz w:val="24"/>
          <w:szCs w:val="24"/>
        </w:rPr>
        <w:br w:type="page"/>
      </w:r>
      <w:r w:rsidR="00D72BD3" w:rsidRPr="0092734D">
        <w:rPr>
          <w:rFonts w:ascii="Arial" w:hAnsi="Arial" w:cs="Arial"/>
          <w:b/>
          <w:sz w:val="24"/>
          <w:szCs w:val="24"/>
          <w:u w:val="single"/>
        </w:rPr>
        <w:lastRenderedPageBreak/>
        <w:t>FEEDBACK</w:t>
      </w:r>
      <w:r w:rsidR="00F55AE7" w:rsidRPr="0092734D">
        <w:rPr>
          <w:rFonts w:ascii="Arial" w:hAnsi="Arial" w:cs="Arial"/>
          <w:b/>
          <w:sz w:val="24"/>
          <w:szCs w:val="24"/>
          <w:u w:val="single"/>
        </w:rPr>
        <w:t xml:space="preserve"> FOR YEAR / UNIT PLANS</w:t>
      </w:r>
    </w:p>
    <w:p w14:paraId="1D2B2A24" w14:textId="77777777" w:rsidR="00F55AE7" w:rsidRPr="0092734D" w:rsidRDefault="00F55AE7" w:rsidP="00F55AE7">
      <w:pPr>
        <w:tabs>
          <w:tab w:val="left" w:pos="2880"/>
        </w:tabs>
        <w:jc w:val="center"/>
        <w:rPr>
          <w:rFonts w:ascii="Arial" w:hAnsi="Arial" w:cs="Arial"/>
          <w:b/>
          <w:sz w:val="24"/>
          <w:szCs w:val="24"/>
          <w:u w:val="single"/>
        </w:rPr>
      </w:pPr>
    </w:p>
    <w:tbl>
      <w:tblPr>
        <w:tblW w:w="102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2160"/>
        <w:gridCol w:w="2430"/>
        <w:gridCol w:w="1537"/>
      </w:tblGrid>
      <w:tr w:rsidR="00F55AE7" w:rsidRPr="0092734D" w14:paraId="0B02D857" w14:textId="77777777" w:rsidTr="00CA6C13">
        <w:trPr>
          <w:trHeight w:val="605"/>
        </w:trPr>
        <w:tc>
          <w:tcPr>
            <w:tcW w:w="2070" w:type="dxa"/>
            <w:vAlign w:val="center"/>
          </w:tcPr>
          <w:p w14:paraId="1BFC590F" w14:textId="77777777" w:rsidR="00F55AE7" w:rsidRPr="0092734D" w:rsidRDefault="00F55AE7" w:rsidP="00D71F31">
            <w:pPr>
              <w:tabs>
                <w:tab w:val="left" w:pos="2880"/>
              </w:tabs>
              <w:jc w:val="center"/>
              <w:rPr>
                <w:rFonts w:ascii="Arial" w:hAnsi="Arial" w:cs="Arial"/>
                <w:b/>
                <w:bCs/>
                <w:sz w:val="24"/>
                <w:szCs w:val="24"/>
              </w:rPr>
            </w:pPr>
            <w:r w:rsidRPr="0092734D">
              <w:rPr>
                <w:rFonts w:ascii="Arial" w:hAnsi="Arial" w:cs="Arial"/>
                <w:b/>
                <w:bCs/>
                <w:sz w:val="24"/>
                <w:szCs w:val="24"/>
              </w:rPr>
              <w:t>Beginning</w:t>
            </w:r>
          </w:p>
        </w:tc>
        <w:tc>
          <w:tcPr>
            <w:tcW w:w="2070" w:type="dxa"/>
            <w:vAlign w:val="center"/>
          </w:tcPr>
          <w:p w14:paraId="3AF14DD8" w14:textId="77777777" w:rsidR="00F55AE7" w:rsidRPr="0092734D" w:rsidRDefault="00F55AE7" w:rsidP="00D71F31">
            <w:pPr>
              <w:tabs>
                <w:tab w:val="left" w:pos="2880"/>
              </w:tabs>
              <w:jc w:val="center"/>
              <w:rPr>
                <w:rFonts w:ascii="Arial" w:hAnsi="Arial" w:cs="Arial"/>
                <w:b/>
                <w:bCs/>
                <w:sz w:val="24"/>
                <w:szCs w:val="24"/>
              </w:rPr>
            </w:pPr>
            <w:r w:rsidRPr="0092734D">
              <w:rPr>
                <w:rFonts w:ascii="Arial" w:hAnsi="Arial" w:cs="Arial"/>
                <w:b/>
                <w:bCs/>
                <w:sz w:val="24"/>
                <w:szCs w:val="24"/>
              </w:rPr>
              <w:t>Approaching</w:t>
            </w:r>
          </w:p>
        </w:tc>
        <w:tc>
          <w:tcPr>
            <w:tcW w:w="2160" w:type="dxa"/>
            <w:vAlign w:val="center"/>
          </w:tcPr>
          <w:p w14:paraId="5644368D" w14:textId="1D042B66" w:rsidR="00691C50" w:rsidRPr="0092734D" w:rsidRDefault="00F55AE7" w:rsidP="00D72BD3">
            <w:pPr>
              <w:tabs>
                <w:tab w:val="left" w:pos="2880"/>
              </w:tabs>
              <w:jc w:val="center"/>
              <w:rPr>
                <w:rFonts w:ascii="Arial" w:hAnsi="Arial" w:cs="Arial"/>
                <w:b/>
                <w:bCs/>
                <w:sz w:val="24"/>
                <w:szCs w:val="24"/>
              </w:rPr>
            </w:pPr>
            <w:r w:rsidRPr="0092734D">
              <w:rPr>
                <w:rFonts w:ascii="Arial" w:hAnsi="Arial" w:cs="Arial"/>
                <w:b/>
                <w:bCs/>
                <w:sz w:val="24"/>
                <w:szCs w:val="24"/>
              </w:rPr>
              <w:t>Fully Meeting</w:t>
            </w:r>
          </w:p>
        </w:tc>
        <w:tc>
          <w:tcPr>
            <w:tcW w:w="2430" w:type="dxa"/>
            <w:vAlign w:val="center"/>
          </w:tcPr>
          <w:p w14:paraId="11EDAC52" w14:textId="77777777" w:rsidR="00F55AE7" w:rsidRPr="0092734D" w:rsidRDefault="00F55AE7" w:rsidP="00D71F31">
            <w:pPr>
              <w:tabs>
                <w:tab w:val="left" w:pos="2880"/>
              </w:tabs>
              <w:jc w:val="center"/>
              <w:rPr>
                <w:rFonts w:ascii="Arial" w:hAnsi="Arial" w:cs="Arial"/>
                <w:b/>
                <w:bCs/>
                <w:sz w:val="24"/>
                <w:szCs w:val="24"/>
              </w:rPr>
            </w:pPr>
            <w:r w:rsidRPr="0092734D">
              <w:rPr>
                <w:rFonts w:ascii="Arial" w:hAnsi="Arial" w:cs="Arial"/>
                <w:b/>
                <w:bCs/>
                <w:sz w:val="24"/>
                <w:szCs w:val="24"/>
              </w:rPr>
              <w:t>Exceeding</w:t>
            </w:r>
          </w:p>
        </w:tc>
        <w:tc>
          <w:tcPr>
            <w:tcW w:w="1537" w:type="dxa"/>
            <w:vAlign w:val="center"/>
          </w:tcPr>
          <w:p w14:paraId="65F88B3F" w14:textId="77777777" w:rsidR="00F55AE7" w:rsidRPr="0092734D" w:rsidRDefault="00F55AE7" w:rsidP="00D71F31">
            <w:pPr>
              <w:pStyle w:val="Heading1"/>
              <w:rPr>
                <w:rFonts w:ascii="Arial" w:hAnsi="Arial" w:cs="Arial"/>
                <w:sz w:val="24"/>
                <w:szCs w:val="24"/>
              </w:rPr>
            </w:pPr>
            <w:r w:rsidRPr="0092734D">
              <w:rPr>
                <w:rFonts w:ascii="Arial" w:hAnsi="Arial" w:cs="Arial"/>
                <w:sz w:val="24"/>
                <w:szCs w:val="24"/>
              </w:rPr>
              <w:t>Name(s)</w:t>
            </w:r>
          </w:p>
        </w:tc>
      </w:tr>
      <w:tr w:rsidR="00F55AE7" w:rsidRPr="0092734D" w14:paraId="49703987" w14:textId="77777777" w:rsidTr="00CA6C13">
        <w:trPr>
          <w:trHeight w:val="715"/>
        </w:trPr>
        <w:tc>
          <w:tcPr>
            <w:tcW w:w="2070" w:type="dxa"/>
            <w:vAlign w:val="center"/>
          </w:tcPr>
          <w:p w14:paraId="07323D07"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Plan singles out individuals</w:t>
            </w:r>
          </w:p>
        </w:tc>
        <w:tc>
          <w:tcPr>
            <w:tcW w:w="2070" w:type="dxa"/>
            <w:vAlign w:val="center"/>
          </w:tcPr>
          <w:p w14:paraId="2D5BEA98"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seeks to reduce negative behaviors, create safe space</w:t>
            </w:r>
          </w:p>
        </w:tc>
        <w:tc>
          <w:tcPr>
            <w:tcW w:w="2160" w:type="dxa"/>
            <w:vAlign w:val="center"/>
          </w:tcPr>
          <w:p w14:paraId="3A4393C6"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builds collaborative learning community through positive supports</w:t>
            </w:r>
          </w:p>
        </w:tc>
        <w:tc>
          <w:tcPr>
            <w:tcW w:w="2430" w:type="dxa"/>
            <w:vAlign w:val="center"/>
          </w:tcPr>
          <w:p w14:paraId="4D88E281" w14:textId="1D6D234D" w:rsidR="00F55AE7" w:rsidRPr="0092734D" w:rsidRDefault="00F55AE7" w:rsidP="00D71F31">
            <w:pPr>
              <w:jc w:val="center"/>
              <w:rPr>
                <w:rFonts w:ascii="Arial" w:hAnsi="Arial" w:cs="Arial"/>
                <w:bCs/>
                <w:sz w:val="24"/>
                <w:szCs w:val="24"/>
              </w:rPr>
            </w:pPr>
            <w:r w:rsidRPr="0092734D">
              <w:rPr>
                <w:rFonts w:ascii="Arial" w:hAnsi="Arial" w:cs="Arial"/>
                <w:color w:val="000000"/>
                <w:sz w:val="24"/>
                <w:szCs w:val="24"/>
              </w:rPr>
              <w:t>Plan builds collaborative learning community</w:t>
            </w:r>
            <w:r w:rsidR="00CA6C13" w:rsidRPr="0092734D">
              <w:rPr>
                <w:rFonts w:ascii="Arial" w:hAnsi="Arial" w:cs="Arial"/>
                <w:color w:val="000000"/>
                <w:sz w:val="24"/>
                <w:szCs w:val="24"/>
              </w:rPr>
              <w:t xml:space="preserve"> through positive supports</w:t>
            </w:r>
            <w:r w:rsidRPr="0092734D">
              <w:rPr>
                <w:rFonts w:ascii="Arial" w:hAnsi="Arial" w:cs="Arial"/>
                <w:color w:val="000000"/>
                <w:sz w:val="24"/>
                <w:szCs w:val="24"/>
              </w:rPr>
              <w:t>, considers individual needs</w:t>
            </w:r>
          </w:p>
        </w:tc>
        <w:tc>
          <w:tcPr>
            <w:tcW w:w="1537" w:type="dxa"/>
            <w:vMerge w:val="restart"/>
            <w:vAlign w:val="center"/>
          </w:tcPr>
          <w:p w14:paraId="176644F5" w14:textId="77777777" w:rsidR="00F55AE7" w:rsidRPr="0092734D" w:rsidRDefault="00F55AE7" w:rsidP="00D71F31">
            <w:pPr>
              <w:jc w:val="center"/>
              <w:rPr>
                <w:rFonts w:ascii="Arial" w:hAnsi="Arial" w:cs="Arial"/>
                <w:b/>
                <w:bCs/>
                <w:sz w:val="24"/>
                <w:szCs w:val="24"/>
              </w:rPr>
            </w:pPr>
            <w:r w:rsidRPr="0092734D">
              <w:rPr>
                <w:rFonts w:ascii="Arial" w:hAnsi="Arial" w:cs="Arial"/>
                <w:b/>
                <w:bCs/>
                <w:sz w:val="24"/>
                <w:szCs w:val="24"/>
              </w:rPr>
              <w:t>SEL Plan</w:t>
            </w:r>
          </w:p>
        </w:tc>
      </w:tr>
      <w:tr w:rsidR="00F55AE7" w:rsidRPr="0092734D" w14:paraId="4F92F450" w14:textId="77777777" w:rsidTr="00CA6C13">
        <w:trPr>
          <w:trHeight w:val="715"/>
        </w:trPr>
        <w:tc>
          <w:tcPr>
            <w:tcW w:w="2070" w:type="dxa"/>
            <w:vAlign w:val="center"/>
          </w:tcPr>
          <w:p w14:paraId="715BD7AB" w14:textId="77777777" w:rsidR="00F55AE7" w:rsidRPr="0092734D" w:rsidRDefault="00F55AE7" w:rsidP="00D71F31">
            <w:pPr>
              <w:jc w:val="center"/>
              <w:rPr>
                <w:rFonts w:ascii="Arial" w:hAnsi="Arial" w:cs="Arial"/>
                <w:sz w:val="24"/>
                <w:szCs w:val="24"/>
              </w:rPr>
            </w:pPr>
            <w:r w:rsidRPr="0092734D">
              <w:rPr>
                <w:rFonts w:ascii="Arial" w:hAnsi="Arial" w:cs="Arial"/>
                <w:color w:val="000000"/>
                <w:sz w:val="24"/>
                <w:szCs w:val="24"/>
              </w:rPr>
              <w:t>Plan focuses on control and is punitive</w:t>
            </w:r>
          </w:p>
        </w:tc>
        <w:tc>
          <w:tcPr>
            <w:tcW w:w="2070" w:type="dxa"/>
            <w:vAlign w:val="center"/>
          </w:tcPr>
          <w:p w14:paraId="6B6D9CFA"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focuses on control</w:t>
            </w:r>
          </w:p>
        </w:tc>
        <w:tc>
          <w:tcPr>
            <w:tcW w:w="2160" w:type="dxa"/>
            <w:vAlign w:val="center"/>
          </w:tcPr>
          <w:p w14:paraId="672C0559"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 xml:space="preserve">Plan facilitates a trauma informed environment </w:t>
            </w:r>
          </w:p>
        </w:tc>
        <w:tc>
          <w:tcPr>
            <w:tcW w:w="2430" w:type="dxa"/>
            <w:vAlign w:val="center"/>
          </w:tcPr>
          <w:p w14:paraId="1ED62224" w14:textId="55EC382C" w:rsidR="00F55AE7" w:rsidRPr="0092734D" w:rsidRDefault="00F55AE7" w:rsidP="00CA6C13">
            <w:pPr>
              <w:jc w:val="center"/>
              <w:rPr>
                <w:rFonts w:ascii="Arial" w:hAnsi="Arial" w:cs="Arial"/>
                <w:color w:val="000000"/>
                <w:sz w:val="24"/>
                <w:szCs w:val="24"/>
              </w:rPr>
            </w:pPr>
            <w:r w:rsidRPr="0092734D">
              <w:rPr>
                <w:rFonts w:ascii="Arial" w:hAnsi="Arial" w:cs="Arial"/>
                <w:color w:val="000000"/>
                <w:sz w:val="24"/>
                <w:szCs w:val="24"/>
              </w:rPr>
              <w:t>Plan infuses mental health programming throughout academic</w:t>
            </w:r>
            <w:r w:rsidR="00CA6C13" w:rsidRPr="0092734D">
              <w:rPr>
                <w:rFonts w:ascii="Arial" w:hAnsi="Arial" w:cs="Arial"/>
                <w:color w:val="000000"/>
                <w:sz w:val="24"/>
                <w:szCs w:val="24"/>
              </w:rPr>
              <w:t>s</w:t>
            </w:r>
            <w:r w:rsidRPr="0092734D">
              <w:rPr>
                <w:rFonts w:ascii="Arial" w:hAnsi="Arial" w:cs="Arial"/>
                <w:color w:val="000000"/>
                <w:sz w:val="24"/>
                <w:szCs w:val="24"/>
              </w:rPr>
              <w:t xml:space="preserve"> </w:t>
            </w:r>
          </w:p>
        </w:tc>
        <w:tc>
          <w:tcPr>
            <w:tcW w:w="1537" w:type="dxa"/>
            <w:vMerge/>
            <w:vAlign w:val="center"/>
          </w:tcPr>
          <w:p w14:paraId="17E88DC1" w14:textId="77777777" w:rsidR="00F55AE7" w:rsidRPr="0092734D" w:rsidRDefault="00F55AE7" w:rsidP="00D71F31">
            <w:pPr>
              <w:jc w:val="center"/>
              <w:rPr>
                <w:rFonts w:ascii="Arial" w:hAnsi="Arial" w:cs="Arial"/>
                <w:b/>
                <w:bCs/>
                <w:sz w:val="24"/>
                <w:szCs w:val="24"/>
              </w:rPr>
            </w:pPr>
          </w:p>
        </w:tc>
      </w:tr>
      <w:tr w:rsidR="00F55AE7" w:rsidRPr="0092734D" w14:paraId="7F987802" w14:textId="77777777" w:rsidTr="00CA6C13">
        <w:trPr>
          <w:trHeight w:val="715"/>
        </w:trPr>
        <w:tc>
          <w:tcPr>
            <w:tcW w:w="2070" w:type="dxa"/>
            <w:vAlign w:val="center"/>
          </w:tcPr>
          <w:p w14:paraId="53B37AAD"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Plan reduces student autonomy, separates staff</w:t>
            </w:r>
          </w:p>
        </w:tc>
        <w:tc>
          <w:tcPr>
            <w:tcW w:w="2070" w:type="dxa"/>
            <w:vAlign w:val="center"/>
          </w:tcPr>
          <w:p w14:paraId="277621FB"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is collaborative, teacher led</w:t>
            </w:r>
          </w:p>
        </w:tc>
        <w:tc>
          <w:tcPr>
            <w:tcW w:w="2160" w:type="dxa"/>
            <w:vAlign w:val="center"/>
          </w:tcPr>
          <w:p w14:paraId="7A025992"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promotes self-regulation</w:t>
            </w:r>
          </w:p>
        </w:tc>
        <w:tc>
          <w:tcPr>
            <w:tcW w:w="2430" w:type="dxa"/>
            <w:vAlign w:val="center"/>
          </w:tcPr>
          <w:p w14:paraId="47332981"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Plan promotes self-regulation and addresses personal competencies</w:t>
            </w:r>
          </w:p>
        </w:tc>
        <w:tc>
          <w:tcPr>
            <w:tcW w:w="1537" w:type="dxa"/>
            <w:vMerge w:val="restart"/>
            <w:vAlign w:val="center"/>
          </w:tcPr>
          <w:p w14:paraId="10CC1042" w14:textId="77777777" w:rsidR="00F55AE7" w:rsidRPr="0092734D" w:rsidRDefault="00F55AE7" w:rsidP="00D71F31">
            <w:pPr>
              <w:jc w:val="center"/>
              <w:rPr>
                <w:rFonts w:ascii="Arial" w:hAnsi="Arial" w:cs="Arial"/>
                <w:b/>
                <w:bCs/>
                <w:sz w:val="24"/>
                <w:szCs w:val="24"/>
              </w:rPr>
            </w:pPr>
            <w:r w:rsidRPr="0092734D">
              <w:rPr>
                <w:rFonts w:ascii="Arial" w:hAnsi="Arial" w:cs="Arial"/>
                <w:b/>
                <w:bCs/>
                <w:sz w:val="24"/>
                <w:szCs w:val="24"/>
              </w:rPr>
              <w:t>Management Plan</w:t>
            </w:r>
          </w:p>
        </w:tc>
      </w:tr>
      <w:tr w:rsidR="00F55AE7" w:rsidRPr="0092734D" w14:paraId="6C94FBF2" w14:textId="77777777" w:rsidTr="00CA6C13">
        <w:trPr>
          <w:trHeight w:val="1236"/>
        </w:trPr>
        <w:tc>
          <w:tcPr>
            <w:tcW w:w="2070" w:type="dxa"/>
            <w:vAlign w:val="center"/>
          </w:tcPr>
          <w:p w14:paraId="1740E23C"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Physical setup related to space rather than philosophy</w:t>
            </w:r>
          </w:p>
        </w:tc>
        <w:tc>
          <w:tcPr>
            <w:tcW w:w="2070" w:type="dxa"/>
            <w:vAlign w:val="center"/>
          </w:tcPr>
          <w:p w14:paraId="2F33D4DD"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Physical setup reflects management philosophy, Accessibility designed for typical students</w:t>
            </w:r>
          </w:p>
        </w:tc>
        <w:tc>
          <w:tcPr>
            <w:tcW w:w="2160" w:type="dxa"/>
            <w:vAlign w:val="center"/>
          </w:tcPr>
          <w:p w14:paraId="7279FD8C"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Physical setup reflects management philosophy, facilitates efficient transitions</w:t>
            </w:r>
          </w:p>
        </w:tc>
        <w:tc>
          <w:tcPr>
            <w:tcW w:w="2430" w:type="dxa"/>
            <w:vAlign w:val="center"/>
          </w:tcPr>
          <w:p w14:paraId="4D00C6D7"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 xml:space="preserve">Physical setup reflects management philosophy, creates independence for ALL learners </w:t>
            </w:r>
          </w:p>
        </w:tc>
        <w:tc>
          <w:tcPr>
            <w:tcW w:w="1537" w:type="dxa"/>
            <w:vMerge/>
            <w:vAlign w:val="center"/>
          </w:tcPr>
          <w:p w14:paraId="31D8FDFF" w14:textId="77777777" w:rsidR="00F55AE7" w:rsidRPr="0092734D" w:rsidRDefault="00F55AE7" w:rsidP="00D71F31">
            <w:pPr>
              <w:jc w:val="center"/>
              <w:rPr>
                <w:rFonts w:ascii="Arial" w:hAnsi="Arial" w:cs="Arial"/>
                <w:b/>
                <w:bCs/>
                <w:sz w:val="24"/>
                <w:szCs w:val="24"/>
              </w:rPr>
            </w:pPr>
          </w:p>
        </w:tc>
      </w:tr>
      <w:tr w:rsidR="00F55AE7" w:rsidRPr="0092734D" w14:paraId="09C221A1" w14:textId="77777777" w:rsidTr="00CA6C13">
        <w:trPr>
          <w:trHeight w:val="715"/>
        </w:trPr>
        <w:tc>
          <w:tcPr>
            <w:tcW w:w="2070" w:type="dxa"/>
            <w:vAlign w:val="center"/>
          </w:tcPr>
          <w:p w14:paraId="2A926ABA"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Curriculum not sequenced, logically connected</w:t>
            </w:r>
          </w:p>
        </w:tc>
        <w:tc>
          <w:tcPr>
            <w:tcW w:w="2070" w:type="dxa"/>
            <w:vAlign w:val="center"/>
          </w:tcPr>
          <w:p w14:paraId="4E152621"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Connections are vague, difficult to communicate</w:t>
            </w:r>
          </w:p>
        </w:tc>
        <w:tc>
          <w:tcPr>
            <w:tcW w:w="2160" w:type="dxa"/>
            <w:vAlign w:val="center"/>
          </w:tcPr>
          <w:p w14:paraId="1C64A18C" w14:textId="77777777" w:rsidR="00F55AE7" w:rsidRPr="0092734D" w:rsidRDefault="00F55AE7" w:rsidP="00D71F31">
            <w:pPr>
              <w:jc w:val="center"/>
              <w:rPr>
                <w:rFonts w:ascii="Arial" w:hAnsi="Arial" w:cs="Arial"/>
                <w:sz w:val="24"/>
                <w:szCs w:val="24"/>
                <w:highlight w:val="yellow"/>
              </w:rPr>
            </w:pPr>
            <w:r w:rsidRPr="0092734D">
              <w:rPr>
                <w:rFonts w:ascii="Arial" w:hAnsi="Arial" w:cs="Arial"/>
                <w:color w:val="000000"/>
                <w:sz w:val="24"/>
                <w:szCs w:val="24"/>
              </w:rPr>
              <w:t>Logical connections / sequence for groupings</w:t>
            </w:r>
          </w:p>
        </w:tc>
        <w:tc>
          <w:tcPr>
            <w:tcW w:w="2430" w:type="dxa"/>
            <w:vAlign w:val="center"/>
          </w:tcPr>
          <w:p w14:paraId="5B963E5E" w14:textId="77777777" w:rsidR="00F55AE7" w:rsidRPr="0092734D" w:rsidRDefault="00F55AE7" w:rsidP="00D71F31">
            <w:pPr>
              <w:jc w:val="center"/>
              <w:rPr>
                <w:rFonts w:ascii="Arial" w:hAnsi="Arial" w:cs="Arial"/>
                <w:bCs/>
                <w:sz w:val="24"/>
                <w:szCs w:val="24"/>
              </w:rPr>
            </w:pPr>
            <w:r w:rsidRPr="0092734D">
              <w:rPr>
                <w:rFonts w:ascii="Arial" w:hAnsi="Arial" w:cs="Arial"/>
                <w:bCs/>
                <w:sz w:val="24"/>
                <w:szCs w:val="24"/>
              </w:rPr>
              <w:t>Connections are insightful, relate to student development</w:t>
            </w:r>
          </w:p>
        </w:tc>
        <w:tc>
          <w:tcPr>
            <w:tcW w:w="1537" w:type="dxa"/>
            <w:vAlign w:val="center"/>
          </w:tcPr>
          <w:p w14:paraId="2DE37311" w14:textId="77777777" w:rsidR="00F55AE7" w:rsidRPr="0092734D" w:rsidRDefault="00F55AE7" w:rsidP="00D71F31">
            <w:pPr>
              <w:jc w:val="center"/>
              <w:rPr>
                <w:rFonts w:ascii="Arial" w:hAnsi="Arial" w:cs="Arial"/>
                <w:b/>
                <w:bCs/>
                <w:sz w:val="24"/>
                <w:szCs w:val="24"/>
              </w:rPr>
            </w:pPr>
            <w:r w:rsidRPr="0092734D">
              <w:rPr>
                <w:rFonts w:ascii="Arial" w:hAnsi="Arial" w:cs="Arial"/>
                <w:b/>
                <w:bCs/>
                <w:sz w:val="24"/>
                <w:szCs w:val="24"/>
              </w:rPr>
              <w:t>Year Plan</w:t>
            </w:r>
          </w:p>
        </w:tc>
      </w:tr>
    </w:tbl>
    <w:p w14:paraId="7A2443D8" w14:textId="77777777" w:rsidR="00266D7F" w:rsidRDefault="00266D7F">
      <w:r>
        <w:br w:type="page"/>
      </w:r>
    </w:p>
    <w:tbl>
      <w:tblPr>
        <w:tblW w:w="102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gridCol w:w="2160"/>
        <w:gridCol w:w="2430"/>
        <w:gridCol w:w="1537"/>
      </w:tblGrid>
      <w:tr w:rsidR="00F55AE7" w:rsidRPr="0092734D" w14:paraId="666AE65C" w14:textId="77777777" w:rsidTr="00CA6C13">
        <w:trPr>
          <w:trHeight w:val="715"/>
        </w:trPr>
        <w:tc>
          <w:tcPr>
            <w:tcW w:w="2070" w:type="dxa"/>
            <w:vAlign w:val="center"/>
          </w:tcPr>
          <w:p w14:paraId="7790D7C8" w14:textId="19234BEB" w:rsidR="00F55AE7" w:rsidRPr="0092734D" w:rsidRDefault="00F55AE7" w:rsidP="00D71F31">
            <w:pPr>
              <w:jc w:val="center"/>
              <w:rPr>
                <w:rFonts w:ascii="Arial" w:hAnsi="Arial" w:cs="Arial"/>
                <w:sz w:val="24"/>
                <w:szCs w:val="24"/>
              </w:rPr>
            </w:pPr>
            <w:r w:rsidRPr="0092734D">
              <w:rPr>
                <w:rFonts w:ascii="Arial" w:hAnsi="Arial" w:cs="Arial"/>
                <w:sz w:val="24"/>
                <w:szCs w:val="24"/>
              </w:rPr>
              <w:lastRenderedPageBreak/>
              <w:t>Connections are between Big Ideas &amp; EQ’s only</w:t>
            </w:r>
          </w:p>
        </w:tc>
        <w:tc>
          <w:tcPr>
            <w:tcW w:w="2070" w:type="dxa"/>
            <w:vAlign w:val="center"/>
          </w:tcPr>
          <w:p w14:paraId="0AB2F9A3"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Connections are between Big Ideas &amp; EQ’s &amp; competencies – for some learners</w:t>
            </w:r>
          </w:p>
        </w:tc>
        <w:tc>
          <w:tcPr>
            <w:tcW w:w="2160" w:type="dxa"/>
            <w:vAlign w:val="center"/>
          </w:tcPr>
          <w:p w14:paraId="0F1F9DF0"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Connections are between Big Ideas &amp; EQ’s &amp; competencies seamlessly</w:t>
            </w:r>
          </w:p>
        </w:tc>
        <w:tc>
          <w:tcPr>
            <w:tcW w:w="2430" w:type="dxa"/>
            <w:vAlign w:val="center"/>
          </w:tcPr>
          <w:p w14:paraId="4AFAAABF" w14:textId="77777777" w:rsidR="00F55AE7" w:rsidRPr="0092734D" w:rsidRDefault="00F55AE7" w:rsidP="00D71F31">
            <w:pPr>
              <w:jc w:val="center"/>
              <w:rPr>
                <w:rFonts w:ascii="Arial" w:hAnsi="Arial" w:cs="Arial"/>
                <w:bCs/>
                <w:sz w:val="24"/>
                <w:szCs w:val="24"/>
              </w:rPr>
            </w:pPr>
            <w:r w:rsidRPr="0092734D">
              <w:rPr>
                <w:rFonts w:ascii="Arial" w:hAnsi="Arial" w:cs="Arial"/>
                <w:sz w:val="24"/>
                <w:szCs w:val="24"/>
              </w:rPr>
              <w:t>Connections are between Big Ideas &amp; EQ’s &amp; competencies – are innovative, consider case</w:t>
            </w:r>
          </w:p>
        </w:tc>
        <w:tc>
          <w:tcPr>
            <w:tcW w:w="1537" w:type="dxa"/>
            <w:vMerge w:val="restart"/>
            <w:shd w:val="clear" w:color="auto" w:fill="auto"/>
            <w:vAlign w:val="center"/>
          </w:tcPr>
          <w:p w14:paraId="0D7541D3" w14:textId="77777777" w:rsidR="00F55AE7" w:rsidRPr="0092734D" w:rsidRDefault="00F55AE7" w:rsidP="00D71F31">
            <w:pPr>
              <w:jc w:val="center"/>
              <w:rPr>
                <w:rFonts w:ascii="Arial" w:hAnsi="Arial" w:cs="Arial"/>
                <w:b/>
                <w:bCs/>
                <w:sz w:val="24"/>
                <w:szCs w:val="24"/>
              </w:rPr>
            </w:pPr>
            <w:r w:rsidRPr="0092734D">
              <w:rPr>
                <w:rFonts w:ascii="Arial" w:hAnsi="Arial" w:cs="Arial"/>
                <w:b/>
                <w:bCs/>
                <w:sz w:val="24"/>
                <w:szCs w:val="24"/>
              </w:rPr>
              <w:t>Unit Plan</w:t>
            </w:r>
          </w:p>
        </w:tc>
      </w:tr>
      <w:tr w:rsidR="00F55AE7" w:rsidRPr="0092734D" w14:paraId="56386065" w14:textId="77777777" w:rsidTr="00CA6C13">
        <w:trPr>
          <w:trHeight w:val="715"/>
        </w:trPr>
        <w:tc>
          <w:tcPr>
            <w:tcW w:w="2070" w:type="dxa"/>
            <w:vAlign w:val="center"/>
          </w:tcPr>
          <w:p w14:paraId="2E1445CB"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Strategies may address areas tangentially related to big ideas and competencies</w:t>
            </w:r>
          </w:p>
        </w:tc>
        <w:tc>
          <w:tcPr>
            <w:tcW w:w="2070" w:type="dxa"/>
            <w:vAlign w:val="center"/>
          </w:tcPr>
          <w:p w14:paraId="5AC64593"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 xml:space="preserve">Strategies support </w:t>
            </w:r>
            <w:r w:rsidRPr="0092734D">
              <w:rPr>
                <w:rFonts w:ascii="Arial" w:hAnsi="Arial" w:cs="Arial"/>
                <w:sz w:val="24"/>
                <w:szCs w:val="24"/>
              </w:rPr>
              <w:t>big ideas and competencies</w:t>
            </w:r>
            <w:r w:rsidRPr="0092734D">
              <w:rPr>
                <w:rFonts w:ascii="Arial" w:hAnsi="Arial" w:cs="Arial"/>
                <w:color w:val="000000"/>
                <w:sz w:val="24"/>
                <w:szCs w:val="24"/>
              </w:rPr>
              <w:t xml:space="preserve"> for some learners</w:t>
            </w:r>
          </w:p>
        </w:tc>
        <w:tc>
          <w:tcPr>
            <w:tcW w:w="2160" w:type="dxa"/>
            <w:vAlign w:val="center"/>
          </w:tcPr>
          <w:p w14:paraId="03680786" w14:textId="77777777" w:rsidR="00F55AE7" w:rsidRPr="0092734D" w:rsidRDefault="00F55AE7" w:rsidP="00D71F31">
            <w:pPr>
              <w:jc w:val="center"/>
              <w:rPr>
                <w:rFonts w:ascii="Arial" w:hAnsi="Arial" w:cs="Arial"/>
                <w:sz w:val="24"/>
                <w:szCs w:val="24"/>
                <w:highlight w:val="yellow"/>
              </w:rPr>
            </w:pPr>
            <w:r w:rsidRPr="0092734D">
              <w:rPr>
                <w:rFonts w:ascii="Arial" w:hAnsi="Arial" w:cs="Arial"/>
                <w:color w:val="000000"/>
                <w:sz w:val="24"/>
                <w:szCs w:val="24"/>
              </w:rPr>
              <w:t xml:space="preserve">Strategies/ Activities support </w:t>
            </w:r>
            <w:r w:rsidRPr="0092734D">
              <w:rPr>
                <w:rFonts w:ascii="Arial" w:hAnsi="Arial" w:cs="Arial"/>
                <w:sz w:val="24"/>
                <w:szCs w:val="24"/>
              </w:rPr>
              <w:t>big ideas and competencies</w:t>
            </w:r>
          </w:p>
        </w:tc>
        <w:tc>
          <w:tcPr>
            <w:tcW w:w="2430" w:type="dxa"/>
            <w:vAlign w:val="center"/>
          </w:tcPr>
          <w:p w14:paraId="48F56177" w14:textId="77777777" w:rsidR="00F55AE7" w:rsidRPr="0092734D" w:rsidRDefault="00F55AE7" w:rsidP="00D71F31">
            <w:pPr>
              <w:jc w:val="center"/>
              <w:rPr>
                <w:rFonts w:ascii="Arial" w:hAnsi="Arial" w:cs="Arial"/>
                <w:bCs/>
                <w:sz w:val="24"/>
                <w:szCs w:val="24"/>
              </w:rPr>
            </w:pPr>
            <w:r w:rsidRPr="0092734D">
              <w:rPr>
                <w:rFonts w:ascii="Arial" w:hAnsi="Arial" w:cs="Arial"/>
                <w:bCs/>
                <w:sz w:val="24"/>
                <w:szCs w:val="24"/>
              </w:rPr>
              <w:t xml:space="preserve">Strategies / activities support </w:t>
            </w:r>
            <w:r w:rsidRPr="0092734D">
              <w:rPr>
                <w:rFonts w:ascii="Arial" w:hAnsi="Arial" w:cs="Arial"/>
                <w:sz w:val="24"/>
                <w:szCs w:val="24"/>
              </w:rPr>
              <w:t>big ideas and competencies, consider case</w:t>
            </w:r>
          </w:p>
        </w:tc>
        <w:tc>
          <w:tcPr>
            <w:tcW w:w="1537" w:type="dxa"/>
            <w:vMerge/>
            <w:shd w:val="clear" w:color="auto" w:fill="auto"/>
            <w:vAlign w:val="center"/>
          </w:tcPr>
          <w:p w14:paraId="08A8FE81" w14:textId="77777777" w:rsidR="00F55AE7" w:rsidRPr="0092734D" w:rsidRDefault="00F55AE7" w:rsidP="00D71F31">
            <w:pPr>
              <w:jc w:val="center"/>
              <w:rPr>
                <w:rFonts w:ascii="Arial" w:hAnsi="Arial" w:cs="Arial"/>
                <w:b/>
                <w:bCs/>
                <w:sz w:val="24"/>
                <w:szCs w:val="24"/>
              </w:rPr>
            </w:pPr>
          </w:p>
        </w:tc>
      </w:tr>
      <w:tr w:rsidR="00F55AE7" w:rsidRPr="0092734D" w14:paraId="3CB543F7" w14:textId="77777777" w:rsidTr="00CA6C13">
        <w:trPr>
          <w:trHeight w:val="715"/>
        </w:trPr>
        <w:tc>
          <w:tcPr>
            <w:tcW w:w="2070" w:type="dxa"/>
            <w:vAlign w:val="center"/>
          </w:tcPr>
          <w:p w14:paraId="4BD6F21C"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Strategies/ Activities are heavily weighted in one learning modality</w:t>
            </w:r>
          </w:p>
        </w:tc>
        <w:tc>
          <w:tcPr>
            <w:tcW w:w="2070" w:type="dxa"/>
            <w:vAlign w:val="center"/>
          </w:tcPr>
          <w:p w14:paraId="1012F9D6" w14:textId="77777777" w:rsidR="00F55AE7" w:rsidRPr="0092734D" w:rsidRDefault="00F55AE7" w:rsidP="00D71F31">
            <w:pPr>
              <w:jc w:val="center"/>
              <w:rPr>
                <w:rFonts w:ascii="Arial" w:hAnsi="Arial" w:cs="Arial"/>
                <w:color w:val="000000"/>
                <w:sz w:val="24"/>
                <w:szCs w:val="24"/>
              </w:rPr>
            </w:pPr>
            <w:r w:rsidRPr="0092734D">
              <w:rPr>
                <w:rFonts w:ascii="Arial" w:hAnsi="Arial" w:cs="Arial"/>
                <w:sz w:val="24"/>
                <w:szCs w:val="24"/>
              </w:rPr>
              <w:t>Strategies/ Activities only consider typical learners</w:t>
            </w:r>
          </w:p>
        </w:tc>
        <w:tc>
          <w:tcPr>
            <w:tcW w:w="2160" w:type="dxa"/>
            <w:vAlign w:val="center"/>
          </w:tcPr>
          <w:p w14:paraId="43073C2B" w14:textId="77777777" w:rsidR="00F55AE7" w:rsidRPr="0092734D" w:rsidRDefault="00F55AE7" w:rsidP="00D71F31">
            <w:pPr>
              <w:jc w:val="center"/>
              <w:rPr>
                <w:rFonts w:ascii="Arial" w:hAnsi="Arial" w:cs="Arial"/>
                <w:color w:val="000000"/>
                <w:sz w:val="24"/>
                <w:szCs w:val="24"/>
                <w:highlight w:val="yellow"/>
              </w:rPr>
            </w:pPr>
            <w:r w:rsidRPr="0092734D">
              <w:rPr>
                <w:rFonts w:ascii="Arial" w:hAnsi="Arial" w:cs="Arial"/>
                <w:sz w:val="24"/>
                <w:szCs w:val="24"/>
              </w:rPr>
              <w:t>Strategies/ Activities consider diverse learners</w:t>
            </w:r>
          </w:p>
        </w:tc>
        <w:tc>
          <w:tcPr>
            <w:tcW w:w="2430" w:type="dxa"/>
            <w:vAlign w:val="center"/>
          </w:tcPr>
          <w:p w14:paraId="079C04A8" w14:textId="77777777" w:rsidR="00F55AE7" w:rsidRPr="0092734D" w:rsidRDefault="00F55AE7" w:rsidP="00D71F31">
            <w:pPr>
              <w:jc w:val="center"/>
              <w:rPr>
                <w:rFonts w:ascii="Arial" w:hAnsi="Arial" w:cs="Arial"/>
                <w:bCs/>
                <w:sz w:val="24"/>
                <w:szCs w:val="24"/>
              </w:rPr>
            </w:pPr>
            <w:r w:rsidRPr="0092734D">
              <w:rPr>
                <w:rFonts w:ascii="Arial" w:hAnsi="Arial" w:cs="Arial"/>
                <w:bCs/>
                <w:sz w:val="24"/>
                <w:szCs w:val="24"/>
              </w:rPr>
              <w:t>Strategies / activities allow individual goals to be addressed alongside peers</w:t>
            </w:r>
          </w:p>
        </w:tc>
        <w:tc>
          <w:tcPr>
            <w:tcW w:w="1537" w:type="dxa"/>
            <w:vMerge/>
            <w:vAlign w:val="center"/>
          </w:tcPr>
          <w:p w14:paraId="076B5C01" w14:textId="77777777" w:rsidR="00F55AE7" w:rsidRPr="0092734D" w:rsidRDefault="00F55AE7" w:rsidP="00D71F31">
            <w:pPr>
              <w:jc w:val="center"/>
              <w:rPr>
                <w:rFonts w:ascii="Arial" w:hAnsi="Arial" w:cs="Arial"/>
                <w:b/>
                <w:bCs/>
                <w:sz w:val="24"/>
                <w:szCs w:val="24"/>
              </w:rPr>
            </w:pPr>
          </w:p>
        </w:tc>
      </w:tr>
      <w:tr w:rsidR="00F55AE7" w:rsidRPr="0092734D" w14:paraId="79F7861E" w14:textId="77777777" w:rsidTr="00CA6C13">
        <w:trPr>
          <w:trHeight w:val="715"/>
        </w:trPr>
        <w:tc>
          <w:tcPr>
            <w:tcW w:w="2070" w:type="dxa"/>
            <w:vAlign w:val="center"/>
          </w:tcPr>
          <w:p w14:paraId="10FD3E03" w14:textId="77777777" w:rsidR="00F55AE7" w:rsidRPr="0092734D" w:rsidRDefault="00F55AE7" w:rsidP="00D71F31">
            <w:pPr>
              <w:jc w:val="center"/>
              <w:rPr>
                <w:rFonts w:ascii="Arial" w:hAnsi="Arial" w:cs="Arial"/>
                <w:sz w:val="24"/>
                <w:szCs w:val="24"/>
                <w:highlight w:val="yellow"/>
              </w:rPr>
            </w:pPr>
            <w:r w:rsidRPr="0092734D">
              <w:rPr>
                <w:rFonts w:ascii="Arial" w:hAnsi="Arial" w:cs="Arial"/>
                <w:sz w:val="24"/>
                <w:szCs w:val="24"/>
              </w:rPr>
              <w:t>Strategies are not supported by research</w:t>
            </w:r>
          </w:p>
        </w:tc>
        <w:tc>
          <w:tcPr>
            <w:tcW w:w="2070" w:type="dxa"/>
            <w:vAlign w:val="center"/>
          </w:tcPr>
          <w:p w14:paraId="5E40C66A"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Strategies are supported by research in best practice</w:t>
            </w:r>
          </w:p>
        </w:tc>
        <w:tc>
          <w:tcPr>
            <w:tcW w:w="2160" w:type="dxa"/>
            <w:vAlign w:val="center"/>
          </w:tcPr>
          <w:p w14:paraId="7608BBBA"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Strategies are supported by research in best practice, use a variety of instructional structures</w:t>
            </w:r>
          </w:p>
        </w:tc>
        <w:tc>
          <w:tcPr>
            <w:tcW w:w="2430" w:type="dxa"/>
            <w:vAlign w:val="center"/>
          </w:tcPr>
          <w:p w14:paraId="4816CC00" w14:textId="77777777" w:rsidR="00F55AE7" w:rsidRPr="0092734D" w:rsidRDefault="00F55AE7" w:rsidP="00D71F31">
            <w:pPr>
              <w:jc w:val="center"/>
              <w:rPr>
                <w:rFonts w:ascii="Arial" w:hAnsi="Arial" w:cs="Arial"/>
                <w:bCs/>
                <w:sz w:val="24"/>
                <w:szCs w:val="24"/>
              </w:rPr>
            </w:pPr>
            <w:r w:rsidRPr="0092734D">
              <w:rPr>
                <w:rFonts w:ascii="Arial" w:hAnsi="Arial" w:cs="Arial"/>
                <w:bCs/>
                <w:sz w:val="24"/>
                <w:szCs w:val="24"/>
              </w:rPr>
              <w:t>Strategies are supported by research in inclusive education, are innovative</w:t>
            </w:r>
          </w:p>
        </w:tc>
        <w:tc>
          <w:tcPr>
            <w:tcW w:w="1537" w:type="dxa"/>
            <w:vMerge/>
            <w:shd w:val="clear" w:color="auto" w:fill="auto"/>
            <w:vAlign w:val="center"/>
          </w:tcPr>
          <w:p w14:paraId="2D9CF88A" w14:textId="77777777" w:rsidR="00F55AE7" w:rsidRPr="0092734D" w:rsidRDefault="00F55AE7" w:rsidP="00D71F31">
            <w:pPr>
              <w:jc w:val="center"/>
              <w:rPr>
                <w:rFonts w:ascii="Arial" w:hAnsi="Arial" w:cs="Arial"/>
                <w:b/>
                <w:bCs/>
                <w:sz w:val="24"/>
                <w:szCs w:val="24"/>
              </w:rPr>
            </w:pPr>
          </w:p>
        </w:tc>
      </w:tr>
      <w:tr w:rsidR="00F55AE7" w:rsidRPr="0092734D" w14:paraId="7702D9A4" w14:textId="77777777" w:rsidTr="00CA6C13">
        <w:trPr>
          <w:trHeight w:val="529"/>
        </w:trPr>
        <w:tc>
          <w:tcPr>
            <w:tcW w:w="2070" w:type="dxa"/>
            <w:vAlign w:val="center"/>
          </w:tcPr>
          <w:p w14:paraId="27E131C0"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Developmental progress is unclear</w:t>
            </w:r>
          </w:p>
        </w:tc>
        <w:tc>
          <w:tcPr>
            <w:tcW w:w="2070" w:type="dxa"/>
            <w:vAlign w:val="center"/>
          </w:tcPr>
          <w:p w14:paraId="053E482E"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Development is quantified in subjective terminology</w:t>
            </w:r>
          </w:p>
        </w:tc>
        <w:tc>
          <w:tcPr>
            <w:tcW w:w="2160" w:type="dxa"/>
            <w:vAlign w:val="center"/>
          </w:tcPr>
          <w:p w14:paraId="4163AD61" w14:textId="77777777" w:rsidR="00F55AE7" w:rsidRPr="0092734D" w:rsidRDefault="00F55AE7" w:rsidP="00D71F31">
            <w:pPr>
              <w:jc w:val="center"/>
              <w:rPr>
                <w:rFonts w:ascii="Arial" w:hAnsi="Arial" w:cs="Arial"/>
                <w:sz w:val="24"/>
                <w:szCs w:val="24"/>
              </w:rPr>
            </w:pPr>
            <w:r w:rsidRPr="0092734D">
              <w:rPr>
                <w:rFonts w:ascii="Arial" w:hAnsi="Arial" w:cs="Arial"/>
                <w:color w:val="000000"/>
                <w:sz w:val="24"/>
                <w:szCs w:val="24"/>
              </w:rPr>
              <w:t>Rubric shows a developmental progress of achievement</w:t>
            </w:r>
          </w:p>
        </w:tc>
        <w:tc>
          <w:tcPr>
            <w:tcW w:w="2430" w:type="dxa"/>
            <w:vAlign w:val="center"/>
          </w:tcPr>
          <w:p w14:paraId="27FF4392" w14:textId="77777777" w:rsidR="00F55AE7" w:rsidRPr="0092734D" w:rsidRDefault="00F55AE7" w:rsidP="00D71F31">
            <w:pPr>
              <w:pStyle w:val="Heading1"/>
              <w:jc w:val="center"/>
              <w:rPr>
                <w:rFonts w:ascii="Arial" w:hAnsi="Arial" w:cs="Arial"/>
                <w:b w:val="0"/>
                <w:sz w:val="24"/>
                <w:szCs w:val="24"/>
              </w:rPr>
            </w:pPr>
            <w:r w:rsidRPr="0092734D">
              <w:rPr>
                <w:rFonts w:ascii="Arial" w:hAnsi="Arial" w:cs="Arial"/>
                <w:b w:val="0"/>
                <w:sz w:val="24"/>
                <w:szCs w:val="24"/>
              </w:rPr>
              <w:t>Rubric considers cognitive and attitudinal development</w:t>
            </w:r>
          </w:p>
        </w:tc>
        <w:tc>
          <w:tcPr>
            <w:tcW w:w="1537" w:type="dxa"/>
            <w:vMerge w:val="restart"/>
            <w:vAlign w:val="center"/>
          </w:tcPr>
          <w:p w14:paraId="06D01002" w14:textId="77777777" w:rsidR="00F55AE7" w:rsidRPr="0092734D" w:rsidRDefault="00F55AE7" w:rsidP="00D71F31">
            <w:pPr>
              <w:jc w:val="center"/>
              <w:rPr>
                <w:rFonts w:ascii="Arial" w:hAnsi="Arial" w:cs="Arial"/>
                <w:b/>
                <w:bCs/>
                <w:sz w:val="24"/>
                <w:szCs w:val="24"/>
              </w:rPr>
            </w:pPr>
            <w:r w:rsidRPr="0092734D">
              <w:rPr>
                <w:rFonts w:ascii="Arial" w:hAnsi="Arial" w:cs="Arial"/>
                <w:b/>
                <w:sz w:val="24"/>
                <w:szCs w:val="24"/>
              </w:rPr>
              <w:t>Assessment / Rubric</w:t>
            </w:r>
          </w:p>
        </w:tc>
      </w:tr>
      <w:tr w:rsidR="00F55AE7" w:rsidRPr="0092734D" w14:paraId="200B0492" w14:textId="77777777" w:rsidTr="00CA6C13">
        <w:trPr>
          <w:trHeight w:val="529"/>
        </w:trPr>
        <w:tc>
          <w:tcPr>
            <w:tcW w:w="2070" w:type="dxa"/>
            <w:vAlign w:val="center"/>
          </w:tcPr>
          <w:p w14:paraId="43645C44"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Rubric can only be assessed through one type of response</w:t>
            </w:r>
          </w:p>
        </w:tc>
        <w:tc>
          <w:tcPr>
            <w:tcW w:w="2070" w:type="dxa"/>
            <w:vAlign w:val="center"/>
          </w:tcPr>
          <w:p w14:paraId="7C3487EC"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Rubric requires structured products</w:t>
            </w:r>
          </w:p>
        </w:tc>
        <w:tc>
          <w:tcPr>
            <w:tcW w:w="2160" w:type="dxa"/>
            <w:vAlign w:val="center"/>
          </w:tcPr>
          <w:p w14:paraId="064F662B" w14:textId="77777777" w:rsidR="00F55AE7" w:rsidRPr="0092734D" w:rsidRDefault="00F55AE7" w:rsidP="00D71F31">
            <w:pPr>
              <w:jc w:val="center"/>
              <w:rPr>
                <w:rFonts w:ascii="Arial" w:hAnsi="Arial" w:cs="Arial"/>
                <w:sz w:val="24"/>
                <w:szCs w:val="24"/>
              </w:rPr>
            </w:pPr>
            <w:r w:rsidRPr="0092734D">
              <w:rPr>
                <w:rFonts w:ascii="Arial" w:hAnsi="Arial" w:cs="Arial"/>
                <w:color w:val="000000"/>
                <w:sz w:val="24"/>
                <w:szCs w:val="24"/>
              </w:rPr>
              <w:t>Rubric can be assessed through multiple means</w:t>
            </w:r>
          </w:p>
        </w:tc>
        <w:tc>
          <w:tcPr>
            <w:tcW w:w="2430" w:type="dxa"/>
            <w:vAlign w:val="center"/>
          </w:tcPr>
          <w:p w14:paraId="2F0F35CC"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Rubric can be understood and used by students</w:t>
            </w:r>
          </w:p>
        </w:tc>
        <w:tc>
          <w:tcPr>
            <w:tcW w:w="1537" w:type="dxa"/>
            <w:vMerge/>
            <w:vAlign w:val="center"/>
          </w:tcPr>
          <w:p w14:paraId="758F9318" w14:textId="77777777" w:rsidR="00F55AE7" w:rsidRPr="0092734D" w:rsidRDefault="00F55AE7" w:rsidP="00D71F31">
            <w:pPr>
              <w:jc w:val="center"/>
              <w:rPr>
                <w:rFonts w:ascii="Arial" w:hAnsi="Arial" w:cs="Arial"/>
                <w:b/>
                <w:bCs/>
                <w:sz w:val="24"/>
                <w:szCs w:val="24"/>
              </w:rPr>
            </w:pPr>
          </w:p>
        </w:tc>
      </w:tr>
      <w:tr w:rsidR="00F55AE7" w:rsidRPr="0092734D" w14:paraId="59DE92C6" w14:textId="77777777" w:rsidTr="00CA6C13">
        <w:trPr>
          <w:trHeight w:val="529"/>
        </w:trPr>
        <w:tc>
          <w:tcPr>
            <w:tcW w:w="2070" w:type="dxa"/>
            <w:vAlign w:val="center"/>
          </w:tcPr>
          <w:p w14:paraId="61BB0A76"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Assessment is tangentially related to big ideas</w:t>
            </w:r>
          </w:p>
        </w:tc>
        <w:tc>
          <w:tcPr>
            <w:tcW w:w="2070" w:type="dxa"/>
            <w:vAlign w:val="center"/>
          </w:tcPr>
          <w:p w14:paraId="5F8D3E43" w14:textId="77777777" w:rsidR="00F55AE7" w:rsidRPr="0092734D" w:rsidRDefault="00F55AE7" w:rsidP="00D71F31">
            <w:pPr>
              <w:jc w:val="center"/>
              <w:rPr>
                <w:rFonts w:ascii="Arial" w:hAnsi="Arial" w:cs="Arial"/>
                <w:color w:val="000000"/>
                <w:sz w:val="24"/>
                <w:szCs w:val="24"/>
              </w:rPr>
            </w:pPr>
            <w:r w:rsidRPr="0092734D">
              <w:rPr>
                <w:rFonts w:ascii="Arial" w:hAnsi="Arial" w:cs="Arial"/>
                <w:color w:val="000000"/>
                <w:sz w:val="24"/>
                <w:szCs w:val="24"/>
              </w:rPr>
              <w:t xml:space="preserve">Assessment focuses on </w:t>
            </w:r>
            <w:r w:rsidRPr="0092734D">
              <w:rPr>
                <w:rFonts w:ascii="Arial" w:hAnsi="Arial" w:cs="Arial"/>
                <w:sz w:val="24"/>
                <w:szCs w:val="24"/>
              </w:rPr>
              <w:t>big ideas</w:t>
            </w:r>
          </w:p>
        </w:tc>
        <w:tc>
          <w:tcPr>
            <w:tcW w:w="2160" w:type="dxa"/>
            <w:vAlign w:val="center"/>
          </w:tcPr>
          <w:p w14:paraId="489A71AC" w14:textId="77777777" w:rsidR="00F55AE7" w:rsidRPr="0092734D" w:rsidRDefault="00F55AE7" w:rsidP="00D71F31">
            <w:pPr>
              <w:jc w:val="center"/>
              <w:rPr>
                <w:rFonts w:ascii="Arial" w:hAnsi="Arial" w:cs="Arial"/>
                <w:sz w:val="24"/>
                <w:szCs w:val="24"/>
              </w:rPr>
            </w:pPr>
            <w:r w:rsidRPr="0092734D">
              <w:rPr>
                <w:rFonts w:ascii="Arial" w:hAnsi="Arial" w:cs="Arial"/>
                <w:sz w:val="24"/>
                <w:szCs w:val="24"/>
              </w:rPr>
              <w:t>Assessment is differentiated, process oriented, focuses on big ideas and competencies</w:t>
            </w:r>
          </w:p>
        </w:tc>
        <w:tc>
          <w:tcPr>
            <w:tcW w:w="2430" w:type="dxa"/>
            <w:vAlign w:val="center"/>
          </w:tcPr>
          <w:p w14:paraId="6807AB73" w14:textId="68B8A152" w:rsidR="00F55AE7" w:rsidRPr="0092734D" w:rsidRDefault="00F55AE7" w:rsidP="00CA6C13">
            <w:pPr>
              <w:jc w:val="center"/>
              <w:rPr>
                <w:rFonts w:ascii="Arial" w:hAnsi="Arial" w:cs="Arial"/>
                <w:bCs/>
                <w:sz w:val="24"/>
                <w:szCs w:val="24"/>
              </w:rPr>
            </w:pPr>
            <w:r w:rsidRPr="0092734D">
              <w:rPr>
                <w:rFonts w:ascii="Arial" w:hAnsi="Arial" w:cs="Arial"/>
                <w:bCs/>
                <w:sz w:val="24"/>
                <w:szCs w:val="24"/>
              </w:rPr>
              <w:t xml:space="preserve">Assessment is differentiated, process oriented, focused on </w:t>
            </w:r>
            <w:r w:rsidR="00CA6C13" w:rsidRPr="0092734D">
              <w:rPr>
                <w:rFonts w:ascii="Arial" w:hAnsi="Arial" w:cs="Arial"/>
                <w:bCs/>
                <w:sz w:val="24"/>
                <w:szCs w:val="24"/>
              </w:rPr>
              <w:t>competencies &amp;</w:t>
            </w:r>
            <w:r w:rsidRPr="0092734D">
              <w:rPr>
                <w:rFonts w:ascii="Arial" w:hAnsi="Arial" w:cs="Arial"/>
                <w:bCs/>
                <w:sz w:val="24"/>
                <w:szCs w:val="24"/>
              </w:rPr>
              <w:t xml:space="preserve"> </w:t>
            </w:r>
            <w:r w:rsidRPr="0092734D">
              <w:rPr>
                <w:rFonts w:ascii="Arial" w:hAnsi="Arial" w:cs="Arial"/>
                <w:sz w:val="24"/>
                <w:szCs w:val="24"/>
              </w:rPr>
              <w:t>big ideas</w:t>
            </w:r>
            <w:r w:rsidRPr="0092734D">
              <w:rPr>
                <w:rFonts w:ascii="Arial" w:hAnsi="Arial" w:cs="Arial"/>
                <w:bCs/>
                <w:sz w:val="24"/>
                <w:szCs w:val="24"/>
              </w:rPr>
              <w:t xml:space="preserve"> and </w:t>
            </w:r>
            <w:r w:rsidR="00CA6C13" w:rsidRPr="0092734D">
              <w:rPr>
                <w:rFonts w:ascii="Arial" w:hAnsi="Arial" w:cs="Arial"/>
                <w:bCs/>
                <w:sz w:val="24"/>
                <w:szCs w:val="24"/>
              </w:rPr>
              <w:t>allows</w:t>
            </w:r>
            <w:r w:rsidRPr="0092734D">
              <w:rPr>
                <w:rFonts w:ascii="Arial" w:hAnsi="Arial" w:cs="Arial"/>
                <w:bCs/>
                <w:sz w:val="24"/>
                <w:szCs w:val="24"/>
              </w:rPr>
              <w:t xml:space="preserve"> choice</w:t>
            </w:r>
          </w:p>
        </w:tc>
        <w:tc>
          <w:tcPr>
            <w:tcW w:w="1537" w:type="dxa"/>
            <w:vMerge/>
            <w:vAlign w:val="center"/>
          </w:tcPr>
          <w:p w14:paraId="09493E10" w14:textId="77777777" w:rsidR="00F55AE7" w:rsidRPr="0092734D" w:rsidRDefault="00F55AE7" w:rsidP="00D71F31">
            <w:pPr>
              <w:jc w:val="center"/>
              <w:rPr>
                <w:rFonts w:ascii="Arial" w:hAnsi="Arial" w:cs="Arial"/>
                <w:b/>
                <w:bCs/>
                <w:sz w:val="24"/>
                <w:szCs w:val="24"/>
              </w:rPr>
            </w:pPr>
          </w:p>
        </w:tc>
      </w:tr>
      <w:tr w:rsidR="00A67287" w:rsidRPr="0092734D" w14:paraId="7639853F" w14:textId="77777777" w:rsidTr="00A67287">
        <w:trPr>
          <w:trHeight w:val="529"/>
        </w:trPr>
        <w:tc>
          <w:tcPr>
            <w:tcW w:w="10267" w:type="dxa"/>
            <w:gridSpan w:val="5"/>
            <w:vAlign w:val="center"/>
          </w:tcPr>
          <w:p w14:paraId="6A55443A" w14:textId="64274E58" w:rsidR="00A67287" w:rsidRPr="0092734D" w:rsidRDefault="00A67287" w:rsidP="00A67287">
            <w:pPr>
              <w:rPr>
                <w:rFonts w:ascii="Arial" w:hAnsi="Arial" w:cs="Arial"/>
                <w:b/>
                <w:bCs/>
                <w:sz w:val="24"/>
                <w:szCs w:val="24"/>
              </w:rPr>
            </w:pPr>
            <w:r w:rsidRPr="0092734D">
              <w:rPr>
                <w:rFonts w:ascii="Arial" w:hAnsi="Arial" w:cs="Arial"/>
                <w:b/>
                <w:bCs/>
                <w:sz w:val="24"/>
                <w:szCs w:val="24"/>
              </w:rPr>
              <w:t>Comments:</w:t>
            </w:r>
          </w:p>
          <w:p w14:paraId="52F567AD" w14:textId="77777777" w:rsidR="00A67287" w:rsidRPr="0092734D" w:rsidRDefault="00A67287" w:rsidP="00A67287">
            <w:pPr>
              <w:rPr>
                <w:rFonts w:ascii="Arial" w:hAnsi="Arial" w:cs="Arial"/>
                <w:b/>
                <w:bCs/>
                <w:sz w:val="24"/>
                <w:szCs w:val="24"/>
              </w:rPr>
            </w:pPr>
          </w:p>
          <w:p w14:paraId="2B972C4B" w14:textId="77777777" w:rsidR="00A67287" w:rsidRPr="0092734D" w:rsidRDefault="00A67287" w:rsidP="00A67287">
            <w:pPr>
              <w:rPr>
                <w:rFonts w:ascii="Arial" w:hAnsi="Arial" w:cs="Arial"/>
                <w:b/>
                <w:bCs/>
                <w:sz w:val="24"/>
                <w:szCs w:val="24"/>
              </w:rPr>
            </w:pPr>
          </w:p>
          <w:p w14:paraId="618B07EB" w14:textId="77777777" w:rsidR="00A67287" w:rsidRPr="0092734D" w:rsidRDefault="00A67287" w:rsidP="00A67287">
            <w:pPr>
              <w:rPr>
                <w:rFonts w:ascii="Arial" w:hAnsi="Arial" w:cs="Arial"/>
                <w:b/>
                <w:bCs/>
                <w:sz w:val="24"/>
                <w:szCs w:val="24"/>
              </w:rPr>
            </w:pPr>
          </w:p>
          <w:p w14:paraId="2DBBB7EF" w14:textId="77777777" w:rsidR="00A67287" w:rsidRPr="0092734D" w:rsidRDefault="00A67287" w:rsidP="00A67287">
            <w:pPr>
              <w:rPr>
                <w:rFonts w:ascii="Arial" w:hAnsi="Arial" w:cs="Arial"/>
                <w:b/>
                <w:bCs/>
                <w:sz w:val="24"/>
                <w:szCs w:val="24"/>
              </w:rPr>
            </w:pPr>
          </w:p>
          <w:p w14:paraId="5A34B4FA" w14:textId="77777777" w:rsidR="00031FB4" w:rsidRPr="0092734D" w:rsidRDefault="00031FB4" w:rsidP="00A67287">
            <w:pPr>
              <w:rPr>
                <w:rFonts w:ascii="Arial" w:hAnsi="Arial" w:cs="Arial"/>
                <w:b/>
                <w:bCs/>
                <w:sz w:val="24"/>
                <w:szCs w:val="24"/>
              </w:rPr>
            </w:pPr>
          </w:p>
          <w:p w14:paraId="3C851CD1" w14:textId="5C4BAEA0" w:rsidR="00A67287" w:rsidRDefault="00A67287" w:rsidP="00A67287">
            <w:pPr>
              <w:rPr>
                <w:rFonts w:ascii="Arial" w:hAnsi="Arial" w:cs="Arial"/>
                <w:b/>
                <w:bCs/>
                <w:sz w:val="24"/>
                <w:szCs w:val="24"/>
              </w:rPr>
            </w:pPr>
          </w:p>
          <w:p w14:paraId="5E772563" w14:textId="1BE22B12" w:rsidR="00266D7F" w:rsidRDefault="00266D7F" w:rsidP="00A67287">
            <w:pPr>
              <w:rPr>
                <w:rFonts w:ascii="Arial" w:hAnsi="Arial" w:cs="Arial"/>
                <w:b/>
                <w:bCs/>
                <w:sz w:val="24"/>
                <w:szCs w:val="24"/>
              </w:rPr>
            </w:pPr>
          </w:p>
          <w:p w14:paraId="4E9B1ECA" w14:textId="77777777" w:rsidR="00266D7F" w:rsidRPr="0092734D" w:rsidRDefault="00266D7F" w:rsidP="00A67287">
            <w:pPr>
              <w:rPr>
                <w:rFonts w:ascii="Arial" w:hAnsi="Arial" w:cs="Arial"/>
                <w:b/>
                <w:bCs/>
                <w:sz w:val="24"/>
                <w:szCs w:val="24"/>
              </w:rPr>
            </w:pPr>
          </w:p>
          <w:p w14:paraId="1EAD3791" w14:textId="77777777" w:rsidR="00A67287" w:rsidRPr="0092734D" w:rsidRDefault="00A67287" w:rsidP="00A67287">
            <w:pPr>
              <w:rPr>
                <w:rFonts w:ascii="Arial" w:hAnsi="Arial" w:cs="Arial"/>
                <w:b/>
                <w:bCs/>
                <w:sz w:val="24"/>
                <w:szCs w:val="24"/>
              </w:rPr>
            </w:pPr>
          </w:p>
        </w:tc>
      </w:tr>
    </w:tbl>
    <w:p w14:paraId="3C7EA17D" w14:textId="77777777" w:rsidR="00F55AE7" w:rsidRPr="0092734D" w:rsidRDefault="00F55AE7" w:rsidP="00F55AE7">
      <w:pPr>
        <w:rPr>
          <w:rFonts w:ascii="Arial" w:hAnsi="Arial" w:cs="Arial"/>
          <w:sz w:val="24"/>
          <w:szCs w:val="24"/>
        </w:rPr>
      </w:pPr>
    </w:p>
    <w:p w14:paraId="1E16B758" w14:textId="2FF90FA3" w:rsidR="00253826" w:rsidRPr="0092734D" w:rsidRDefault="00CD6854" w:rsidP="00266D7F">
      <w:pPr>
        <w:jc w:val="center"/>
        <w:rPr>
          <w:rFonts w:ascii="Arial" w:hAnsi="Arial" w:cs="Arial"/>
          <w:b/>
          <w:sz w:val="24"/>
          <w:szCs w:val="24"/>
          <w:u w:val="single"/>
        </w:rPr>
      </w:pPr>
      <w:r w:rsidRPr="0092734D">
        <w:rPr>
          <w:rFonts w:ascii="Arial" w:hAnsi="Arial" w:cs="Arial"/>
          <w:b/>
          <w:sz w:val="24"/>
          <w:szCs w:val="24"/>
          <w:u w:val="single"/>
        </w:rPr>
        <w:t xml:space="preserve">FINAL </w:t>
      </w:r>
      <w:r w:rsidR="00253826" w:rsidRPr="0092734D">
        <w:rPr>
          <w:rFonts w:ascii="Arial" w:hAnsi="Arial" w:cs="Arial"/>
          <w:b/>
          <w:sz w:val="24"/>
          <w:szCs w:val="24"/>
          <w:u w:val="single"/>
        </w:rPr>
        <w:t xml:space="preserve">RUBRIC FOR </w:t>
      </w:r>
      <w:r w:rsidR="00D72BD3" w:rsidRPr="0092734D">
        <w:rPr>
          <w:rFonts w:ascii="Arial" w:hAnsi="Arial" w:cs="Arial"/>
          <w:b/>
          <w:sz w:val="24"/>
          <w:szCs w:val="24"/>
          <w:u w:val="single"/>
        </w:rPr>
        <w:t>EPSE 317</w:t>
      </w:r>
    </w:p>
    <w:p w14:paraId="68847525" w14:textId="77777777" w:rsidR="00253826" w:rsidRPr="0092734D" w:rsidRDefault="00253826" w:rsidP="00253826">
      <w:pPr>
        <w:tabs>
          <w:tab w:val="left" w:pos="2880"/>
        </w:tabs>
        <w:ind w:left="720"/>
        <w:rPr>
          <w:rFonts w:ascii="Arial" w:hAnsi="Arial" w:cs="Arial"/>
          <w:sz w:val="24"/>
          <w:szCs w:val="24"/>
        </w:rPr>
      </w:pPr>
    </w:p>
    <w:tbl>
      <w:tblPr>
        <w:tblStyle w:val="TableGrid"/>
        <w:tblW w:w="10440" w:type="dxa"/>
        <w:tblInd w:w="108" w:type="dxa"/>
        <w:tblLook w:val="04A0" w:firstRow="1" w:lastRow="0" w:firstColumn="1" w:lastColumn="0" w:noHBand="0" w:noVBand="1"/>
      </w:tblPr>
      <w:tblGrid>
        <w:gridCol w:w="2857"/>
        <w:gridCol w:w="4680"/>
        <w:gridCol w:w="2903"/>
      </w:tblGrid>
      <w:tr w:rsidR="00BB26BF" w:rsidRPr="0092734D" w14:paraId="0E85E480" w14:textId="77777777" w:rsidTr="00B945BB">
        <w:trPr>
          <w:trHeight w:val="336"/>
        </w:trPr>
        <w:tc>
          <w:tcPr>
            <w:tcW w:w="2857" w:type="dxa"/>
            <w:vAlign w:val="center"/>
          </w:tcPr>
          <w:p w14:paraId="5114FA1C" w14:textId="77777777" w:rsidR="00BB26BF" w:rsidRPr="0092734D" w:rsidRDefault="00BB26BF" w:rsidP="001E279A">
            <w:pPr>
              <w:jc w:val="center"/>
              <w:rPr>
                <w:rFonts w:ascii="Arial" w:hAnsi="Arial" w:cs="Arial"/>
                <w:b/>
                <w:sz w:val="24"/>
              </w:rPr>
            </w:pPr>
            <w:r w:rsidRPr="0092734D">
              <w:rPr>
                <w:rFonts w:ascii="Arial" w:hAnsi="Arial" w:cs="Arial"/>
                <w:b/>
                <w:sz w:val="24"/>
              </w:rPr>
              <w:t>FAIL</w:t>
            </w:r>
          </w:p>
        </w:tc>
        <w:tc>
          <w:tcPr>
            <w:tcW w:w="4680" w:type="dxa"/>
            <w:vAlign w:val="center"/>
          </w:tcPr>
          <w:p w14:paraId="2CCBE4AE" w14:textId="77777777" w:rsidR="00BB26BF" w:rsidRPr="0092734D" w:rsidRDefault="00BB26BF" w:rsidP="001E279A">
            <w:pPr>
              <w:jc w:val="center"/>
              <w:rPr>
                <w:rFonts w:ascii="Arial" w:hAnsi="Arial" w:cs="Arial"/>
                <w:b/>
                <w:sz w:val="24"/>
              </w:rPr>
            </w:pPr>
            <w:r w:rsidRPr="0092734D">
              <w:rPr>
                <w:rFonts w:ascii="Arial" w:hAnsi="Arial" w:cs="Arial"/>
                <w:b/>
                <w:sz w:val="24"/>
              </w:rPr>
              <w:t>PASS</w:t>
            </w:r>
          </w:p>
        </w:tc>
        <w:tc>
          <w:tcPr>
            <w:tcW w:w="2903" w:type="dxa"/>
            <w:vAlign w:val="center"/>
          </w:tcPr>
          <w:p w14:paraId="2510BF41" w14:textId="77777777" w:rsidR="00BB26BF" w:rsidRPr="0092734D" w:rsidRDefault="00BB26BF" w:rsidP="001E279A">
            <w:pPr>
              <w:jc w:val="center"/>
              <w:rPr>
                <w:rFonts w:ascii="Arial" w:hAnsi="Arial" w:cs="Arial"/>
                <w:b/>
                <w:sz w:val="24"/>
              </w:rPr>
            </w:pPr>
          </w:p>
        </w:tc>
      </w:tr>
      <w:tr w:rsidR="00BB26BF" w:rsidRPr="0092734D" w14:paraId="57A0249D" w14:textId="77777777" w:rsidTr="00B945BB">
        <w:trPr>
          <w:trHeight w:val="1308"/>
        </w:trPr>
        <w:tc>
          <w:tcPr>
            <w:tcW w:w="2857" w:type="dxa"/>
          </w:tcPr>
          <w:p w14:paraId="419BCBB5" w14:textId="77777777" w:rsidR="00BB26BF" w:rsidRPr="0092734D" w:rsidRDefault="00BB26BF" w:rsidP="001E279A">
            <w:pPr>
              <w:rPr>
                <w:rFonts w:ascii="Arial" w:hAnsi="Arial" w:cs="Arial"/>
                <w:sz w:val="24"/>
              </w:rPr>
            </w:pPr>
            <w:r w:rsidRPr="0092734D">
              <w:rPr>
                <w:rFonts w:ascii="Arial" w:hAnsi="Arial" w:cs="Arial"/>
                <w:sz w:val="24"/>
              </w:rPr>
              <w:t>Describes conceptions of Inclusion</w:t>
            </w:r>
          </w:p>
        </w:tc>
        <w:tc>
          <w:tcPr>
            <w:tcW w:w="4680" w:type="dxa"/>
          </w:tcPr>
          <w:p w14:paraId="10E2A3FE" w14:textId="77777777" w:rsidR="00BB26BF" w:rsidRPr="0092734D" w:rsidRDefault="00BB26BF" w:rsidP="001E279A">
            <w:pPr>
              <w:rPr>
                <w:rFonts w:ascii="Arial" w:hAnsi="Arial" w:cs="Arial"/>
                <w:sz w:val="24"/>
              </w:rPr>
            </w:pPr>
            <w:r w:rsidRPr="0092734D">
              <w:rPr>
                <w:rFonts w:ascii="Arial" w:hAnsi="Arial" w:cs="Arial"/>
                <w:sz w:val="24"/>
              </w:rPr>
              <w:t>Analyzes conceptions of inclusion in terms of:</w:t>
            </w:r>
          </w:p>
          <w:p w14:paraId="61B9F474" w14:textId="77777777" w:rsidR="00BB26BF" w:rsidRPr="0092734D" w:rsidRDefault="00BB26BF" w:rsidP="00AF3F4D">
            <w:pPr>
              <w:pStyle w:val="ListParagraph"/>
              <w:numPr>
                <w:ilvl w:val="0"/>
                <w:numId w:val="21"/>
              </w:numPr>
              <w:spacing w:after="0"/>
              <w:rPr>
                <w:rFonts w:ascii="Arial" w:hAnsi="Arial" w:cs="Arial"/>
              </w:rPr>
            </w:pPr>
            <w:r w:rsidRPr="0092734D">
              <w:rPr>
                <w:rFonts w:ascii="Arial" w:hAnsi="Arial" w:cs="Arial"/>
              </w:rPr>
              <w:t>Social justice</w:t>
            </w:r>
          </w:p>
          <w:p w14:paraId="35E3F449" w14:textId="77777777" w:rsidR="00BB26BF" w:rsidRPr="0092734D" w:rsidRDefault="00BB26BF" w:rsidP="00AF3F4D">
            <w:pPr>
              <w:pStyle w:val="ListParagraph"/>
              <w:numPr>
                <w:ilvl w:val="0"/>
                <w:numId w:val="21"/>
              </w:numPr>
              <w:spacing w:after="0"/>
              <w:rPr>
                <w:rFonts w:ascii="Arial" w:hAnsi="Arial" w:cs="Arial"/>
              </w:rPr>
            </w:pPr>
            <w:r w:rsidRPr="0092734D">
              <w:rPr>
                <w:rFonts w:ascii="Arial" w:hAnsi="Arial" w:cs="Arial"/>
              </w:rPr>
              <w:t>Human rights</w:t>
            </w:r>
          </w:p>
          <w:p w14:paraId="051F6ED0" w14:textId="77777777" w:rsidR="00BB26BF" w:rsidRPr="0092734D" w:rsidRDefault="00BB26BF" w:rsidP="00AF3F4D">
            <w:pPr>
              <w:pStyle w:val="ListParagraph"/>
              <w:numPr>
                <w:ilvl w:val="0"/>
                <w:numId w:val="21"/>
              </w:numPr>
              <w:spacing w:after="0"/>
              <w:rPr>
                <w:rFonts w:ascii="Arial" w:hAnsi="Arial" w:cs="Arial"/>
              </w:rPr>
            </w:pPr>
            <w:r w:rsidRPr="0092734D">
              <w:rPr>
                <w:rFonts w:ascii="Arial" w:hAnsi="Arial" w:cs="Arial"/>
              </w:rPr>
              <w:t>Discrimination</w:t>
            </w:r>
          </w:p>
          <w:p w14:paraId="21EAD052" w14:textId="77777777" w:rsidR="00BB26BF" w:rsidRPr="0092734D" w:rsidRDefault="00BB26BF" w:rsidP="00AF3F4D">
            <w:pPr>
              <w:pStyle w:val="ListParagraph"/>
              <w:numPr>
                <w:ilvl w:val="0"/>
                <w:numId w:val="21"/>
              </w:numPr>
              <w:spacing w:after="0"/>
              <w:rPr>
                <w:rFonts w:ascii="Arial" w:hAnsi="Arial" w:cs="Arial"/>
              </w:rPr>
            </w:pPr>
            <w:r w:rsidRPr="0092734D">
              <w:rPr>
                <w:rFonts w:ascii="Arial" w:hAnsi="Arial" w:cs="Arial"/>
              </w:rPr>
              <w:t>Pedagogy and practice</w:t>
            </w:r>
          </w:p>
        </w:tc>
        <w:tc>
          <w:tcPr>
            <w:tcW w:w="2903" w:type="dxa"/>
            <w:vAlign w:val="center"/>
          </w:tcPr>
          <w:p w14:paraId="48469A74" w14:textId="77777777" w:rsidR="00BB26BF" w:rsidRPr="0092734D" w:rsidRDefault="00BB26BF" w:rsidP="00BB26BF">
            <w:pPr>
              <w:jc w:val="center"/>
              <w:rPr>
                <w:rFonts w:ascii="Arial" w:hAnsi="Arial" w:cs="Arial"/>
                <w:b/>
                <w:sz w:val="24"/>
              </w:rPr>
            </w:pPr>
            <w:r w:rsidRPr="0092734D">
              <w:rPr>
                <w:rFonts w:ascii="Arial" w:hAnsi="Arial" w:cs="Arial"/>
                <w:b/>
                <w:sz w:val="24"/>
              </w:rPr>
              <w:t>Inclusion</w:t>
            </w:r>
          </w:p>
        </w:tc>
      </w:tr>
      <w:tr w:rsidR="00BB26BF" w:rsidRPr="0092734D" w14:paraId="021CF89D" w14:textId="77777777" w:rsidTr="00B945BB">
        <w:trPr>
          <w:trHeight w:val="1965"/>
        </w:trPr>
        <w:tc>
          <w:tcPr>
            <w:tcW w:w="2857" w:type="dxa"/>
          </w:tcPr>
          <w:p w14:paraId="35A97806" w14:textId="77777777" w:rsidR="00BB26BF" w:rsidRPr="0092734D" w:rsidRDefault="00BB26BF" w:rsidP="001E279A">
            <w:pPr>
              <w:rPr>
                <w:rFonts w:ascii="Arial" w:hAnsi="Arial" w:cs="Arial"/>
                <w:sz w:val="24"/>
              </w:rPr>
            </w:pPr>
            <w:r w:rsidRPr="0092734D">
              <w:rPr>
                <w:rFonts w:ascii="Arial" w:hAnsi="Arial" w:cs="Arial"/>
                <w:sz w:val="24"/>
              </w:rPr>
              <w:t>Explains UDL conceptually</w:t>
            </w:r>
          </w:p>
        </w:tc>
        <w:tc>
          <w:tcPr>
            <w:tcW w:w="4680" w:type="dxa"/>
          </w:tcPr>
          <w:p w14:paraId="416E419E" w14:textId="77777777" w:rsidR="00BB26BF" w:rsidRPr="0092734D" w:rsidRDefault="00BB26BF" w:rsidP="001E279A">
            <w:pPr>
              <w:rPr>
                <w:rFonts w:ascii="Arial" w:hAnsi="Arial" w:cs="Arial"/>
                <w:sz w:val="24"/>
              </w:rPr>
            </w:pPr>
            <w:r w:rsidRPr="0092734D">
              <w:rPr>
                <w:rFonts w:ascii="Arial" w:hAnsi="Arial" w:cs="Arial"/>
                <w:sz w:val="24"/>
              </w:rPr>
              <w:t>Makes connections between UDL and Inclusion</w:t>
            </w:r>
          </w:p>
          <w:p w14:paraId="3DD81028" w14:textId="77777777" w:rsidR="00BB26BF" w:rsidRPr="0092734D" w:rsidRDefault="00BB26BF" w:rsidP="00AF3F4D">
            <w:pPr>
              <w:pStyle w:val="ListParagraph"/>
              <w:numPr>
                <w:ilvl w:val="0"/>
                <w:numId w:val="22"/>
              </w:numPr>
              <w:spacing w:after="0"/>
              <w:rPr>
                <w:rFonts w:ascii="Arial" w:hAnsi="Arial" w:cs="Arial"/>
              </w:rPr>
            </w:pPr>
            <w:r w:rsidRPr="0092734D">
              <w:rPr>
                <w:rFonts w:ascii="Arial" w:hAnsi="Arial" w:cs="Arial"/>
              </w:rPr>
              <w:t>Philosophy and underlying values</w:t>
            </w:r>
          </w:p>
          <w:p w14:paraId="24F0AC7E" w14:textId="77777777" w:rsidR="00BB26BF" w:rsidRPr="0092734D" w:rsidRDefault="00BB26BF" w:rsidP="00AF3F4D">
            <w:pPr>
              <w:pStyle w:val="ListParagraph"/>
              <w:numPr>
                <w:ilvl w:val="0"/>
                <w:numId w:val="22"/>
              </w:numPr>
              <w:spacing w:after="0"/>
              <w:rPr>
                <w:rFonts w:ascii="Arial" w:hAnsi="Arial" w:cs="Arial"/>
              </w:rPr>
            </w:pPr>
            <w:r w:rsidRPr="0092734D">
              <w:rPr>
                <w:rFonts w:ascii="Arial" w:hAnsi="Arial" w:cs="Arial"/>
              </w:rPr>
              <w:t>Instructional practices</w:t>
            </w:r>
          </w:p>
          <w:p w14:paraId="2649FA73" w14:textId="77777777" w:rsidR="00BB26BF" w:rsidRPr="0092734D" w:rsidRDefault="00BB26BF" w:rsidP="00AF3F4D">
            <w:pPr>
              <w:pStyle w:val="ListParagraph"/>
              <w:numPr>
                <w:ilvl w:val="0"/>
                <w:numId w:val="22"/>
              </w:numPr>
              <w:spacing w:after="0"/>
              <w:rPr>
                <w:rFonts w:ascii="Arial" w:hAnsi="Arial" w:cs="Arial"/>
              </w:rPr>
            </w:pPr>
            <w:r w:rsidRPr="0092734D">
              <w:rPr>
                <w:rFonts w:ascii="Arial" w:hAnsi="Arial" w:cs="Arial"/>
              </w:rPr>
              <w:t>Professional expectations of a teacher</w:t>
            </w:r>
          </w:p>
          <w:p w14:paraId="40162F12" w14:textId="207E5061" w:rsidR="00D72BD3" w:rsidRPr="0092734D" w:rsidRDefault="00D72BD3" w:rsidP="00D72BD3">
            <w:pPr>
              <w:rPr>
                <w:rFonts w:ascii="Arial" w:hAnsi="Arial" w:cs="Arial"/>
                <w:sz w:val="24"/>
              </w:rPr>
            </w:pPr>
            <w:r w:rsidRPr="0092734D">
              <w:rPr>
                <w:rFonts w:ascii="Arial" w:hAnsi="Arial" w:cs="Arial"/>
                <w:sz w:val="24"/>
              </w:rPr>
              <w:t>Designs instructional units accessible to diverse learners</w:t>
            </w:r>
          </w:p>
        </w:tc>
        <w:tc>
          <w:tcPr>
            <w:tcW w:w="2903" w:type="dxa"/>
            <w:vAlign w:val="center"/>
          </w:tcPr>
          <w:p w14:paraId="2E18A274" w14:textId="77777777" w:rsidR="00BB26BF" w:rsidRPr="0092734D" w:rsidRDefault="00BB26BF" w:rsidP="00BB26BF">
            <w:pPr>
              <w:jc w:val="center"/>
              <w:rPr>
                <w:rFonts w:ascii="Arial" w:hAnsi="Arial" w:cs="Arial"/>
                <w:b/>
                <w:sz w:val="24"/>
              </w:rPr>
            </w:pPr>
            <w:r w:rsidRPr="0092734D">
              <w:rPr>
                <w:rFonts w:ascii="Arial" w:hAnsi="Arial" w:cs="Arial"/>
                <w:b/>
                <w:sz w:val="24"/>
              </w:rPr>
              <w:t>UDL</w:t>
            </w:r>
          </w:p>
        </w:tc>
      </w:tr>
      <w:tr w:rsidR="00BB26BF" w:rsidRPr="0092734D" w14:paraId="0AFDFBE7" w14:textId="77777777" w:rsidTr="00B945BB">
        <w:trPr>
          <w:trHeight w:val="3144"/>
        </w:trPr>
        <w:tc>
          <w:tcPr>
            <w:tcW w:w="2857" w:type="dxa"/>
          </w:tcPr>
          <w:p w14:paraId="2C7A428D" w14:textId="77777777" w:rsidR="00BB26BF" w:rsidRPr="0092734D" w:rsidRDefault="00BB26BF" w:rsidP="001E279A">
            <w:pPr>
              <w:rPr>
                <w:rFonts w:ascii="Arial" w:hAnsi="Arial" w:cs="Arial"/>
                <w:sz w:val="24"/>
              </w:rPr>
            </w:pPr>
            <w:r w:rsidRPr="0092734D">
              <w:rPr>
                <w:rFonts w:ascii="Arial" w:hAnsi="Arial" w:cs="Arial"/>
                <w:sz w:val="24"/>
              </w:rPr>
              <w:t>Defines SEL/MH, describes practices based on lectures / readings</w:t>
            </w:r>
          </w:p>
        </w:tc>
        <w:tc>
          <w:tcPr>
            <w:tcW w:w="4680" w:type="dxa"/>
          </w:tcPr>
          <w:p w14:paraId="6957F8CF" w14:textId="5124AC7F" w:rsidR="00BB26BF" w:rsidRPr="0092734D" w:rsidRDefault="00BB26BF" w:rsidP="001E279A">
            <w:pPr>
              <w:rPr>
                <w:rFonts w:ascii="Arial" w:hAnsi="Arial" w:cs="Arial"/>
                <w:sz w:val="24"/>
              </w:rPr>
            </w:pPr>
            <w:r w:rsidRPr="0092734D">
              <w:rPr>
                <w:rFonts w:ascii="Arial" w:hAnsi="Arial" w:cs="Arial"/>
                <w:sz w:val="24"/>
              </w:rPr>
              <w:t>Reflects on the well-being of students in terms of:</w:t>
            </w:r>
          </w:p>
          <w:p w14:paraId="6EF10905" w14:textId="77777777" w:rsidR="00BB26BF" w:rsidRPr="0092734D" w:rsidRDefault="00BB26BF" w:rsidP="00AF3F4D">
            <w:pPr>
              <w:pStyle w:val="ListParagraph"/>
              <w:numPr>
                <w:ilvl w:val="0"/>
                <w:numId w:val="23"/>
              </w:numPr>
              <w:spacing w:after="0"/>
              <w:rPr>
                <w:rFonts w:ascii="Arial" w:hAnsi="Arial" w:cs="Arial"/>
              </w:rPr>
            </w:pPr>
            <w:r w:rsidRPr="0092734D">
              <w:rPr>
                <w:rFonts w:ascii="Arial" w:hAnsi="Arial" w:cs="Arial"/>
              </w:rPr>
              <w:t>The teachers role</w:t>
            </w:r>
          </w:p>
          <w:p w14:paraId="2FF3ED45" w14:textId="77777777" w:rsidR="00BB26BF" w:rsidRPr="0092734D" w:rsidRDefault="00BB26BF" w:rsidP="00AF3F4D">
            <w:pPr>
              <w:pStyle w:val="ListParagraph"/>
              <w:numPr>
                <w:ilvl w:val="0"/>
                <w:numId w:val="23"/>
              </w:numPr>
              <w:spacing w:after="0"/>
              <w:rPr>
                <w:rFonts w:ascii="Arial" w:hAnsi="Arial" w:cs="Arial"/>
              </w:rPr>
            </w:pPr>
            <w:r w:rsidRPr="0092734D">
              <w:rPr>
                <w:rFonts w:ascii="Arial" w:hAnsi="Arial" w:cs="Arial"/>
              </w:rPr>
              <w:t>Impact on learning</w:t>
            </w:r>
          </w:p>
          <w:p w14:paraId="3BE22BA3" w14:textId="77777777" w:rsidR="00BB26BF" w:rsidRPr="0092734D" w:rsidRDefault="00BB26BF" w:rsidP="00AF3F4D">
            <w:pPr>
              <w:pStyle w:val="ListParagraph"/>
              <w:numPr>
                <w:ilvl w:val="0"/>
                <w:numId w:val="23"/>
              </w:numPr>
              <w:spacing w:after="0"/>
              <w:rPr>
                <w:rFonts w:ascii="Arial" w:hAnsi="Arial" w:cs="Arial"/>
              </w:rPr>
            </w:pPr>
            <w:r w:rsidRPr="0092734D">
              <w:rPr>
                <w:rFonts w:ascii="Arial" w:hAnsi="Arial" w:cs="Arial"/>
              </w:rPr>
              <w:t>Impact on families and communities</w:t>
            </w:r>
          </w:p>
          <w:p w14:paraId="2F01CE53" w14:textId="77777777" w:rsidR="006C0D02" w:rsidRPr="0092734D" w:rsidRDefault="006C0D02" w:rsidP="001E279A">
            <w:pPr>
              <w:rPr>
                <w:rFonts w:ascii="Arial" w:hAnsi="Arial" w:cs="Arial"/>
                <w:sz w:val="24"/>
              </w:rPr>
            </w:pPr>
          </w:p>
          <w:p w14:paraId="665E8533" w14:textId="7605A1FF" w:rsidR="00BB26BF" w:rsidRPr="0092734D" w:rsidRDefault="00BB26BF" w:rsidP="001E279A">
            <w:pPr>
              <w:rPr>
                <w:rFonts w:ascii="Arial" w:hAnsi="Arial" w:cs="Arial"/>
                <w:sz w:val="24"/>
              </w:rPr>
            </w:pPr>
            <w:r w:rsidRPr="0092734D">
              <w:rPr>
                <w:rFonts w:ascii="Arial" w:hAnsi="Arial" w:cs="Arial"/>
                <w:sz w:val="24"/>
              </w:rPr>
              <w:t xml:space="preserve">Evaluates </w:t>
            </w:r>
            <w:r w:rsidR="00D72BD3" w:rsidRPr="0092734D">
              <w:rPr>
                <w:rFonts w:ascii="Arial" w:hAnsi="Arial" w:cs="Arial"/>
                <w:sz w:val="24"/>
              </w:rPr>
              <w:t xml:space="preserve">and selects </w:t>
            </w:r>
            <w:r w:rsidRPr="0092734D">
              <w:rPr>
                <w:rFonts w:ascii="Arial" w:hAnsi="Arial" w:cs="Arial"/>
                <w:sz w:val="24"/>
              </w:rPr>
              <w:t>programs/practices related to developing student well-being, shows insight and depth of thought</w:t>
            </w:r>
          </w:p>
          <w:p w14:paraId="735507F0" w14:textId="77777777" w:rsidR="006C0D02" w:rsidRPr="0092734D" w:rsidRDefault="006C0D02" w:rsidP="001E279A">
            <w:pPr>
              <w:rPr>
                <w:rFonts w:ascii="Arial" w:hAnsi="Arial" w:cs="Arial"/>
                <w:sz w:val="24"/>
              </w:rPr>
            </w:pPr>
          </w:p>
          <w:p w14:paraId="1009C035" w14:textId="6B8F5D92" w:rsidR="00BB26BF" w:rsidRPr="0092734D" w:rsidRDefault="00BB26BF" w:rsidP="001E279A">
            <w:pPr>
              <w:rPr>
                <w:rFonts w:ascii="Arial" w:hAnsi="Arial" w:cs="Arial"/>
                <w:sz w:val="24"/>
              </w:rPr>
            </w:pPr>
            <w:r w:rsidRPr="0092734D">
              <w:rPr>
                <w:rFonts w:ascii="Arial" w:hAnsi="Arial" w:cs="Arial"/>
                <w:sz w:val="24"/>
              </w:rPr>
              <w:t>Evaluates impacts of instructional practices, teacher attitudes and perceptions, and education on students’ well-being.</w:t>
            </w:r>
          </w:p>
        </w:tc>
        <w:tc>
          <w:tcPr>
            <w:tcW w:w="2903" w:type="dxa"/>
            <w:vAlign w:val="center"/>
          </w:tcPr>
          <w:p w14:paraId="611F5B49" w14:textId="77777777" w:rsidR="00BB26BF" w:rsidRPr="0092734D" w:rsidRDefault="00BB26BF" w:rsidP="00BB26BF">
            <w:pPr>
              <w:jc w:val="center"/>
              <w:rPr>
                <w:rFonts w:ascii="Arial" w:hAnsi="Arial" w:cs="Arial"/>
                <w:b/>
                <w:sz w:val="24"/>
              </w:rPr>
            </w:pPr>
            <w:r w:rsidRPr="0092734D">
              <w:rPr>
                <w:rFonts w:ascii="Arial" w:hAnsi="Arial" w:cs="Arial"/>
                <w:b/>
                <w:sz w:val="24"/>
              </w:rPr>
              <w:t>SEL/MH</w:t>
            </w:r>
          </w:p>
        </w:tc>
      </w:tr>
      <w:tr w:rsidR="00BB26BF" w:rsidRPr="0092734D" w14:paraId="252A9BFE" w14:textId="77777777" w:rsidTr="00B945BB">
        <w:trPr>
          <w:trHeight w:val="975"/>
        </w:trPr>
        <w:tc>
          <w:tcPr>
            <w:tcW w:w="2857" w:type="dxa"/>
          </w:tcPr>
          <w:p w14:paraId="4CB59479" w14:textId="77777777" w:rsidR="00BB26BF" w:rsidRPr="0092734D" w:rsidRDefault="00BB26BF" w:rsidP="001E279A">
            <w:pPr>
              <w:rPr>
                <w:rFonts w:ascii="Arial" w:hAnsi="Arial" w:cs="Arial"/>
                <w:sz w:val="24"/>
              </w:rPr>
            </w:pPr>
            <w:r w:rsidRPr="0092734D">
              <w:rPr>
                <w:rFonts w:ascii="Arial" w:hAnsi="Arial" w:cs="Arial"/>
                <w:sz w:val="24"/>
              </w:rPr>
              <w:t>Focuses on teaching as instructional practice</w:t>
            </w:r>
          </w:p>
        </w:tc>
        <w:tc>
          <w:tcPr>
            <w:tcW w:w="4680" w:type="dxa"/>
          </w:tcPr>
          <w:p w14:paraId="6D0DD1B4" w14:textId="77777777" w:rsidR="00BB26BF" w:rsidRPr="0092734D" w:rsidRDefault="00BB26BF" w:rsidP="001E279A">
            <w:pPr>
              <w:rPr>
                <w:rFonts w:ascii="Arial" w:hAnsi="Arial" w:cs="Arial"/>
                <w:sz w:val="24"/>
              </w:rPr>
            </w:pPr>
            <w:r w:rsidRPr="0092734D">
              <w:rPr>
                <w:rFonts w:ascii="Arial" w:hAnsi="Arial" w:cs="Arial"/>
                <w:sz w:val="24"/>
              </w:rPr>
              <w:t>Formulates philosophy, values, and connected practices related to being an inclusive educator, shows insight, engagement and depth of thought</w:t>
            </w:r>
          </w:p>
        </w:tc>
        <w:tc>
          <w:tcPr>
            <w:tcW w:w="2903" w:type="dxa"/>
            <w:vAlign w:val="center"/>
          </w:tcPr>
          <w:p w14:paraId="4632C7DF" w14:textId="77777777" w:rsidR="00BB26BF" w:rsidRPr="0092734D" w:rsidRDefault="00BB26BF" w:rsidP="00BB26BF">
            <w:pPr>
              <w:jc w:val="center"/>
              <w:rPr>
                <w:rFonts w:ascii="Arial" w:hAnsi="Arial" w:cs="Arial"/>
                <w:b/>
                <w:sz w:val="24"/>
              </w:rPr>
            </w:pPr>
            <w:r w:rsidRPr="0092734D">
              <w:rPr>
                <w:rFonts w:ascii="Arial" w:hAnsi="Arial" w:cs="Arial"/>
                <w:b/>
                <w:sz w:val="24"/>
              </w:rPr>
              <w:t>Professionalism / Role of the Teacher</w:t>
            </w:r>
          </w:p>
        </w:tc>
      </w:tr>
      <w:tr w:rsidR="00BB26BF" w:rsidRPr="0092734D" w14:paraId="21FF9F53" w14:textId="77777777" w:rsidTr="00B945BB">
        <w:trPr>
          <w:trHeight w:val="1263"/>
        </w:trPr>
        <w:tc>
          <w:tcPr>
            <w:tcW w:w="2857" w:type="dxa"/>
          </w:tcPr>
          <w:p w14:paraId="6EAF1AEA" w14:textId="77777777" w:rsidR="00BB26BF" w:rsidRPr="0092734D" w:rsidRDefault="00BB26BF" w:rsidP="001E279A">
            <w:pPr>
              <w:rPr>
                <w:rFonts w:ascii="Arial" w:hAnsi="Arial" w:cs="Arial"/>
                <w:sz w:val="24"/>
              </w:rPr>
            </w:pPr>
            <w:r w:rsidRPr="0092734D">
              <w:rPr>
                <w:rFonts w:ascii="Arial" w:hAnsi="Arial" w:cs="Arial"/>
                <w:sz w:val="24"/>
              </w:rPr>
              <w:t>Describes various exceptionalities, identifies instructional strategies suggested</w:t>
            </w:r>
          </w:p>
        </w:tc>
        <w:tc>
          <w:tcPr>
            <w:tcW w:w="4680" w:type="dxa"/>
          </w:tcPr>
          <w:p w14:paraId="72D5DE4A" w14:textId="77777777" w:rsidR="00BB26BF" w:rsidRPr="0092734D" w:rsidRDefault="00BB26BF" w:rsidP="001E279A">
            <w:pPr>
              <w:rPr>
                <w:rFonts w:ascii="Arial" w:hAnsi="Arial" w:cs="Arial"/>
                <w:sz w:val="24"/>
              </w:rPr>
            </w:pPr>
            <w:r w:rsidRPr="0092734D">
              <w:rPr>
                <w:rFonts w:ascii="Arial" w:hAnsi="Arial" w:cs="Arial"/>
                <w:sz w:val="24"/>
              </w:rPr>
              <w:t>Makes connections and infers relationships between the design of learning environments and the expression of exceptionalities</w:t>
            </w:r>
          </w:p>
          <w:p w14:paraId="11BDA70F" w14:textId="77777777" w:rsidR="00D72BD3" w:rsidRPr="0092734D" w:rsidRDefault="00D72BD3" w:rsidP="001E279A">
            <w:pPr>
              <w:rPr>
                <w:rFonts w:ascii="Arial" w:hAnsi="Arial" w:cs="Arial"/>
                <w:sz w:val="24"/>
              </w:rPr>
            </w:pPr>
          </w:p>
          <w:p w14:paraId="4EA87353" w14:textId="33BEACC3" w:rsidR="00D72BD3" w:rsidRPr="0092734D" w:rsidRDefault="00D72BD3" w:rsidP="001E279A">
            <w:pPr>
              <w:rPr>
                <w:rFonts w:ascii="Arial" w:hAnsi="Arial" w:cs="Arial"/>
                <w:sz w:val="24"/>
              </w:rPr>
            </w:pPr>
            <w:r w:rsidRPr="0092734D">
              <w:rPr>
                <w:rFonts w:ascii="Arial" w:hAnsi="Arial" w:cs="Arial"/>
                <w:sz w:val="24"/>
              </w:rPr>
              <w:t>Designs learning environments that are inclusive of students with specific exceptionalities</w:t>
            </w:r>
          </w:p>
        </w:tc>
        <w:tc>
          <w:tcPr>
            <w:tcW w:w="2903" w:type="dxa"/>
            <w:vAlign w:val="center"/>
          </w:tcPr>
          <w:p w14:paraId="2F5D1BC8" w14:textId="77777777" w:rsidR="00BB26BF" w:rsidRPr="0092734D" w:rsidRDefault="00BB26BF" w:rsidP="00BB26BF">
            <w:pPr>
              <w:jc w:val="center"/>
              <w:rPr>
                <w:rFonts w:ascii="Arial" w:hAnsi="Arial" w:cs="Arial"/>
                <w:b/>
                <w:sz w:val="24"/>
              </w:rPr>
            </w:pPr>
            <w:r w:rsidRPr="0092734D">
              <w:rPr>
                <w:rFonts w:ascii="Arial" w:hAnsi="Arial" w:cs="Arial"/>
                <w:b/>
                <w:sz w:val="24"/>
              </w:rPr>
              <w:t>Exceptionalities</w:t>
            </w:r>
          </w:p>
        </w:tc>
      </w:tr>
      <w:tr w:rsidR="005F51B2" w:rsidRPr="0092734D" w14:paraId="6F06D4BB" w14:textId="77777777" w:rsidTr="00D422AC">
        <w:trPr>
          <w:trHeight w:val="61"/>
        </w:trPr>
        <w:tc>
          <w:tcPr>
            <w:tcW w:w="10440" w:type="dxa"/>
            <w:gridSpan w:val="3"/>
          </w:tcPr>
          <w:p w14:paraId="77EAAA08" w14:textId="77777777" w:rsidR="005F51B2" w:rsidRDefault="005F51B2" w:rsidP="005F51B2">
            <w:pPr>
              <w:rPr>
                <w:rFonts w:ascii="Arial" w:hAnsi="Arial" w:cs="Arial"/>
                <w:sz w:val="24"/>
              </w:rPr>
            </w:pPr>
            <w:r w:rsidRPr="0092734D">
              <w:rPr>
                <w:rFonts w:ascii="Arial" w:hAnsi="Arial" w:cs="Arial"/>
                <w:sz w:val="24"/>
              </w:rPr>
              <w:t>Comments</w:t>
            </w:r>
          </w:p>
          <w:p w14:paraId="57AEFC03" w14:textId="0089E527" w:rsidR="00266D7F" w:rsidRPr="0092734D" w:rsidRDefault="00266D7F" w:rsidP="005F51B2">
            <w:pPr>
              <w:rPr>
                <w:rFonts w:ascii="Arial" w:hAnsi="Arial" w:cs="Arial"/>
                <w:sz w:val="24"/>
              </w:rPr>
            </w:pPr>
          </w:p>
        </w:tc>
      </w:tr>
    </w:tbl>
    <w:p w14:paraId="64ECB1CC" w14:textId="77777777" w:rsidR="00253826" w:rsidRPr="0092734D" w:rsidRDefault="00253826" w:rsidP="00253826">
      <w:pPr>
        <w:tabs>
          <w:tab w:val="left" w:pos="2880"/>
        </w:tabs>
        <w:rPr>
          <w:rFonts w:ascii="Arial" w:hAnsi="Arial" w:cs="Arial"/>
          <w:sz w:val="24"/>
          <w:szCs w:val="24"/>
        </w:rPr>
      </w:pPr>
    </w:p>
    <w:sectPr w:rsidR="00253826" w:rsidRPr="0092734D" w:rsidSect="00253826">
      <w:footerReference w:type="default" r:id="rId15"/>
      <w:type w:val="continuous"/>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B8B7" w14:textId="77777777" w:rsidR="00C1514D" w:rsidRDefault="00C1514D">
      <w:r>
        <w:separator/>
      </w:r>
    </w:p>
  </w:endnote>
  <w:endnote w:type="continuationSeparator" w:id="0">
    <w:p w14:paraId="57C2027F" w14:textId="77777777" w:rsidR="00C1514D" w:rsidRDefault="00C1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hicago">
    <w:altName w:val="Arial"/>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C397" w14:textId="77777777" w:rsidR="00044E8F" w:rsidRDefault="00044E8F">
    <w:pPr>
      <w:pStyle w:val="Footer"/>
      <w:jc w:val="center"/>
    </w:pPr>
    <w:r>
      <w:fldChar w:fldCharType="begin"/>
    </w:r>
    <w:r>
      <w:instrText xml:space="preserve"> PAGE  </w:instrText>
    </w:r>
    <w:r>
      <w:fldChar w:fldCharType="separate"/>
    </w:r>
    <w:r w:rsidR="00A360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3455" w14:textId="77777777" w:rsidR="00C1514D" w:rsidRDefault="00C1514D">
      <w:r>
        <w:separator/>
      </w:r>
    </w:p>
  </w:footnote>
  <w:footnote w:type="continuationSeparator" w:id="0">
    <w:p w14:paraId="12FD2784" w14:textId="77777777" w:rsidR="00C1514D" w:rsidRDefault="00C15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74A0"/>
    <w:multiLevelType w:val="hybridMultilevel"/>
    <w:tmpl w:val="CEA8AFD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CB03990"/>
    <w:multiLevelType w:val="hybridMultilevel"/>
    <w:tmpl w:val="288CDD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5D42EB"/>
    <w:multiLevelType w:val="hybridMultilevel"/>
    <w:tmpl w:val="DF962E5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E6F3A88"/>
    <w:multiLevelType w:val="hybridMultilevel"/>
    <w:tmpl w:val="8BD05706"/>
    <w:lvl w:ilvl="0" w:tplc="04090001">
      <w:start w:val="1"/>
      <w:numFmt w:val="bullet"/>
      <w:lvlText w:val=""/>
      <w:lvlJc w:val="left"/>
      <w:pPr>
        <w:ind w:left="378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1">
      <w:start w:val="1"/>
      <w:numFmt w:val="bullet"/>
      <w:lvlText w:val=""/>
      <w:lvlJc w:val="left"/>
      <w:pPr>
        <w:ind w:left="1890" w:hanging="360"/>
      </w:pPr>
      <w:rPr>
        <w:rFonts w:ascii="Symbol" w:hAnsi="Symbo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E944E8D"/>
    <w:multiLevelType w:val="hybridMultilevel"/>
    <w:tmpl w:val="869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16E1"/>
    <w:multiLevelType w:val="hybridMultilevel"/>
    <w:tmpl w:val="89FAA9C4"/>
    <w:lvl w:ilvl="0" w:tplc="04090019">
      <w:start w:val="1"/>
      <w:numFmt w:val="lowerLetter"/>
      <w:lvlText w:val="%1."/>
      <w:lvlJc w:val="left"/>
      <w:pPr>
        <w:ind w:left="180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71C6E"/>
    <w:multiLevelType w:val="hybridMultilevel"/>
    <w:tmpl w:val="8DB28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E67CF0"/>
    <w:multiLevelType w:val="hybridMultilevel"/>
    <w:tmpl w:val="FC723B62"/>
    <w:lvl w:ilvl="0" w:tplc="5BE6E2D8">
      <w:start w:val="1"/>
      <w:numFmt w:val="upperLetter"/>
      <w:lvlText w:val="%1."/>
      <w:lvlJc w:val="left"/>
      <w:pPr>
        <w:ind w:left="360" w:hanging="360"/>
      </w:pPr>
      <w:rPr>
        <w:rFonts w:hint="default"/>
        <w:b/>
        <w:i w:val="0"/>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13">
      <w:start w:val="1"/>
      <w:numFmt w:val="upperRoman"/>
      <w:lvlText w:val="%4."/>
      <w:lvlJc w:val="right"/>
      <w:pPr>
        <w:ind w:left="1980" w:hanging="18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E047914"/>
    <w:multiLevelType w:val="hybridMultilevel"/>
    <w:tmpl w:val="ADCE40AE"/>
    <w:lvl w:ilvl="0" w:tplc="04090019">
      <w:start w:val="1"/>
      <w:numFmt w:val="lowerLetter"/>
      <w:lvlText w:val="%1."/>
      <w:lvlJc w:val="left"/>
      <w:pPr>
        <w:ind w:left="180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728D8"/>
    <w:multiLevelType w:val="hybridMultilevel"/>
    <w:tmpl w:val="4B627DC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2E565D68"/>
    <w:multiLevelType w:val="hybridMultilevel"/>
    <w:tmpl w:val="6DE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324F6"/>
    <w:multiLevelType w:val="hybridMultilevel"/>
    <w:tmpl w:val="C450C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90B2D"/>
    <w:multiLevelType w:val="hybridMultilevel"/>
    <w:tmpl w:val="89FAA9C4"/>
    <w:lvl w:ilvl="0" w:tplc="04090019">
      <w:start w:val="1"/>
      <w:numFmt w:val="lowerLetter"/>
      <w:lvlText w:val="%1."/>
      <w:lvlJc w:val="left"/>
      <w:pPr>
        <w:ind w:left="180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3C252C"/>
    <w:multiLevelType w:val="hybridMultilevel"/>
    <w:tmpl w:val="88EC27B2"/>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3E1850C5"/>
    <w:multiLevelType w:val="hybridMultilevel"/>
    <w:tmpl w:val="7DD03B14"/>
    <w:lvl w:ilvl="0" w:tplc="0409000F">
      <w:start w:val="1"/>
      <w:numFmt w:val="decimal"/>
      <w:lvlText w:val="%1."/>
      <w:lvlJc w:val="left"/>
      <w:pPr>
        <w:ind w:left="360" w:hanging="360"/>
      </w:pPr>
      <w:rPr>
        <w:rFonts w:hint="default"/>
        <w:b/>
        <w:i/>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13">
      <w:start w:val="1"/>
      <w:numFmt w:val="upperRoman"/>
      <w:lvlText w:val="%4."/>
      <w:lvlJc w:val="right"/>
      <w:pPr>
        <w:ind w:left="1980" w:hanging="18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327756B"/>
    <w:multiLevelType w:val="hybridMultilevel"/>
    <w:tmpl w:val="844E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20074"/>
    <w:multiLevelType w:val="hybridMultilevel"/>
    <w:tmpl w:val="145C9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00ED3"/>
    <w:multiLevelType w:val="hybridMultilevel"/>
    <w:tmpl w:val="E36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0FD0"/>
    <w:multiLevelType w:val="hybridMultilevel"/>
    <w:tmpl w:val="B9AE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86F7E"/>
    <w:multiLevelType w:val="hybridMultilevel"/>
    <w:tmpl w:val="092E8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2860"/>
    <w:multiLevelType w:val="hybridMultilevel"/>
    <w:tmpl w:val="2930A4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4332A"/>
    <w:multiLevelType w:val="hybridMultilevel"/>
    <w:tmpl w:val="091A89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20331"/>
    <w:multiLevelType w:val="hybridMultilevel"/>
    <w:tmpl w:val="750856AA"/>
    <w:lvl w:ilvl="0" w:tplc="0409001B">
      <w:start w:val="1"/>
      <w:numFmt w:val="lowerRoman"/>
      <w:lvlText w:val="%1."/>
      <w:lvlJc w:val="right"/>
      <w:pPr>
        <w:ind w:left="2700" w:hanging="360"/>
      </w:p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61930E7A"/>
    <w:multiLevelType w:val="hybridMultilevel"/>
    <w:tmpl w:val="19043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5006"/>
    <w:multiLevelType w:val="hybridMultilevel"/>
    <w:tmpl w:val="654A503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C8D1947"/>
    <w:multiLevelType w:val="hybridMultilevel"/>
    <w:tmpl w:val="075CD7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2666E"/>
    <w:multiLevelType w:val="hybridMultilevel"/>
    <w:tmpl w:val="C79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num>
  <w:num w:numId="4">
    <w:abstractNumId w:val="25"/>
  </w:num>
  <w:num w:numId="5">
    <w:abstractNumId w:val="19"/>
  </w:num>
  <w:num w:numId="6">
    <w:abstractNumId w:val="6"/>
  </w:num>
  <w:num w:numId="7">
    <w:abstractNumId w:val="20"/>
  </w:num>
  <w:num w:numId="8">
    <w:abstractNumId w:val="23"/>
  </w:num>
  <w:num w:numId="9">
    <w:abstractNumId w:val="16"/>
  </w:num>
  <w:num w:numId="10">
    <w:abstractNumId w:val="11"/>
  </w:num>
  <w:num w:numId="11">
    <w:abstractNumId w:val="12"/>
  </w:num>
  <w:num w:numId="12">
    <w:abstractNumId w:val="18"/>
  </w:num>
  <w:num w:numId="13">
    <w:abstractNumId w:val="9"/>
  </w:num>
  <w:num w:numId="14">
    <w:abstractNumId w:val="21"/>
  </w:num>
  <w:num w:numId="15">
    <w:abstractNumId w:val="17"/>
  </w:num>
  <w:num w:numId="16">
    <w:abstractNumId w:val="22"/>
  </w:num>
  <w:num w:numId="17">
    <w:abstractNumId w:val="0"/>
  </w:num>
  <w:num w:numId="18">
    <w:abstractNumId w:val="2"/>
  </w:num>
  <w:num w:numId="19">
    <w:abstractNumId w:val="1"/>
  </w:num>
  <w:num w:numId="20">
    <w:abstractNumId w:val="8"/>
  </w:num>
  <w:num w:numId="21">
    <w:abstractNumId w:val="26"/>
  </w:num>
  <w:num w:numId="22">
    <w:abstractNumId w:val="10"/>
  </w:num>
  <w:num w:numId="23">
    <w:abstractNumId w:val="4"/>
  </w:num>
  <w:num w:numId="24">
    <w:abstractNumId w:val="3"/>
  </w:num>
  <w:num w:numId="25">
    <w:abstractNumId w:val="14"/>
  </w:num>
  <w:num w:numId="26">
    <w:abstractNumId w:val="1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01"/>
    <w:rsid w:val="00031FB4"/>
    <w:rsid w:val="00044E8F"/>
    <w:rsid w:val="00084D91"/>
    <w:rsid w:val="0009642B"/>
    <w:rsid w:val="000A7835"/>
    <w:rsid w:val="000D2387"/>
    <w:rsid w:val="001209E3"/>
    <w:rsid w:val="00126C1D"/>
    <w:rsid w:val="001648A0"/>
    <w:rsid w:val="00192FFB"/>
    <w:rsid w:val="001E279A"/>
    <w:rsid w:val="00200339"/>
    <w:rsid w:val="002278F7"/>
    <w:rsid w:val="00253826"/>
    <w:rsid w:val="00266D7F"/>
    <w:rsid w:val="002670BF"/>
    <w:rsid w:val="002768A2"/>
    <w:rsid w:val="002C014E"/>
    <w:rsid w:val="002C4D34"/>
    <w:rsid w:val="002E5DD4"/>
    <w:rsid w:val="002F3EC3"/>
    <w:rsid w:val="003256E7"/>
    <w:rsid w:val="00356053"/>
    <w:rsid w:val="00370824"/>
    <w:rsid w:val="0039611E"/>
    <w:rsid w:val="003C46C6"/>
    <w:rsid w:val="003F6550"/>
    <w:rsid w:val="00411654"/>
    <w:rsid w:val="00417B14"/>
    <w:rsid w:val="0044335E"/>
    <w:rsid w:val="0044680A"/>
    <w:rsid w:val="0044779E"/>
    <w:rsid w:val="0045369B"/>
    <w:rsid w:val="00486C5B"/>
    <w:rsid w:val="00496DC3"/>
    <w:rsid w:val="004B70F7"/>
    <w:rsid w:val="004C0386"/>
    <w:rsid w:val="004D4054"/>
    <w:rsid w:val="004D7727"/>
    <w:rsid w:val="005667B4"/>
    <w:rsid w:val="005F51B2"/>
    <w:rsid w:val="0061535A"/>
    <w:rsid w:val="00621E45"/>
    <w:rsid w:val="00632BFC"/>
    <w:rsid w:val="00665E0D"/>
    <w:rsid w:val="00691C50"/>
    <w:rsid w:val="006A1133"/>
    <w:rsid w:val="006C0D02"/>
    <w:rsid w:val="006C5AA2"/>
    <w:rsid w:val="006C72EB"/>
    <w:rsid w:val="00733466"/>
    <w:rsid w:val="007349AE"/>
    <w:rsid w:val="00744AF4"/>
    <w:rsid w:val="007B41E6"/>
    <w:rsid w:val="008004A3"/>
    <w:rsid w:val="00826C1B"/>
    <w:rsid w:val="00863352"/>
    <w:rsid w:val="0086741B"/>
    <w:rsid w:val="00872604"/>
    <w:rsid w:val="0087561E"/>
    <w:rsid w:val="008910BA"/>
    <w:rsid w:val="008932BA"/>
    <w:rsid w:val="00893FD8"/>
    <w:rsid w:val="008A7779"/>
    <w:rsid w:val="008F0072"/>
    <w:rsid w:val="00912F81"/>
    <w:rsid w:val="0091784B"/>
    <w:rsid w:val="009241B4"/>
    <w:rsid w:val="0092734D"/>
    <w:rsid w:val="009323B1"/>
    <w:rsid w:val="00940D7C"/>
    <w:rsid w:val="0095073C"/>
    <w:rsid w:val="0095673F"/>
    <w:rsid w:val="00977B0B"/>
    <w:rsid w:val="00984C92"/>
    <w:rsid w:val="009C3440"/>
    <w:rsid w:val="009D4890"/>
    <w:rsid w:val="009F4C73"/>
    <w:rsid w:val="00A36002"/>
    <w:rsid w:val="00A43069"/>
    <w:rsid w:val="00A67287"/>
    <w:rsid w:val="00A81BC3"/>
    <w:rsid w:val="00AA6A9D"/>
    <w:rsid w:val="00AB1FA1"/>
    <w:rsid w:val="00AE61DC"/>
    <w:rsid w:val="00AF3F4D"/>
    <w:rsid w:val="00B07B0B"/>
    <w:rsid w:val="00B945BB"/>
    <w:rsid w:val="00BB26BF"/>
    <w:rsid w:val="00BD30FC"/>
    <w:rsid w:val="00C03B8B"/>
    <w:rsid w:val="00C1405A"/>
    <w:rsid w:val="00C14D11"/>
    <w:rsid w:val="00C1514D"/>
    <w:rsid w:val="00C25636"/>
    <w:rsid w:val="00C412DC"/>
    <w:rsid w:val="00C57D31"/>
    <w:rsid w:val="00C87633"/>
    <w:rsid w:val="00CA6C13"/>
    <w:rsid w:val="00CC2F7E"/>
    <w:rsid w:val="00CD6854"/>
    <w:rsid w:val="00CE4E01"/>
    <w:rsid w:val="00D06D03"/>
    <w:rsid w:val="00D25214"/>
    <w:rsid w:val="00D31C07"/>
    <w:rsid w:val="00D422AC"/>
    <w:rsid w:val="00D71F31"/>
    <w:rsid w:val="00D72BD3"/>
    <w:rsid w:val="00DB5C2A"/>
    <w:rsid w:val="00DC39F3"/>
    <w:rsid w:val="00DE689A"/>
    <w:rsid w:val="00DF5A25"/>
    <w:rsid w:val="00E04CA1"/>
    <w:rsid w:val="00E100A0"/>
    <w:rsid w:val="00E11952"/>
    <w:rsid w:val="00E170E5"/>
    <w:rsid w:val="00E66588"/>
    <w:rsid w:val="00E75CC1"/>
    <w:rsid w:val="00E770D3"/>
    <w:rsid w:val="00E82588"/>
    <w:rsid w:val="00E8663F"/>
    <w:rsid w:val="00E907BA"/>
    <w:rsid w:val="00EA01BF"/>
    <w:rsid w:val="00ED264E"/>
    <w:rsid w:val="00ED2C73"/>
    <w:rsid w:val="00F5160C"/>
    <w:rsid w:val="00F53CB6"/>
    <w:rsid w:val="00F55AE7"/>
    <w:rsid w:val="00F739A5"/>
    <w:rsid w:val="00F767C7"/>
    <w:rsid w:val="00F8299E"/>
    <w:rsid w:val="00F83673"/>
    <w:rsid w:val="00F94FF8"/>
    <w:rsid w:val="00FC2FE2"/>
    <w:rsid w:val="00FC7703"/>
    <w:rsid w:val="00FD4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C3326C"/>
  <w14:defaultImageDpi w14:val="300"/>
  <w15:docId w15:val="{90B3D6A9-9542-DE47-9098-4CC03BB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hicago" w:hAnsi="Chicago"/>
      <w:sz w:val="28"/>
    </w:rPr>
  </w:style>
  <w:style w:type="paragraph" w:styleId="Heading1">
    <w:name w:val="heading 1"/>
    <w:basedOn w:val="Normal"/>
    <w:next w:val="Normal"/>
    <w:link w:val="Heading1Char"/>
    <w:uiPriority w:val="9"/>
    <w:qFormat/>
    <w:rsid w:val="001A78D3"/>
    <w:pPr>
      <w:keepNext/>
      <w:spacing w:before="240" w:after="60"/>
      <w:outlineLvl w:val="0"/>
    </w:pPr>
    <w:rPr>
      <w:rFonts w:ascii="Calibri" w:hAnsi="Calibri" w:cs="Times New Roman"/>
      <w:b/>
      <w:bCs/>
      <w:kern w:val="32"/>
      <w:sz w:val="32"/>
      <w:szCs w:val="32"/>
    </w:rPr>
  </w:style>
  <w:style w:type="paragraph" w:styleId="Heading2">
    <w:name w:val="heading 2"/>
    <w:basedOn w:val="Normal"/>
    <w:next w:val="Normal"/>
    <w:link w:val="Heading2Char"/>
    <w:uiPriority w:val="9"/>
    <w:semiHidden/>
    <w:unhideWhenUsed/>
    <w:qFormat/>
    <w:rsid w:val="00DB5C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B705F"/>
    <w:pPr>
      <w:keepNext/>
      <w:jc w:val="center"/>
      <w:outlineLvl w:val="2"/>
    </w:pPr>
    <w:rPr>
      <w:rFonts w:ascii="Times New Roman" w:hAnsi="Times New Roman" w:cs="Times New Roman"/>
      <w:b/>
      <w:bCs/>
      <w:szCs w:val="24"/>
      <w:u w:val="single"/>
    </w:rPr>
  </w:style>
  <w:style w:type="paragraph" w:styleId="Heading6">
    <w:name w:val="heading 6"/>
    <w:basedOn w:val="Normal"/>
    <w:next w:val="Normal"/>
    <w:link w:val="Heading6Char"/>
    <w:uiPriority w:val="9"/>
    <w:semiHidden/>
    <w:unhideWhenUsed/>
    <w:qFormat/>
    <w:rsid w:val="001A78D3"/>
    <w:pPr>
      <w:spacing w:before="240" w:after="60"/>
      <w:outlineLvl w:val="5"/>
    </w:pPr>
    <w:rPr>
      <w:rFonts w:ascii="Cambria" w:hAnsi="Cambria"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3">
    <w:name w:val="Body Text Indent 3"/>
    <w:basedOn w:val="Normal"/>
    <w:link w:val="BodyTextIndent3Char"/>
    <w:rsid w:val="00691B4D"/>
    <w:pPr>
      <w:tabs>
        <w:tab w:val="num" w:pos="1440"/>
      </w:tabs>
      <w:ind w:left="1440" w:hanging="540"/>
      <w:jc w:val="both"/>
    </w:pPr>
    <w:rPr>
      <w:rFonts w:ascii="Times New Roman" w:hAnsi="Times New Roman" w:cs="Times New Roman"/>
      <w:sz w:val="24"/>
      <w:lang w:val="en-CA"/>
    </w:rPr>
  </w:style>
  <w:style w:type="character" w:customStyle="1" w:styleId="BodyTextIndent3Char">
    <w:name w:val="Body Text Indent 3 Char"/>
    <w:link w:val="BodyTextIndent3"/>
    <w:rsid w:val="00691B4D"/>
    <w:rPr>
      <w:rFonts w:ascii="Times New Roman" w:hAnsi="Times New Roman" w:cs="Times New Roman"/>
      <w:sz w:val="24"/>
      <w:lang w:val="en-CA"/>
    </w:rPr>
  </w:style>
  <w:style w:type="paragraph" w:styleId="BodyTextIndent2">
    <w:name w:val="Body Text Indent 2"/>
    <w:basedOn w:val="Normal"/>
    <w:link w:val="BodyTextIndent2Char"/>
    <w:uiPriority w:val="99"/>
    <w:unhideWhenUsed/>
    <w:rsid w:val="00FB705F"/>
    <w:pPr>
      <w:spacing w:after="120" w:line="480" w:lineRule="auto"/>
      <w:ind w:left="283"/>
    </w:pPr>
  </w:style>
  <w:style w:type="character" w:customStyle="1" w:styleId="BodyTextIndent2Char">
    <w:name w:val="Body Text Indent 2 Char"/>
    <w:link w:val="BodyTextIndent2"/>
    <w:uiPriority w:val="99"/>
    <w:rsid w:val="00FB705F"/>
    <w:rPr>
      <w:rFonts w:ascii="Chicago" w:hAnsi="Chicago"/>
      <w:sz w:val="28"/>
    </w:rPr>
  </w:style>
  <w:style w:type="character" w:customStyle="1" w:styleId="Heading3Char">
    <w:name w:val="Heading 3 Char"/>
    <w:link w:val="Heading3"/>
    <w:rsid w:val="00FB705F"/>
    <w:rPr>
      <w:rFonts w:ascii="Times New Roman" w:hAnsi="Times New Roman" w:cs="Times New Roman"/>
      <w:b/>
      <w:bCs/>
      <w:sz w:val="28"/>
      <w:szCs w:val="24"/>
      <w:u w:val="single"/>
    </w:rPr>
  </w:style>
  <w:style w:type="paragraph" w:styleId="BlockText">
    <w:name w:val="Block Text"/>
    <w:basedOn w:val="Normal"/>
    <w:rsid w:val="00FB705F"/>
    <w:pPr>
      <w:ind w:left="720" w:right="864"/>
    </w:pPr>
    <w:rPr>
      <w:rFonts w:ascii="Times New Roman" w:hAnsi="Times New Roman" w:cs="Times New Roman"/>
      <w:sz w:val="24"/>
      <w:szCs w:val="24"/>
      <w:lang w:val="en-CA"/>
    </w:rPr>
  </w:style>
  <w:style w:type="character" w:customStyle="1" w:styleId="Heading1Char">
    <w:name w:val="Heading 1 Char"/>
    <w:link w:val="Heading1"/>
    <w:uiPriority w:val="9"/>
    <w:rsid w:val="001A78D3"/>
    <w:rPr>
      <w:rFonts w:ascii="Calibri" w:eastAsia="Times New Roman" w:hAnsi="Calibri" w:cs="Times New Roman"/>
      <w:b/>
      <w:bCs/>
      <w:kern w:val="32"/>
      <w:sz w:val="32"/>
      <w:szCs w:val="32"/>
    </w:rPr>
  </w:style>
  <w:style w:type="character" w:customStyle="1" w:styleId="Heading6Char">
    <w:name w:val="Heading 6 Char"/>
    <w:link w:val="Heading6"/>
    <w:uiPriority w:val="9"/>
    <w:semiHidden/>
    <w:rsid w:val="001A78D3"/>
    <w:rPr>
      <w:rFonts w:ascii="Cambria" w:eastAsia="Times New Roman" w:hAnsi="Cambria" w:cs="Times New Roman"/>
      <w:b/>
      <w:bCs/>
      <w:sz w:val="22"/>
      <w:szCs w:val="22"/>
    </w:rPr>
  </w:style>
  <w:style w:type="character" w:styleId="Strong">
    <w:name w:val="Strong"/>
    <w:qFormat/>
    <w:rsid w:val="00357DB1"/>
    <w:rPr>
      <w:b/>
      <w:bCs/>
    </w:rPr>
  </w:style>
  <w:style w:type="paragraph" w:styleId="Subtitle">
    <w:name w:val="Subtitle"/>
    <w:basedOn w:val="Normal"/>
    <w:link w:val="SubtitleChar"/>
    <w:qFormat/>
    <w:rsid w:val="0042392C"/>
    <w:pPr>
      <w:jc w:val="center"/>
    </w:pPr>
    <w:rPr>
      <w:rFonts w:ascii="Times New Roman" w:hAnsi="Times New Roman" w:cs="Times New Roman"/>
      <w:b/>
      <w:bCs/>
      <w:sz w:val="24"/>
      <w:szCs w:val="24"/>
      <w:lang w:val="en-CA"/>
    </w:rPr>
  </w:style>
  <w:style w:type="character" w:customStyle="1" w:styleId="SubtitleChar">
    <w:name w:val="Subtitle Char"/>
    <w:link w:val="Subtitle"/>
    <w:rsid w:val="0042392C"/>
    <w:rPr>
      <w:rFonts w:ascii="Times New Roman" w:hAnsi="Times New Roman" w:cs="Times New Roman"/>
      <w:b/>
      <w:bCs/>
      <w:sz w:val="24"/>
      <w:szCs w:val="24"/>
      <w:lang w:val="en-CA"/>
    </w:rPr>
  </w:style>
  <w:style w:type="paragraph" w:styleId="ListParagraph">
    <w:name w:val="List Paragraph"/>
    <w:basedOn w:val="Normal"/>
    <w:uiPriority w:val="34"/>
    <w:qFormat/>
    <w:rsid w:val="0053517B"/>
    <w:pPr>
      <w:spacing w:after="200"/>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uiPriority w:val="9"/>
    <w:semiHidden/>
    <w:rsid w:val="00DB5C2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07B0B"/>
    <w:rPr>
      <w:color w:val="0000FF" w:themeColor="hyperlink"/>
      <w:u w:val="single"/>
    </w:rPr>
  </w:style>
  <w:style w:type="character" w:customStyle="1" w:styleId="apple-converted-space">
    <w:name w:val="apple-converted-space"/>
    <w:basedOn w:val="DefaultParagraphFont"/>
    <w:rsid w:val="00F5160C"/>
  </w:style>
  <w:style w:type="table" w:styleId="TableGrid">
    <w:name w:val="Table Grid"/>
    <w:basedOn w:val="TableNormal"/>
    <w:uiPriority w:val="59"/>
    <w:rsid w:val="00BB26BF"/>
    <w:rPr>
      <w:rFonts w:ascii="Times New Roman" w:eastAsiaTheme="minorEastAsia" w:hAnsi="Times New Roman" w:cs="Times New Roman"/>
      <w:color w:val="000000"/>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510">
      <w:bodyDiv w:val="1"/>
      <w:marLeft w:val="0"/>
      <w:marRight w:val="0"/>
      <w:marTop w:val="0"/>
      <w:marBottom w:val="0"/>
      <w:divBdr>
        <w:top w:val="none" w:sz="0" w:space="0" w:color="auto"/>
        <w:left w:val="none" w:sz="0" w:space="0" w:color="auto"/>
        <w:bottom w:val="none" w:sz="0" w:space="0" w:color="auto"/>
        <w:right w:val="none" w:sz="0" w:space="0" w:color="auto"/>
      </w:divBdr>
    </w:div>
    <w:div w:id="600452369">
      <w:bodyDiv w:val="1"/>
      <w:marLeft w:val="0"/>
      <w:marRight w:val="0"/>
      <w:marTop w:val="0"/>
      <w:marBottom w:val="0"/>
      <w:divBdr>
        <w:top w:val="none" w:sz="0" w:space="0" w:color="auto"/>
        <w:left w:val="none" w:sz="0" w:space="0" w:color="auto"/>
        <w:bottom w:val="none" w:sz="0" w:space="0" w:color="auto"/>
        <w:right w:val="none" w:sz="0" w:space="0" w:color="auto"/>
      </w:divBdr>
    </w:div>
    <w:div w:id="733770664">
      <w:bodyDiv w:val="1"/>
      <w:marLeft w:val="0"/>
      <w:marRight w:val="0"/>
      <w:marTop w:val="0"/>
      <w:marBottom w:val="0"/>
      <w:divBdr>
        <w:top w:val="none" w:sz="0" w:space="0" w:color="auto"/>
        <w:left w:val="none" w:sz="0" w:space="0" w:color="auto"/>
        <w:bottom w:val="none" w:sz="0" w:space="0" w:color="auto"/>
        <w:right w:val="none" w:sz="0" w:space="0" w:color="auto"/>
      </w:divBdr>
    </w:div>
    <w:div w:id="793720096">
      <w:bodyDiv w:val="1"/>
      <w:marLeft w:val="0"/>
      <w:marRight w:val="0"/>
      <w:marTop w:val="0"/>
      <w:marBottom w:val="0"/>
      <w:divBdr>
        <w:top w:val="none" w:sz="0" w:space="0" w:color="auto"/>
        <w:left w:val="none" w:sz="0" w:space="0" w:color="auto"/>
        <w:bottom w:val="none" w:sz="0" w:space="0" w:color="auto"/>
        <w:right w:val="none" w:sz="0" w:space="0" w:color="auto"/>
      </w:divBdr>
    </w:div>
    <w:div w:id="1644892966">
      <w:bodyDiv w:val="1"/>
      <w:marLeft w:val="0"/>
      <w:marRight w:val="0"/>
      <w:marTop w:val="0"/>
      <w:marBottom w:val="0"/>
      <w:divBdr>
        <w:top w:val="none" w:sz="0" w:space="0" w:color="auto"/>
        <w:left w:val="none" w:sz="0" w:space="0" w:color="auto"/>
        <w:bottom w:val="none" w:sz="0" w:space="0" w:color="auto"/>
        <w:right w:val="none" w:sz="0" w:space="0" w:color="auto"/>
      </w:divBdr>
    </w:div>
    <w:div w:id="1845590566">
      <w:bodyDiv w:val="1"/>
      <w:marLeft w:val="0"/>
      <w:marRight w:val="0"/>
      <w:marTop w:val="0"/>
      <w:marBottom w:val="0"/>
      <w:divBdr>
        <w:top w:val="none" w:sz="0" w:space="0" w:color="auto"/>
        <w:left w:val="none" w:sz="0" w:space="0" w:color="auto"/>
        <w:bottom w:val="none" w:sz="0" w:space="0" w:color="auto"/>
        <w:right w:val="none" w:sz="0" w:space="0" w:color="auto"/>
      </w:divBdr>
    </w:div>
    <w:div w:id="1986857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icks@ubc.ca" TargetMode="External"/><Relationship Id="rId13" Type="http://schemas.openxmlformats.org/officeDocument/2006/relationships/hyperlink" Target="https://self-reg.ca/" TargetMode="External"/><Relationship Id="rId3" Type="http://schemas.openxmlformats.org/officeDocument/2006/relationships/settings" Target="settings.xml"/><Relationship Id="rId7" Type="http://schemas.openxmlformats.org/officeDocument/2006/relationships/hyperlink" Target="mailto:jennifer_katz@umanitoba.ca" TargetMode="External"/><Relationship Id="rId12" Type="http://schemas.openxmlformats.org/officeDocument/2006/relationships/hyperlink" Target="https://case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ubc.ca/afclc6/2011/04/29/reading-circle-of-courage-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nha.ca/what-we-do/traditional-healing" TargetMode="External"/><Relationship Id="rId4" Type="http://schemas.openxmlformats.org/officeDocument/2006/relationships/webSettings" Target="webSettings.xml"/><Relationship Id="rId9" Type="http://schemas.openxmlformats.org/officeDocument/2006/relationships/hyperlink" Target="mailto:sarah@sarahskinner.ca" TargetMode="External"/><Relationship Id="rId14" Type="http://schemas.openxmlformats.org/officeDocument/2006/relationships/hyperlink" Target="http://www.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43.305</vt:lpstr>
    </vt:vector>
  </TitlesOfParts>
  <Company>University of Manitoba</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43.305</dc:title>
  <dc:subject/>
  <dc:creator>D. Richard Freeze</dc:creator>
  <cp:keywords/>
  <dc:description/>
  <cp:lastModifiedBy>Microsoft Office User</cp:lastModifiedBy>
  <cp:revision>3</cp:revision>
  <cp:lastPrinted>2018-07-25T18:51:00Z</cp:lastPrinted>
  <dcterms:created xsi:type="dcterms:W3CDTF">2019-07-01T23:29:00Z</dcterms:created>
  <dcterms:modified xsi:type="dcterms:W3CDTF">2019-07-01T23:33:00Z</dcterms:modified>
</cp:coreProperties>
</file>