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D5FC2" w14:textId="77777777" w:rsidR="00B876B1" w:rsidRPr="003266E1" w:rsidRDefault="00B876B1" w:rsidP="00B876B1">
      <w:pPr>
        <w:jc w:val="center"/>
        <w:rPr>
          <w:b/>
          <w:color w:val="FF0000"/>
          <w:sz w:val="36"/>
          <w:szCs w:val="36"/>
        </w:rPr>
      </w:pPr>
      <w:r w:rsidRPr="003266E1">
        <w:rPr>
          <w:b/>
          <w:color w:val="FF0000"/>
          <w:sz w:val="36"/>
          <w:szCs w:val="36"/>
        </w:rPr>
        <w:t xml:space="preserve">Rubrics </w:t>
      </w:r>
      <w:proofErr w:type="gramStart"/>
      <w:r w:rsidRPr="003266E1">
        <w:rPr>
          <w:b/>
          <w:color w:val="FF0000"/>
          <w:sz w:val="36"/>
          <w:szCs w:val="36"/>
        </w:rPr>
        <w:t>For</w:t>
      </w:r>
      <w:proofErr w:type="gramEnd"/>
      <w:r w:rsidRPr="003266E1">
        <w:rPr>
          <w:b/>
          <w:color w:val="FF0000"/>
          <w:sz w:val="36"/>
          <w:szCs w:val="36"/>
        </w:rPr>
        <w:t xml:space="preserve"> The New BC Curriculum</w:t>
      </w:r>
    </w:p>
    <w:p w14:paraId="68DF5264" w14:textId="77777777" w:rsidR="00B876B1" w:rsidRDefault="00B876B1" w:rsidP="00B876B1">
      <w:pPr>
        <w:rPr>
          <w:b/>
          <w:color w:val="FF0000"/>
          <w:sz w:val="28"/>
          <w:szCs w:val="28"/>
        </w:rPr>
      </w:pPr>
    </w:p>
    <w:p w14:paraId="5A68BA04" w14:textId="77777777" w:rsidR="00B876B1" w:rsidRPr="008343A6" w:rsidRDefault="00B876B1" w:rsidP="00B876B1">
      <w:pPr>
        <w:rPr>
          <w:b/>
          <w:color w:val="000000" w:themeColor="text1"/>
          <w:sz w:val="28"/>
          <w:szCs w:val="28"/>
        </w:rPr>
      </w:pPr>
      <w:r w:rsidRPr="008343A6">
        <w:rPr>
          <w:b/>
          <w:color w:val="000000" w:themeColor="text1"/>
          <w:sz w:val="28"/>
          <w:szCs w:val="28"/>
        </w:rPr>
        <w:t>Why were the rubrics created?</w:t>
      </w:r>
    </w:p>
    <w:p w14:paraId="7EB516AC" w14:textId="77777777" w:rsidR="00B876B1" w:rsidRPr="003266E1" w:rsidRDefault="00B876B1" w:rsidP="00B876B1">
      <w:pPr>
        <w:pStyle w:val="ListParagraph"/>
        <w:numPr>
          <w:ilvl w:val="0"/>
          <w:numId w:val="1"/>
        </w:numPr>
        <w:rPr>
          <w:color w:val="000000" w:themeColor="text1"/>
        </w:rPr>
      </w:pPr>
      <w:r w:rsidRPr="003266E1">
        <w:rPr>
          <w:color w:val="000000" w:themeColor="text1"/>
        </w:rPr>
        <w:t>As a service, support, and resource for teachers!</w:t>
      </w:r>
    </w:p>
    <w:p w14:paraId="0433C1EB" w14:textId="77777777" w:rsidR="00B876B1" w:rsidRPr="003266E1" w:rsidRDefault="00B876B1" w:rsidP="00B876B1">
      <w:pPr>
        <w:pStyle w:val="ListParagraph"/>
        <w:numPr>
          <w:ilvl w:val="1"/>
          <w:numId w:val="1"/>
        </w:numPr>
        <w:rPr>
          <w:color w:val="000000" w:themeColor="text1"/>
        </w:rPr>
      </w:pPr>
      <w:r w:rsidRPr="003266E1">
        <w:rPr>
          <w:color w:val="000000" w:themeColor="text1"/>
        </w:rPr>
        <w:t>Many teachers have expressed confusion around how to assess the curricular competencies in connection with the big ideas and content. Although the rubrics appear to be organized by the big ideas, this is because students need a topic to analyze, evaluate, inquire into, etc. The focus is on the competencies, not the content, but we are using the content as a vehicle for developing the competencies.</w:t>
      </w:r>
    </w:p>
    <w:p w14:paraId="50A30A8B" w14:textId="77777777" w:rsidR="00B876B1" w:rsidRPr="003266E1" w:rsidRDefault="00B876B1" w:rsidP="00B876B1">
      <w:pPr>
        <w:pStyle w:val="ListParagraph"/>
        <w:numPr>
          <w:ilvl w:val="0"/>
          <w:numId w:val="1"/>
        </w:numPr>
        <w:rPr>
          <w:color w:val="000000" w:themeColor="text1"/>
        </w:rPr>
      </w:pPr>
      <w:r w:rsidRPr="003266E1">
        <w:rPr>
          <w:color w:val="000000" w:themeColor="text1"/>
        </w:rPr>
        <w:t>To support the inclusion of diverse learners</w:t>
      </w:r>
    </w:p>
    <w:p w14:paraId="19D85CDA" w14:textId="77777777" w:rsidR="00B876B1" w:rsidRPr="003266E1" w:rsidRDefault="00B876B1" w:rsidP="00B876B1">
      <w:pPr>
        <w:pStyle w:val="ListParagraph"/>
        <w:numPr>
          <w:ilvl w:val="1"/>
          <w:numId w:val="1"/>
        </w:numPr>
        <w:rPr>
          <w:color w:val="000000" w:themeColor="text1"/>
        </w:rPr>
      </w:pPr>
      <w:r w:rsidRPr="003266E1">
        <w:rPr>
          <w:color w:val="000000" w:themeColor="text1"/>
        </w:rPr>
        <w:t>The idea that all students will achieve the exact same competency standards is not realistic given the diversity of our learners. We need to understand the scope and sequence of development so that we can assess where students are, set goals for the next stage of their learning, and teach what our students are ready for.</w:t>
      </w:r>
    </w:p>
    <w:p w14:paraId="1C6ECF52" w14:textId="77777777" w:rsidR="00B876B1" w:rsidRPr="003266E1" w:rsidRDefault="00B876B1" w:rsidP="00B876B1">
      <w:pPr>
        <w:pStyle w:val="ListParagraph"/>
        <w:numPr>
          <w:ilvl w:val="1"/>
          <w:numId w:val="1"/>
        </w:numPr>
        <w:rPr>
          <w:color w:val="000000" w:themeColor="text1"/>
        </w:rPr>
      </w:pPr>
      <w:r w:rsidRPr="003266E1">
        <w:rPr>
          <w:color w:val="000000" w:themeColor="text1"/>
        </w:rPr>
        <w:t>Competency based IEP’s are important, and at the same time, we still want students with disabilities to have access to general curriculum. The intent here is to show the early stages of competency and conceptual development, so we can see where to start with learners who are not yet ready for the complexity others may be ready for.</w:t>
      </w:r>
    </w:p>
    <w:p w14:paraId="62143223" w14:textId="77777777" w:rsidR="00B876B1" w:rsidRDefault="00B876B1" w:rsidP="00B876B1">
      <w:pPr>
        <w:rPr>
          <w:color w:val="000000" w:themeColor="text1"/>
          <w:sz w:val="28"/>
          <w:szCs w:val="28"/>
        </w:rPr>
      </w:pPr>
    </w:p>
    <w:p w14:paraId="3BD44F24" w14:textId="77777777" w:rsidR="00B876B1" w:rsidRPr="00BE206B" w:rsidRDefault="00B876B1" w:rsidP="00B876B1">
      <w:pPr>
        <w:rPr>
          <w:b/>
          <w:color w:val="000000" w:themeColor="text1"/>
          <w:sz w:val="28"/>
          <w:szCs w:val="28"/>
        </w:rPr>
      </w:pPr>
      <w:r w:rsidRPr="00BE206B">
        <w:rPr>
          <w:b/>
          <w:color w:val="000000" w:themeColor="text1"/>
          <w:sz w:val="28"/>
          <w:szCs w:val="28"/>
        </w:rPr>
        <w:t>How to Use the Rubrics</w:t>
      </w:r>
    </w:p>
    <w:p w14:paraId="5AECFD88" w14:textId="77777777" w:rsidR="00B876B1" w:rsidRPr="003266E1" w:rsidRDefault="00B876B1" w:rsidP="00B876B1">
      <w:pPr>
        <w:pStyle w:val="ListParagraph"/>
        <w:numPr>
          <w:ilvl w:val="0"/>
          <w:numId w:val="2"/>
        </w:numPr>
        <w:rPr>
          <w:color w:val="000000" w:themeColor="text1"/>
        </w:rPr>
      </w:pPr>
      <w:r w:rsidRPr="003266E1">
        <w:rPr>
          <w:color w:val="000000" w:themeColor="text1"/>
        </w:rPr>
        <w:t>The rubrics are for the unit. You do not need a rubric for every activity, that will exhaust teachers. You can use the same rubric all term long. One day you are drawing diagrams, another time completing a written activity, and a third you are having a class discussion. Regardless of how the student demonstrates their learning (i.e. visually, in writing, or orally), they can be assessed on the rubric.</w:t>
      </w:r>
    </w:p>
    <w:p w14:paraId="25C9C35B" w14:textId="77777777" w:rsidR="003266E1" w:rsidRPr="003266E1" w:rsidRDefault="00B876B1" w:rsidP="00B876B1">
      <w:pPr>
        <w:pStyle w:val="ListParagraph"/>
        <w:numPr>
          <w:ilvl w:val="0"/>
          <w:numId w:val="2"/>
        </w:numPr>
        <w:rPr>
          <w:color w:val="000000" w:themeColor="text1"/>
        </w:rPr>
      </w:pPr>
      <w:r w:rsidRPr="003266E1">
        <w:rPr>
          <w:color w:val="000000" w:themeColor="text1"/>
        </w:rPr>
        <w:t>Use different colors for each week to track student learning. So you might highlight a student in week one of the unit in the emerging column in yellow, then in week three they demonstrate developing level competencies so you use a blue highlighter, and then by the end of the unit they have achieved proficiency which you might highlight in pink. This tracks a student’s learning across the term. In the end, if they achieved proficiency – their mark reflects this level of mastery – i.e. they would get a B, or a percentage in the 73-85 range. We DO NOT average marks – it doesn’t matter where they started, it’s what they achieved that counts!</w:t>
      </w:r>
    </w:p>
    <w:p w14:paraId="13B89144" w14:textId="4C16E7DC" w:rsidR="00EA1380" w:rsidRPr="003266E1" w:rsidRDefault="00B876B1" w:rsidP="00B876B1">
      <w:pPr>
        <w:pStyle w:val="ListParagraph"/>
        <w:numPr>
          <w:ilvl w:val="0"/>
          <w:numId w:val="2"/>
        </w:numPr>
        <w:rPr>
          <w:color w:val="000000" w:themeColor="text1"/>
        </w:rPr>
      </w:pPr>
      <w:r w:rsidRPr="003266E1">
        <w:rPr>
          <w:color w:val="000000" w:themeColor="text1"/>
        </w:rPr>
        <w:t xml:space="preserve">For students on I.E.P.s in the elementary years, IEP goals might say something like “Jennifer will develop emerging level competencies and understandings in Science”. In the high school years, where even the emerging level may be too complex for students with significant intellectual disabilities, the “Access Point” column has been added to support teachers in recognizing the entry points to learning these students may benefit from. In this case, an IEP goal might say something like “Jennifer will achieve access level competencies and understandings in science”, and the mark would then be related to their IEP, not course credit requirements. NOTE: Students with Learning Disabilities should NEVER be modified – they have the same cognitive abilities as their peers – they just need differentiated opportunities to learn and demonstrate their learning. Their goals should be the same as </w:t>
      </w:r>
      <w:proofErr w:type="spellStart"/>
      <w:proofErr w:type="gramStart"/>
      <w:r w:rsidRPr="003266E1">
        <w:rPr>
          <w:color w:val="000000" w:themeColor="text1"/>
        </w:rPr>
        <w:t>every one</w:t>
      </w:r>
      <w:proofErr w:type="spellEnd"/>
      <w:proofErr w:type="gramEnd"/>
      <w:r w:rsidRPr="003266E1">
        <w:rPr>
          <w:color w:val="000000" w:themeColor="text1"/>
        </w:rPr>
        <w:t xml:space="preserve"> else’s – proficiency! The access point is for students with significant intellectual disabilities, not learning disabilities.</w:t>
      </w:r>
    </w:p>
    <w:p w14:paraId="2060FB36" w14:textId="77777777" w:rsidR="003266E1" w:rsidRDefault="003266E1">
      <w:pPr>
        <w:rPr>
          <w:b/>
          <w:color w:val="FF0000"/>
          <w:sz w:val="28"/>
          <w:szCs w:val="28"/>
        </w:rPr>
      </w:pPr>
    </w:p>
    <w:p w14:paraId="7E471F5B" w14:textId="61DD96F2" w:rsidR="003266E1" w:rsidRPr="003266E1" w:rsidRDefault="003266E1">
      <w:pPr>
        <w:rPr>
          <w:b/>
          <w:i/>
          <w:iCs/>
          <w:color w:val="FF0000"/>
        </w:rPr>
      </w:pPr>
      <w:r w:rsidRPr="006D3F3F">
        <w:rPr>
          <w:b/>
          <w:i/>
          <w:iCs/>
          <w:color w:val="FF0000"/>
        </w:rPr>
        <w:t>NOTE: These rubrics are copyrighted. They may be used, adjusted, and reproduced, for classroom use freely. They MAY NOT be repackaged, sold, or substantially altered (e.g. to fit other pro</w:t>
      </w:r>
      <w:bookmarkStart w:id="0" w:name="_GoBack"/>
      <w:bookmarkEnd w:id="0"/>
      <w:r w:rsidRPr="006D3F3F">
        <w:rPr>
          <w:b/>
          <w:i/>
          <w:iCs/>
          <w:color w:val="FF0000"/>
        </w:rPr>
        <w:t xml:space="preserve">vince’s curricula) without written permission from Dr. Jennifer Katz, </w:t>
      </w:r>
      <w:hyperlink r:id="rId7" w:history="1">
        <w:r w:rsidRPr="006D3F3F">
          <w:rPr>
            <w:rStyle w:val="Hyperlink"/>
            <w:b/>
            <w:i/>
            <w:iCs/>
          </w:rPr>
          <w:t>Jennifer.Katz@ubc.ca</w:t>
        </w:r>
      </w:hyperlink>
      <w:r w:rsidRPr="006D3F3F">
        <w:rPr>
          <w:b/>
          <w:i/>
          <w:iCs/>
          <w:color w:val="FF0000"/>
        </w:rPr>
        <w:t xml:space="preserve"> </w:t>
      </w:r>
      <w:r>
        <w:rPr>
          <w:b/>
          <w:color w:val="FF0000"/>
          <w:sz w:val="28"/>
          <w:szCs w:val="28"/>
        </w:rPr>
        <w:br w:type="page"/>
      </w:r>
    </w:p>
    <w:p w14:paraId="2AA99F31" w14:textId="61DD96F2" w:rsidR="0054331D" w:rsidRPr="00E8250F" w:rsidRDefault="0054331D" w:rsidP="0054331D">
      <w:pPr>
        <w:jc w:val="center"/>
        <w:rPr>
          <w:b/>
          <w:color w:val="FF0000"/>
          <w:sz w:val="28"/>
          <w:szCs w:val="28"/>
        </w:rPr>
      </w:pPr>
      <w:r w:rsidRPr="00E8250F">
        <w:rPr>
          <w:b/>
          <w:color w:val="FF0000"/>
          <w:sz w:val="28"/>
          <w:szCs w:val="28"/>
        </w:rPr>
        <w:lastRenderedPageBreak/>
        <w:t>KINDERGARTEN SCIENCE</w:t>
      </w:r>
    </w:p>
    <w:p w14:paraId="484CEB33" w14:textId="7BE623F2" w:rsidR="0054331D" w:rsidRPr="00FC51B1" w:rsidRDefault="002950F4" w:rsidP="00FC51B1">
      <w:pPr>
        <w:jc w:val="center"/>
        <w:rPr>
          <w:rFonts w:eastAsia="Times New Roman"/>
          <w:color w:val="auto"/>
        </w:rPr>
      </w:pPr>
      <w:hyperlink r:id="rId8" w:history="1">
        <w:r w:rsidR="00FC51B1" w:rsidRPr="00FC51B1">
          <w:rPr>
            <w:rFonts w:eastAsia="Times New Roman"/>
            <w:color w:val="0000FF"/>
            <w:u w:val="single"/>
          </w:rPr>
          <w:t>https://curriculum.gov.bc.ca/curriculum/science/k</w:t>
        </w:r>
      </w:hyperlink>
    </w:p>
    <w:p w14:paraId="49E7D98B" w14:textId="77777777" w:rsidR="0054331D" w:rsidRDefault="0054331D" w:rsidP="0054331D"/>
    <w:tbl>
      <w:tblPr>
        <w:tblStyle w:val="TableGrid"/>
        <w:tblW w:w="0" w:type="auto"/>
        <w:tblLook w:val="04A0" w:firstRow="1" w:lastRow="0" w:firstColumn="1" w:lastColumn="0" w:noHBand="0" w:noVBand="1"/>
      </w:tblPr>
      <w:tblGrid>
        <w:gridCol w:w="3625"/>
        <w:gridCol w:w="3485"/>
        <w:gridCol w:w="3602"/>
        <w:gridCol w:w="3787"/>
        <w:gridCol w:w="3625"/>
      </w:tblGrid>
      <w:tr w:rsidR="00B2532D" w:rsidRPr="00665BAF" w14:paraId="2C07BE8D" w14:textId="77777777" w:rsidTr="00A70DF7">
        <w:trPr>
          <w:trHeight w:val="205"/>
        </w:trPr>
        <w:tc>
          <w:tcPr>
            <w:tcW w:w="3625" w:type="dxa"/>
            <w:shd w:val="clear" w:color="auto" w:fill="000000" w:themeFill="text1"/>
          </w:tcPr>
          <w:p w14:paraId="5E91976A" w14:textId="36193599" w:rsidR="00B2532D" w:rsidRPr="00665BAF" w:rsidRDefault="00B2532D" w:rsidP="00B2532D">
            <w:pPr>
              <w:jc w:val="center"/>
              <w:rPr>
                <w:b/>
                <w:color w:val="FFFFFF" w:themeColor="background1"/>
              </w:rPr>
            </w:pPr>
            <w:r w:rsidRPr="003F6867">
              <w:rPr>
                <w:b/>
                <w:color w:val="FFFFFF" w:themeColor="background1"/>
                <w:sz w:val="28"/>
                <w:szCs w:val="28"/>
              </w:rPr>
              <w:t>Big Idea</w:t>
            </w:r>
          </w:p>
        </w:tc>
        <w:tc>
          <w:tcPr>
            <w:tcW w:w="3485" w:type="dxa"/>
            <w:shd w:val="clear" w:color="auto" w:fill="000000" w:themeFill="text1"/>
          </w:tcPr>
          <w:p w14:paraId="126AA942" w14:textId="66C01258"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602" w:type="dxa"/>
            <w:shd w:val="clear" w:color="auto" w:fill="000000" w:themeFill="text1"/>
          </w:tcPr>
          <w:p w14:paraId="20EC0419" w14:textId="3DD4F54B"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3787" w:type="dxa"/>
            <w:shd w:val="clear" w:color="auto" w:fill="000000" w:themeFill="text1"/>
          </w:tcPr>
          <w:p w14:paraId="1965F2A0" w14:textId="178647B3"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3625" w:type="dxa"/>
            <w:shd w:val="clear" w:color="auto" w:fill="000000" w:themeFill="text1"/>
          </w:tcPr>
          <w:p w14:paraId="771998CC" w14:textId="6C71B9ED" w:rsidR="00B2532D" w:rsidRPr="00665BAF" w:rsidRDefault="00B2532D" w:rsidP="00B2532D">
            <w:pPr>
              <w:jc w:val="center"/>
              <w:rPr>
                <w:b/>
                <w:color w:val="FFFFFF" w:themeColor="background1"/>
              </w:rPr>
            </w:pPr>
            <w:r w:rsidRPr="003F6867">
              <w:rPr>
                <w:b/>
                <w:color w:val="FFFFFF" w:themeColor="background1"/>
                <w:sz w:val="28"/>
                <w:szCs w:val="28"/>
              </w:rPr>
              <w:t>Extending</w:t>
            </w:r>
          </w:p>
        </w:tc>
      </w:tr>
      <w:tr w:rsidR="00643F79" w14:paraId="3D99779F" w14:textId="77777777" w:rsidTr="00A70DF7">
        <w:trPr>
          <w:trHeight w:val="881"/>
        </w:trPr>
        <w:tc>
          <w:tcPr>
            <w:tcW w:w="3625" w:type="dxa"/>
            <w:shd w:val="clear" w:color="auto" w:fill="F2F2F2" w:themeFill="background1" w:themeFillShade="F2"/>
            <w:vAlign w:val="center"/>
          </w:tcPr>
          <w:p w14:paraId="4025E530" w14:textId="467DE718" w:rsidR="00643F79" w:rsidRPr="00BD3092" w:rsidRDefault="00643F79" w:rsidP="001F6D5E">
            <w:pPr>
              <w:jc w:val="center"/>
            </w:pPr>
            <w:r w:rsidRPr="00BD3092">
              <w:t>Plants and animals have observable features</w:t>
            </w:r>
          </w:p>
        </w:tc>
        <w:tc>
          <w:tcPr>
            <w:tcW w:w="3485" w:type="dxa"/>
            <w:vAlign w:val="center"/>
          </w:tcPr>
          <w:p w14:paraId="08D64499" w14:textId="61FA3E95" w:rsidR="00643F79" w:rsidRPr="00BD3092" w:rsidRDefault="00643F79" w:rsidP="001F6D5E">
            <w:pPr>
              <w:widowControl w:val="0"/>
              <w:autoSpaceDE w:val="0"/>
              <w:autoSpaceDN w:val="0"/>
              <w:adjustRightInd w:val="0"/>
              <w:jc w:val="center"/>
              <w:rPr>
                <w:rFonts w:ascii="Times Roman" w:hAnsi="Times Roman" w:cs="Times Roman"/>
                <w:lang w:val="en-US"/>
              </w:rPr>
            </w:pPr>
            <w:r>
              <w:rPr>
                <w:rFonts w:ascii="Times Roman" w:hAnsi="Times Roman" w:cs="Times Roman"/>
                <w:lang w:val="en-US"/>
              </w:rPr>
              <w:t>Lists some features of familiar plants and animals</w:t>
            </w:r>
          </w:p>
        </w:tc>
        <w:tc>
          <w:tcPr>
            <w:tcW w:w="3602" w:type="dxa"/>
            <w:vAlign w:val="center"/>
          </w:tcPr>
          <w:p w14:paraId="1F12531D" w14:textId="3E93A2F2" w:rsidR="00643F79" w:rsidRPr="00BD3092" w:rsidRDefault="00643F79" w:rsidP="001F6D5E">
            <w:pPr>
              <w:jc w:val="center"/>
            </w:pPr>
            <w:r>
              <w:t>Poses questions, observes and describes features of local plants and animals, explains Indigenous uses of them</w:t>
            </w:r>
          </w:p>
        </w:tc>
        <w:tc>
          <w:tcPr>
            <w:tcW w:w="3787" w:type="dxa"/>
            <w:vAlign w:val="center"/>
          </w:tcPr>
          <w:p w14:paraId="1D0B357C" w14:textId="20CC3D94" w:rsidR="00643F79" w:rsidRPr="00BD3092" w:rsidRDefault="00643F79" w:rsidP="001F6D5E">
            <w:pPr>
              <w:widowControl w:val="0"/>
              <w:autoSpaceDE w:val="0"/>
              <w:autoSpaceDN w:val="0"/>
              <w:adjustRightInd w:val="0"/>
              <w:jc w:val="center"/>
              <w:rPr>
                <w:rFonts w:ascii="Times Roman" w:hAnsi="Times Roman" w:cs="Times Roman"/>
                <w:lang w:val="en-US"/>
              </w:rPr>
            </w:pPr>
            <w:r>
              <w:rPr>
                <w:rFonts w:ascii="Times Roman" w:hAnsi="Times Roman" w:cs="Times Roman"/>
                <w:lang w:val="en-US"/>
              </w:rPr>
              <w:t>Makes connections between features and the ability to meet needs in local plants and animals – relates to place</w:t>
            </w:r>
          </w:p>
        </w:tc>
        <w:tc>
          <w:tcPr>
            <w:tcW w:w="3625" w:type="dxa"/>
            <w:vAlign w:val="center"/>
          </w:tcPr>
          <w:p w14:paraId="520FA77E" w14:textId="451575F6" w:rsidR="00643F79" w:rsidRPr="00BD3092" w:rsidRDefault="00643F79" w:rsidP="001F6D5E">
            <w:pPr>
              <w:widowControl w:val="0"/>
              <w:autoSpaceDE w:val="0"/>
              <w:autoSpaceDN w:val="0"/>
              <w:adjustRightInd w:val="0"/>
              <w:jc w:val="center"/>
              <w:rPr>
                <w:rFonts w:ascii="Times Roman" w:hAnsi="Times Roman" w:cs="Times Roman"/>
                <w:lang w:val="en-US"/>
              </w:rPr>
            </w:pPr>
            <w:r>
              <w:rPr>
                <w:rFonts w:ascii="Times Roman" w:hAnsi="Times Roman" w:cs="Times Roman"/>
                <w:lang w:val="en-US"/>
              </w:rPr>
              <w:t>Compares and contrasts how the features of local plants and animals help them meet their needs</w:t>
            </w:r>
          </w:p>
        </w:tc>
      </w:tr>
      <w:tr w:rsidR="00975677" w14:paraId="622500A3" w14:textId="77777777" w:rsidTr="00A70DF7">
        <w:trPr>
          <w:trHeight w:val="708"/>
        </w:trPr>
        <w:tc>
          <w:tcPr>
            <w:tcW w:w="3625" w:type="dxa"/>
            <w:shd w:val="clear" w:color="auto" w:fill="F2F2F2" w:themeFill="background1" w:themeFillShade="F2"/>
            <w:vAlign w:val="center"/>
          </w:tcPr>
          <w:p w14:paraId="438EE95A" w14:textId="635B3522" w:rsidR="00975677" w:rsidRPr="00BD3092" w:rsidRDefault="00BD3092" w:rsidP="001F6D5E">
            <w:pPr>
              <w:jc w:val="center"/>
            </w:pPr>
            <w:r>
              <w:t>Humans interact everyday with matter through familiar materials</w:t>
            </w:r>
          </w:p>
        </w:tc>
        <w:tc>
          <w:tcPr>
            <w:tcW w:w="3485" w:type="dxa"/>
            <w:vAlign w:val="center"/>
          </w:tcPr>
          <w:p w14:paraId="5C9AEC53" w14:textId="0759267F" w:rsidR="00975677" w:rsidRPr="00BD3092" w:rsidRDefault="003F1FA5" w:rsidP="001F6D5E">
            <w:pPr>
              <w:widowControl w:val="0"/>
              <w:autoSpaceDE w:val="0"/>
              <w:autoSpaceDN w:val="0"/>
              <w:adjustRightInd w:val="0"/>
              <w:jc w:val="center"/>
              <w:rPr>
                <w:rFonts w:ascii="Times Roman" w:hAnsi="Times Roman" w:cs="Times Roman"/>
                <w:lang w:val="en-US"/>
              </w:rPr>
            </w:pPr>
            <w:r>
              <w:rPr>
                <w:rFonts w:ascii="Times Roman" w:hAnsi="Times Roman" w:cs="Times Roman"/>
                <w:lang w:val="en-US"/>
              </w:rPr>
              <w:t>Explores the characteristics of familiar materials</w:t>
            </w:r>
          </w:p>
        </w:tc>
        <w:tc>
          <w:tcPr>
            <w:tcW w:w="3602" w:type="dxa"/>
            <w:vAlign w:val="center"/>
          </w:tcPr>
          <w:p w14:paraId="3E6902B2" w14:textId="38C4B655" w:rsidR="00975677" w:rsidRPr="00BD3092" w:rsidRDefault="003F1FA5" w:rsidP="001F6D5E">
            <w:pPr>
              <w:widowControl w:val="0"/>
              <w:autoSpaceDE w:val="0"/>
              <w:autoSpaceDN w:val="0"/>
              <w:adjustRightInd w:val="0"/>
              <w:jc w:val="center"/>
              <w:rPr>
                <w:rFonts w:ascii="Times Roman" w:hAnsi="Times Roman" w:cs="Times Roman"/>
                <w:lang w:val="en-US"/>
              </w:rPr>
            </w:pPr>
            <w:r>
              <w:rPr>
                <w:rFonts w:ascii="Times Roman" w:hAnsi="Times Roman" w:cs="Times Roman"/>
                <w:lang w:val="en-US"/>
              </w:rPr>
              <w:t>Describes the characteristics of familiar materials</w:t>
            </w:r>
          </w:p>
        </w:tc>
        <w:tc>
          <w:tcPr>
            <w:tcW w:w="3787" w:type="dxa"/>
            <w:vAlign w:val="center"/>
          </w:tcPr>
          <w:p w14:paraId="5D9938A2" w14:textId="3DCCAFCF" w:rsidR="00975677" w:rsidRPr="00BD3092" w:rsidRDefault="00643F79" w:rsidP="001F6D5E">
            <w:pPr>
              <w:widowControl w:val="0"/>
              <w:autoSpaceDE w:val="0"/>
              <w:autoSpaceDN w:val="0"/>
              <w:adjustRightInd w:val="0"/>
              <w:jc w:val="center"/>
              <w:rPr>
                <w:rFonts w:ascii="Times Roman" w:hAnsi="Times Roman" w:cs="Times Roman"/>
                <w:lang w:val="en-US"/>
              </w:rPr>
            </w:pPr>
            <w:r>
              <w:rPr>
                <w:rFonts w:ascii="Times Roman" w:hAnsi="Times Roman" w:cs="Times Roman"/>
                <w:lang w:val="en-US"/>
              </w:rPr>
              <w:t>Poses questions, measures and e</w:t>
            </w:r>
            <w:r w:rsidR="003F1FA5">
              <w:rPr>
                <w:rFonts w:ascii="Times Roman" w:hAnsi="Times Roman" w:cs="Times Roman"/>
                <w:lang w:val="en-US"/>
              </w:rPr>
              <w:t>xperiments to determine properties of familiar materials</w:t>
            </w:r>
          </w:p>
        </w:tc>
        <w:tc>
          <w:tcPr>
            <w:tcW w:w="3625" w:type="dxa"/>
            <w:vAlign w:val="center"/>
          </w:tcPr>
          <w:p w14:paraId="5A1E941D" w14:textId="46ED169B" w:rsidR="00975677" w:rsidRPr="00BD3092" w:rsidRDefault="003F1FA5" w:rsidP="001F6D5E">
            <w:pPr>
              <w:widowControl w:val="0"/>
              <w:autoSpaceDE w:val="0"/>
              <w:autoSpaceDN w:val="0"/>
              <w:adjustRightInd w:val="0"/>
              <w:jc w:val="center"/>
              <w:rPr>
                <w:rFonts w:ascii="Times Roman" w:hAnsi="Times Roman" w:cs="Times Roman"/>
                <w:lang w:val="en-US"/>
              </w:rPr>
            </w:pPr>
            <w:r>
              <w:rPr>
                <w:rFonts w:ascii="Times Roman" w:hAnsi="Times Roman" w:cs="Times Roman"/>
                <w:lang w:val="en-US"/>
              </w:rPr>
              <w:t>Justifies the selection of familiar materials for a given task based on its characteristics</w:t>
            </w:r>
          </w:p>
        </w:tc>
      </w:tr>
      <w:tr w:rsidR="00975677" w14:paraId="2797ECC8" w14:textId="77777777" w:rsidTr="00A70DF7">
        <w:trPr>
          <w:trHeight w:val="881"/>
        </w:trPr>
        <w:tc>
          <w:tcPr>
            <w:tcW w:w="3625" w:type="dxa"/>
            <w:shd w:val="clear" w:color="auto" w:fill="F2F2F2" w:themeFill="background1" w:themeFillShade="F2"/>
            <w:vAlign w:val="center"/>
          </w:tcPr>
          <w:p w14:paraId="409660D4" w14:textId="44ED4E1D" w:rsidR="00975677" w:rsidRPr="00BD3092" w:rsidRDefault="00BD3092" w:rsidP="001F6D5E">
            <w:pPr>
              <w:jc w:val="center"/>
            </w:pPr>
            <w:r>
              <w:t>The motion of objects depends on their properties</w:t>
            </w:r>
          </w:p>
        </w:tc>
        <w:tc>
          <w:tcPr>
            <w:tcW w:w="3485" w:type="dxa"/>
            <w:vAlign w:val="center"/>
          </w:tcPr>
          <w:p w14:paraId="640D8945" w14:textId="5F12B514" w:rsidR="00975677" w:rsidRPr="00BD3092" w:rsidRDefault="003F1FA5" w:rsidP="001F6D5E">
            <w:pPr>
              <w:jc w:val="center"/>
            </w:pPr>
            <w:r>
              <w:t>Explores the different motions of objects</w:t>
            </w:r>
          </w:p>
        </w:tc>
        <w:tc>
          <w:tcPr>
            <w:tcW w:w="3602" w:type="dxa"/>
            <w:vAlign w:val="center"/>
          </w:tcPr>
          <w:p w14:paraId="7657F740" w14:textId="36CFF4B8" w:rsidR="00975677" w:rsidRPr="00BD3092" w:rsidRDefault="003F1FA5" w:rsidP="001F6D5E">
            <w:pPr>
              <w:jc w:val="center"/>
            </w:pPr>
            <w:r>
              <w:t>Demonstrates</w:t>
            </w:r>
            <w:r w:rsidR="00643F79">
              <w:t>, measures, and illustrates the movement of</w:t>
            </w:r>
            <w:r w:rsidR="00F67D84">
              <w:t xml:space="preserve"> objects </w:t>
            </w:r>
            <w:r w:rsidR="00643F79">
              <w:t>using charts or pictographs</w:t>
            </w:r>
          </w:p>
        </w:tc>
        <w:tc>
          <w:tcPr>
            <w:tcW w:w="3787" w:type="dxa"/>
            <w:vAlign w:val="center"/>
          </w:tcPr>
          <w:p w14:paraId="27B554A1" w14:textId="2B3C2A4A" w:rsidR="00975677" w:rsidRPr="00BD3092" w:rsidRDefault="00F67D84" w:rsidP="001F6D5E">
            <w:pPr>
              <w:widowControl w:val="0"/>
              <w:autoSpaceDE w:val="0"/>
              <w:autoSpaceDN w:val="0"/>
              <w:adjustRightInd w:val="0"/>
              <w:jc w:val="center"/>
              <w:rPr>
                <w:rFonts w:ascii="Times Roman" w:hAnsi="Times Roman" w:cs="Times Roman"/>
                <w:lang w:val="en-US"/>
              </w:rPr>
            </w:pPr>
            <w:r>
              <w:rPr>
                <w:rFonts w:ascii="Times Roman" w:hAnsi="Times Roman" w:cs="Times Roman"/>
                <w:lang w:val="en-US"/>
              </w:rPr>
              <w:t>Analyzes the relationship between motion and properties of objects (e.g. round things roll)</w:t>
            </w:r>
          </w:p>
        </w:tc>
        <w:tc>
          <w:tcPr>
            <w:tcW w:w="3625" w:type="dxa"/>
            <w:vAlign w:val="center"/>
          </w:tcPr>
          <w:p w14:paraId="727C5A0F" w14:textId="3E2F2EC0" w:rsidR="00975677" w:rsidRPr="00BD3092" w:rsidRDefault="00F67D84" w:rsidP="001F6D5E">
            <w:pPr>
              <w:widowControl w:val="0"/>
              <w:autoSpaceDE w:val="0"/>
              <w:autoSpaceDN w:val="0"/>
              <w:adjustRightInd w:val="0"/>
              <w:jc w:val="center"/>
              <w:rPr>
                <w:rFonts w:ascii="Times Roman" w:hAnsi="Times Roman" w:cs="Times Roman"/>
                <w:lang w:val="en-US"/>
              </w:rPr>
            </w:pPr>
            <w:r>
              <w:rPr>
                <w:rFonts w:ascii="Times Roman" w:hAnsi="Times Roman" w:cs="Times Roman"/>
                <w:lang w:val="en-US"/>
              </w:rPr>
              <w:t>Designs objects to move in a particular way</w:t>
            </w:r>
          </w:p>
        </w:tc>
      </w:tr>
      <w:tr w:rsidR="0054331D" w14:paraId="6E4C0D53" w14:textId="77777777" w:rsidTr="00A70DF7">
        <w:trPr>
          <w:trHeight w:val="1243"/>
        </w:trPr>
        <w:tc>
          <w:tcPr>
            <w:tcW w:w="3625" w:type="dxa"/>
            <w:shd w:val="clear" w:color="auto" w:fill="F2F2F2" w:themeFill="background1" w:themeFillShade="F2"/>
            <w:vAlign w:val="center"/>
          </w:tcPr>
          <w:p w14:paraId="0A638DE6" w14:textId="5EDA85D3" w:rsidR="0054331D" w:rsidRPr="00BD3092" w:rsidRDefault="00BD3092" w:rsidP="001F6D5E">
            <w:pPr>
              <w:jc w:val="center"/>
            </w:pPr>
            <w:r>
              <w:t>Daily and seasonal changes affect all living things</w:t>
            </w:r>
          </w:p>
        </w:tc>
        <w:tc>
          <w:tcPr>
            <w:tcW w:w="3485" w:type="dxa"/>
            <w:vAlign w:val="center"/>
          </w:tcPr>
          <w:p w14:paraId="284770D8" w14:textId="62768420" w:rsidR="0054331D" w:rsidRPr="00BD3092" w:rsidRDefault="00670E98" w:rsidP="001F6D5E">
            <w:pPr>
              <w:jc w:val="center"/>
            </w:pPr>
            <w:r>
              <w:t>Identifies daily and seasonal changes in their local environment</w:t>
            </w:r>
          </w:p>
        </w:tc>
        <w:tc>
          <w:tcPr>
            <w:tcW w:w="3602" w:type="dxa"/>
            <w:vAlign w:val="center"/>
          </w:tcPr>
          <w:p w14:paraId="57C0E276" w14:textId="2D4120FC" w:rsidR="0054331D" w:rsidRPr="00BD3092" w:rsidRDefault="00670E98" w:rsidP="001F6D5E">
            <w:pPr>
              <w:jc w:val="center"/>
            </w:pPr>
            <w:r>
              <w:t>Describes how weather and seasonal changes affect living things (e.g. availability of food, adaptation to cold)</w:t>
            </w:r>
            <w:r w:rsidR="00643F79">
              <w:t>, illustrates using charts or pictographs</w:t>
            </w:r>
          </w:p>
        </w:tc>
        <w:tc>
          <w:tcPr>
            <w:tcW w:w="3787" w:type="dxa"/>
            <w:vAlign w:val="center"/>
          </w:tcPr>
          <w:p w14:paraId="1DBCBA76" w14:textId="6761A217" w:rsidR="0054331D" w:rsidRPr="00BD3092" w:rsidRDefault="00643F79" w:rsidP="001F6D5E">
            <w:pPr>
              <w:jc w:val="center"/>
            </w:pPr>
            <w:r>
              <w:t>Forms hypotheses, investigates and e</w:t>
            </w:r>
            <w:r w:rsidR="00670E98">
              <w:t>valuates the impact of daily and seasonal changes (i.e. what has the greatest impact) on living things</w:t>
            </w:r>
            <w:r>
              <w:t xml:space="preserve"> – relates to place</w:t>
            </w:r>
          </w:p>
        </w:tc>
        <w:tc>
          <w:tcPr>
            <w:tcW w:w="3625" w:type="dxa"/>
            <w:vAlign w:val="center"/>
          </w:tcPr>
          <w:p w14:paraId="6C4A026D" w14:textId="0E799BF7" w:rsidR="0054331D" w:rsidRPr="00BD3092" w:rsidRDefault="00670E98" w:rsidP="001F6D5E">
            <w:pPr>
              <w:jc w:val="center"/>
            </w:pPr>
            <w:r>
              <w:t>Designs a product to help a selected plant or animal to survive in the local environment</w:t>
            </w:r>
          </w:p>
        </w:tc>
      </w:tr>
      <w:tr w:rsidR="00643F79" w14:paraId="3765F0E4" w14:textId="77777777" w:rsidTr="00A70DF7">
        <w:trPr>
          <w:trHeight w:val="1053"/>
        </w:trPr>
        <w:tc>
          <w:tcPr>
            <w:tcW w:w="3625" w:type="dxa"/>
            <w:shd w:val="clear" w:color="auto" w:fill="F2F2F2" w:themeFill="background1" w:themeFillShade="F2"/>
            <w:vAlign w:val="center"/>
          </w:tcPr>
          <w:p w14:paraId="201EA917" w14:textId="09738584" w:rsidR="00643F79" w:rsidRDefault="00643F79" w:rsidP="001F6D5E">
            <w:pPr>
              <w:jc w:val="center"/>
            </w:pPr>
            <w:r>
              <w:t>Indigenous Perspectives</w:t>
            </w:r>
          </w:p>
        </w:tc>
        <w:tc>
          <w:tcPr>
            <w:tcW w:w="3485" w:type="dxa"/>
            <w:vAlign w:val="center"/>
          </w:tcPr>
          <w:p w14:paraId="53499CF7" w14:textId="0E5DAB1F" w:rsidR="00643F79" w:rsidRDefault="00643F79" w:rsidP="001F6D5E">
            <w:pPr>
              <w:jc w:val="center"/>
            </w:pPr>
            <w:r>
              <w:rPr>
                <w:rFonts w:ascii="Times Roman" w:hAnsi="Times Roman" w:cs="Times Roman"/>
                <w:lang w:val="en-US"/>
              </w:rPr>
              <w:t>Recognizes that Indigenous people have stories to share about scientific topics (e.g. plants and animals, seasons and weather)</w:t>
            </w:r>
          </w:p>
        </w:tc>
        <w:tc>
          <w:tcPr>
            <w:tcW w:w="3602" w:type="dxa"/>
            <w:vAlign w:val="center"/>
          </w:tcPr>
          <w:p w14:paraId="4A177FC1" w14:textId="6742375C" w:rsidR="00643F79" w:rsidRDefault="00643F79" w:rsidP="001F6D5E">
            <w:pPr>
              <w:jc w:val="center"/>
            </w:pPr>
            <w:r>
              <w:t>Describes or retells Indigenous stories about scientific topics</w:t>
            </w:r>
          </w:p>
        </w:tc>
        <w:tc>
          <w:tcPr>
            <w:tcW w:w="3787" w:type="dxa"/>
            <w:vAlign w:val="center"/>
          </w:tcPr>
          <w:p w14:paraId="028CE8A8" w14:textId="6AFBE02F" w:rsidR="00643F79" w:rsidRDefault="00643F79" w:rsidP="001F6D5E">
            <w:pPr>
              <w:jc w:val="center"/>
            </w:pPr>
            <w:r>
              <w:rPr>
                <w:rFonts w:ascii="Times Roman" w:hAnsi="Times Roman" w:cs="Times Roman"/>
                <w:lang w:val="en-US"/>
              </w:rPr>
              <w:t xml:space="preserve">Analyzes the value of Indigenous stories </w:t>
            </w:r>
            <w:r>
              <w:t>about scientific topics</w:t>
            </w:r>
          </w:p>
        </w:tc>
        <w:tc>
          <w:tcPr>
            <w:tcW w:w="3625" w:type="dxa"/>
            <w:vAlign w:val="center"/>
          </w:tcPr>
          <w:p w14:paraId="72C62AD4" w14:textId="4956AE31" w:rsidR="00643F79" w:rsidRDefault="00643F79" w:rsidP="001F6D5E">
            <w:pPr>
              <w:jc w:val="center"/>
            </w:pPr>
            <w:r>
              <w:rPr>
                <w:rFonts w:ascii="Times Roman" w:hAnsi="Times Roman" w:cs="Times Roman"/>
                <w:lang w:val="en-US"/>
              </w:rPr>
              <w:t>Appreciates the wisdom inherent in Indigenous knowledge and stories about scientific topics</w:t>
            </w:r>
          </w:p>
        </w:tc>
      </w:tr>
    </w:tbl>
    <w:p w14:paraId="76A8218F" w14:textId="77777777" w:rsidR="0054331D" w:rsidRDefault="0054331D" w:rsidP="0054331D"/>
    <w:p w14:paraId="2B1C6742" w14:textId="77777777" w:rsidR="0054331D" w:rsidRDefault="0054331D" w:rsidP="0054331D"/>
    <w:p w14:paraId="7BB20FA3" w14:textId="77777777" w:rsidR="0054331D" w:rsidRDefault="0054331D" w:rsidP="0054331D">
      <w:pPr>
        <w:rPr>
          <w:b/>
          <w:sz w:val="28"/>
          <w:szCs w:val="28"/>
        </w:rPr>
      </w:pPr>
    </w:p>
    <w:p w14:paraId="790ED70C" w14:textId="77777777" w:rsidR="0054331D" w:rsidRDefault="0054331D" w:rsidP="0054331D">
      <w:pPr>
        <w:rPr>
          <w:b/>
          <w:sz w:val="28"/>
          <w:szCs w:val="28"/>
        </w:rPr>
      </w:pPr>
      <w:r>
        <w:rPr>
          <w:b/>
          <w:sz w:val="28"/>
          <w:szCs w:val="28"/>
        </w:rPr>
        <w:br w:type="page"/>
      </w:r>
    </w:p>
    <w:p w14:paraId="495CEADC" w14:textId="77777777" w:rsidR="0054331D" w:rsidRPr="00E76436" w:rsidRDefault="0054331D" w:rsidP="0054331D">
      <w:pPr>
        <w:jc w:val="center"/>
        <w:rPr>
          <w:b/>
          <w:color w:val="FF0000"/>
          <w:sz w:val="28"/>
          <w:szCs w:val="28"/>
        </w:rPr>
      </w:pPr>
      <w:r w:rsidRPr="00E76436">
        <w:rPr>
          <w:b/>
          <w:color w:val="FF0000"/>
          <w:sz w:val="28"/>
          <w:szCs w:val="28"/>
        </w:rPr>
        <w:lastRenderedPageBreak/>
        <w:t>GRADE 1 SCIENCE</w:t>
      </w:r>
    </w:p>
    <w:p w14:paraId="45B79D9F" w14:textId="77777777" w:rsidR="00FC51B1" w:rsidRPr="00FC51B1" w:rsidRDefault="002950F4" w:rsidP="00FC51B1">
      <w:pPr>
        <w:jc w:val="center"/>
        <w:rPr>
          <w:rFonts w:eastAsia="Times New Roman"/>
          <w:color w:val="auto"/>
        </w:rPr>
      </w:pPr>
      <w:hyperlink r:id="rId9" w:history="1">
        <w:r w:rsidR="00FC51B1" w:rsidRPr="00FC51B1">
          <w:rPr>
            <w:rFonts w:eastAsia="Times New Roman"/>
            <w:color w:val="0000FF"/>
            <w:u w:val="single"/>
          </w:rPr>
          <w:t>https://curriculum.gov.bc.ca/curriculum/science/1</w:t>
        </w:r>
      </w:hyperlink>
    </w:p>
    <w:p w14:paraId="0CAACB5F" w14:textId="77777777" w:rsidR="0054331D" w:rsidRDefault="0054331D" w:rsidP="0054331D"/>
    <w:tbl>
      <w:tblPr>
        <w:tblStyle w:val="TableGrid"/>
        <w:tblW w:w="0" w:type="auto"/>
        <w:tblLook w:val="04A0" w:firstRow="1" w:lastRow="0" w:firstColumn="1" w:lastColumn="0" w:noHBand="0" w:noVBand="1"/>
      </w:tblPr>
      <w:tblGrid>
        <w:gridCol w:w="3626"/>
        <w:gridCol w:w="3627"/>
        <w:gridCol w:w="3627"/>
        <w:gridCol w:w="3627"/>
        <w:gridCol w:w="3627"/>
      </w:tblGrid>
      <w:tr w:rsidR="00B2532D" w:rsidRPr="00665BAF" w14:paraId="43CB1524" w14:textId="77777777" w:rsidTr="00A70DF7">
        <w:trPr>
          <w:trHeight w:val="184"/>
        </w:trPr>
        <w:tc>
          <w:tcPr>
            <w:tcW w:w="3627" w:type="dxa"/>
            <w:shd w:val="clear" w:color="auto" w:fill="000000" w:themeFill="text1"/>
          </w:tcPr>
          <w:p w14:paraId="0F48C000" w14:textId="0B4B4223" w:rsidR="00B2532D" w:rsidRPr="00665BAF" w:rsidRDefault="00B2532D" w:rsidP="00B2532D">
            <w:pPr>
              <w:jc w:val="center"/>
              <w:rPr>
                <w:b/>
                <w:color w:val="FFFFFF" w:themeColor="background1"/>
              </w:rPr>
            </w:pPr>
            <w:r w:rsidRPr="003F6867">
              <w:rPr>
                <w:b/>
                <w:color w:val="FFFFFF" w:themeColor="background1"/>
                <w:sz w:val="28"/>
                <w:szCs w:val="28"/>
              </w:rPr>
              <w:t>Big Idea</w:t>
            </w:r>
          </w:p>
        </w:tc>
        <w:tc>
          <w:tcPr>
            <w:tcW w:w="3627" w:type="dxa"/>
            <w:shd w:val="clear" w:color="auto" w:fill="000000" w:themeFill="text1"/>
          </w:tcPr>
          <w:p w14:paraId="74FA7439" w14:textId="441F9EF3"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627" w:type="dxa"/>
            <w:shd w:val="clear" w:color="auto" w:fill="000000" w:themeFill="text1"/>
          </w:tcPr>
          <w:p w14:paraId="47499FB3" w14:textId="0365689E"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3627" w:type="dxa"/>
            <w:shd w:val="clear" w:color="auto" w:fill="000000" w:themeFill="text1"/>
          </w:tcPr>
          <w:p w14:paraId="6E806C91" w14:textId="7C6B1DCC"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3627" w:type="dxa"/>
            <w:shd w:val="clear" w:color="auto" w:fill="000000" w:themeFill="text1"/>
          </w:tcPr>
          <w:p w14:paraId="4FD1EF03" w14:textId="569A9A93" w:rsidR="00B2532D" w:rsidRPr="00665BAF" w:rsidRDefault="00B2532D" w:rsidP="00B2532D">
            <w:pPr>
              <w:jc w:val="center"/>
              <w:rPr>
                <w:b/>
                <w:color w:val="FFFFFF" w:themeColor="background1"/>
              </w:rPr>
            </w:pPr>
            <w:r w:rsidRPr="003F6867">
              <w:rPr>
                <w:b/>
                <w:color w:val="FFFFFF" w:themeColor="background1"/>
                <w:sz w:val="28"/>
                <w:szCs w:val="28"/>
              </w:rPr>
              <w:t>Extending</w:t>
            </w:r>
          </w:p>
        </w:tc>
      </w:tr>
      <w:tr w:rsidR="0054331D" w14:paraId="5797501E" w14:textId="77777777" w:rsidTr="00A70DF7">
        <w:trPr>
          <w:trHeight w:val="811"/>
        </w:trPr>
        <w:tc>
          <w:tcPr>
            <w:tcW w:w="3627" w:type="dxa"/>
            <w:vMerge w:val="restart"/>
            <w:shd w:val="clear" w:color="auto" w:fill="F2F2F2" w:themeFill="background1" w:themeFillShade="F2"/>
            <w:vAlign w:val="center"/>
          </w:tcPr>
          <w:p w14:paraId="609FCF6D" w14:textId="1F786B07" w:rsidR="00220793" w:rsidRPr="0019652F" w:rsidRDefault="00220793" w:rsidP="0034110B">
            <w:pPr>
              <w:jc w:val="center"/>
              <w:rPr>
                <w:rFonts w:eastAsia="Times New Roman"/>
                <w:color w:val="auto"/>
              </w:rPr>
            </w:pPr>
            <w:r w:rsidRPr="0019652F">
              <w:rPr>
                <w:rFonts w:eastAsia="Times New Roman"/>
                <w:bCs/>
              </w:rPr>
              <w:t>Observable patterns and cycles occur in the local sky and landscape.</w:t>
            </w:r>
          </w:p>
          <w:p w14:paraId="60F6D1C1" w14:textId="77777777" w:rsidR="0054331D" w:rsidRPr="0019652F" w:rsidRDefault="0054331D" w:rsidP="0034110B">
            <w:pPr>
              <w:jc w:val="center"/>
            </w:pPr>
          </w:p>
        </w:tc>
        <w:tc>
          <w:tcPr>
            <w:tcW w:w="3627" w:type="dxa"/>
            <w:vAlign w:val="center"/>
          </w:tcPr>
          <w:p w14:paraId="7C8849B2" w14:textId="25FB0142" w:rsidR="00220793" w:rsidRPr="00E364F9" w:rsidRDefault="00865379" w:rsidP="001F6D5E">
            <w:pPr>
              <w:jc w:val="center"/>
              <w:rPr>
                <w:rFonts w:eastAsia="Times New Roman"/>
                <w:color w:val="auto"/>
                <w:sz w:val="20"/>
                <w:szCs w:val="20"/>
              </w:rPr>
            </w:pPr>
            <w:r w:rsidRPr="00E364F9">
              <w:rPr>
                <w:rFonts w:eastAsia="Times New Roman"/>
                <w:sz w:val="20"/>
                <w:szCs w:val="20"/>
              </w:rPr>
              <w:t>Identifies weather and seasons</w:t>
            </w:r>
          </w:p>
          <w:p w14:paraId="77D9C47C" w14:textId="77777777" w:rsidR="0054331D" w:rsidRPr="00E364F9" w:rsidRDefault="0054331D" w:rsidP="001F6D5E">
            <w:pPr>
              <w:jc w:val="center"/>
              <w:rPr>
                <w:sz w:val="20"/>
                <w:szCs w:val="20"/>
              </w:rPr>
            </w:pPr>
          </w:p>
        </w:tc>
        <w:tc>
          <w:tcPr>
            <w:tcW w:w="3627" w:type="dxa"/>
            <w:vAlign w:val="center"/>
          </w:tcPr>
          <w:p w14:paraId="6EBA901A" w14:textId="419C0521" w:rsidR="00220793" w:rsidRPr="00E364F9" w:rsidRDefault="0019652F" w:rsidP="001F6D5E">
            <w:pPr>
              <w:jc w:val="center"/>
              <w:rPr>
                <w:rFonts w:eastAsia="Times New Roman"/>
                <w:color w:val="auto"/>
                <w:sz w:val="20"/>
                <w:szCs w:val="20"/>
              </w:rPr>
            </w:pPr>
            <w:r>
              <w:rPr>
                <w:rFonts w:eastAsia="Times New Roman"/>
                <w:sz w:val="20"/>
                <w:szCs w:val="20"/>
              </w:rPr>
              <w:t>Poses questions, makes observations, d</w:t>
            </w:r>
            <w:r w:rsidR="00220793" w:rsidRPr="00E364F9">
              <w:rPr>
                <w:rFonts w:eastAsia="Times New Roman"/>
                <w:sz w:val="20"/>
                <w:szCs w:val="20"/>
              </w:rPr>
              <w:t>escribe</w:t>
            </w:r>
            <w:r>
              <w:rPr>
                <w:rFonts w:eastAsia="Times New Roman"/>
                <w:sz w:val="20"/>
                <w:szCs w:val="20"/>
              </w:rPr>
              <w:t>s</w:t>
            </w:r>
            <w:r w:rsidR="00220793" w:rsidRPr="00E364F9">
              <w:rPr>
                <w:rFonts w:eastAsia="Times New Roman"/>
                <w:sz w:val="20"/>
                <w:szCs w:val="20"/>
              </w:rPr>
              <w:t xml:space="preserve"> observable patterns and cycles </w:t>
            </w:r>
            <w:r w:rsidR="00865379" w:rsidRPr="00E364F9">
              <w:rPr>
                <w:rFonts w:eastAsia="Times New Roman"/>
                <w:sz w:val="20"/>
                <w:szCs w:val="20"/>
              </w:rPr>
              <w:t>in weather and landscapes (e.g. snow/winter)</w:t>
            </w:r>
          </w:p>
          <w:p w14:paraId="7853AE0C" w14:textId="77777777" w:rsidR="0054331D" w:rsidRPr="00E364F9" w:rsidRDefault="0054331D" w:rsidP="001F6D5E">
            <w:pPr>
              <w:jc w:val="center"/>
              <w:rPr>
                <w:sz w:val="20"/>
                <w:szCs w:val="20"/>
              </w:rPr>
            </w:pPr>
          </w:p>
        </w:tc>
        <w:tc>
          <w:tcPr>
            <w:tcW w:w="3627" w:type="dxa"/>
            <w:vAlign w:val="center"/>
          </w:tcPr>
          <w:p w14:paraId="3D48FCDE" w14:textId="75D49F87" w:rsidR="0054331D" w:rsidRPr="00E364F9" w:rsidRDefault="0019652F" w:rsidP="001F6D5E">
            <w:pPr>
              <w:jc w:val="center"/>
              <w:rPr>
                <w:rFonts w:eastAsia="Times New Roman"/>
                <w:color w:val="auto"/>
                <w:sz w:val="20"/>
                <w:szCs w:val="20"/>
              </w:rPr>
            </w:pPr>
            <w:r>
              <w:rPr>
                <w:rFonts w:eastAsia="Times New Roman"/>
                <w:sz w:val="20"/>
                <w:szCs w:val="20"/>
              </w:rPr>
              <w:t>Makes predictions, i</w:t>
            </w:r>
            <w:r w:rsidR="00220793" w:rsidRPr="00E364F9">
              <w:rPr>
                <w:rFonts w:eastAsia="Times New Roman"/>
                <w:sz w:val="20"/>
                <w:szCs w:val="20"/>
              </w:rPr>
              <w:t>nvestigate</w:t>
            </w:r>
            <w:r>
              <w:rPr>
                <w:rFonts w:eastAsia="Times New Roman"/>
                <w:sz w:val="20"/>
                <w:szCs w:val="20"/>
              </w:rPr>
              <w:t>s</w:t>
            </w:r>
            <w:r w:rsidR="00220793" w:rsidRPr="00E364F9">
              <w:rPr>
                <w:rFonts w:eastAsia="Times New Roman"/>
                <w:sz w:val="20"/>
                <w:szCs w:val="20"/>
              </w:rPr>
              <w:t xml:space="preserve"> </w:t>
            </w:r>
            <w:r w:rsidR="00865379" w:rsidRPr="00E364F9">
              <w:rPr>
                <w:rFonts w:eastAsia="Times New Roman"/>
                <w:sz w:val="20"/>
                <w:szCs w:val="20"/>
              </w:rPr>
              <w:t xml:space="preserve">different perspectives and knowledges </w:t>
            </w:r>
            <w:r w:rsidR="00E76436" w:rsidRPr="00E364F9">
              <w:rPr>
                <w:rFonts w:eastAsia="Times New Roman"/>
                <w:sz w:val="20"/>
                <w:szCs w:val="20"/>
              </w:rPr>
              <w:t xml:space="preserve">(including Indigenous) </w:t>
            </w:r>
            <w:r w:rsidR="00865379" w:rsidRPr="00E364F9">
              <w:rPr>
                <w:rFonts w:eastAsia="Times New Roman"/>
                <w:sz w:val="20"/>
                <w:szCs w:val="20"/>
              </w:rPr>
              <w:t xml:space="preserve">about </w:t>
            </w:r>
            <w:r w:rsidR="00220793" w:rsidRPr="00E364F9">
              <w:rPr>
                <w:rFonts w:eastAsia="Times New Roman"/>
                <w:sz w:val="20"/>
                <w:szCs w:val="20"/>
              </w:rPr>
              <w:t xml:space="preserve">why and how living things adapt to </w:t>
            </w:r>
            <w:r w:rsidR="004D6153" w:rsidRPr="00E364F9">
              <w:rPr>
                <w:rFonts w:eastAsia="Times New Roman"/>
                <w:sz w:val="20"/>
                <w:szCs w:val="20"/>
              </w:rPr>
              <w:t>weather and seasons</w:t>
            </w:r>
          </w:p>
        </w:tc>
        <w:tc>
          <w:tcPr>
            <w:tcW w:w="3627" w:type="dxa"/>
            <w:vAlign w:val="center"/>
          </w:tcPr>
          <w:p w14:paraId="3419A9E4" w14:textId="13449E08" w:rsidR="0054331D" w:rsidRPr="00E364F9" w:rsidRDefault="00865379" w:rsidP="001F6D5E">
            <w:pPr>
              <w:jc w:val="center"/>
              <w:rPr>
                <w:rFonts w:eastAsia="Times New Roman"/>
                <w:color w:val="auto"/>
                <w:sz w:val="20"/>
                <w:szCs w:val="20"/>
              </w:rPr>
            </w:pPr>
            <w:r w:rsidRPr="00E364F9">
              <w:rPr>
                <w:rFonts w:eastAsia="Times New Roman"/>
                <w:sz w:val="20"/>
                <w:szCs w:val="20"/>
              </w:rPr>
              <w:t>Makes connections between past and present adaptations and their effects on living and non-living things</w:t>
            </w:r>
          </w:p>
        </w:tc>
      </w:tr>
      <w:tr w:rsidR="0054331D" w14:paraId="76AA5546" w14:textId="77777777" w:rsidTr="00A70DF7">
        <w:trPr>
          <w:trHeight w:val="682"/>
        </w:trPr>
        <w:tc>
          <w:tcPr>
            <w:tcW w:w="3627" w:type="dxa"/>
            <w:vMerge/>
            <w:shd w:val="clear" w:color="auto" w:fill="F2F2F2" w:themeFill="background1" w:themeFillShade="F2"/>
            <w:vAlign w:val="center"/>
          </w:tcPr>
          <w:p w14:paraId="62E962E4" w14:textId="77777777" w:rsidR="0054331D" w:rsidRPr="0019652F" w:rsidRDefault="0054331D" w:rsidP="0034110B">
            <w:pPr>
              <w:jc w:val="center"/>
            </w:pPr>
          </w:p>
        </w:tc>
        <w:tc>
          <w:tcPr>
            <w:tcW w:w="3627" w:type="dxa"/>
            <w:vAlign w:val="center"/>
          </w:tcPr>
          <w:p w14:paraId="2E83B66C" w14:textId="417FF7D1" w:rsidR="0054331D" w:rsidRPr="00E364F9" w:rsidRDefault="0019652F" w:rsidP="001F6D5E">
            <w:pPr>
              <w:jc w:val="center"/>
              <w:rPr>
                <w:sz w:val="20"/>
                <w:szCs w:val="20"/>
              </w:rPr>
            </w:pPr>
            <w:r>
              <w:rPr>
                <w:sz w:val="20"/>
                <w:szCs w:val="20"/>
              </w:rPr>
              <w:t>Observes and i</w:t>
            </w:r>
            <w:r w:rsidR="00865379" w:rsidRPr="00E364F9">
              <w:rPr>
                <w:sz w:val="20"/>
                <w:szCs w:val="20"/>
              </w:rPr>
              <w:t>dentifies common objects in the sky</w:t>
            </w:r>
          </w:p>
        </w:tc>
        <w:tc>
          <w:tcPr>
            <w:tcW w:w="3627" w:type="dxa"/>
            <w:vAlign w:val="center"/>
          </w:tcPr>
          <w:p w14:paraId="0DFA0ECD" w14:textId="6DC4809A" w:rsidR="0054331D" w:rsidRPr="00E364F9" w:rsidRDefault="00865379" w:rsidP="001F6D5E">
            <w:pPr>
              <w:jc w:val="center"/>
              <w:rPr>
                <w:sz w:val="20"/>
                <w:szCs w:val="20"/>
              </w:rPr>
            </w:pPr>
            <w:r w:rsidRPr="00E364F9">
              <w:rPr>
                <w:sz w:val="20"/>
                <w:szCs w:val="20"/>
              </w:rPr>
              <w:t xml:space="preserve">Describes multi-cultural beliefs </w:t>
            </w:r>
            <w:r w:rsidR="00E76436" w:rsidRPr="00E364F9">
              <w:rPr>
                <w:sz w:val="20"/>
                <w:szCs w:val="20"/>
              </w:rPr>
              <w:t xml:space="preserve">(including Indigenous) </w:t>
            </w:r>
            <w:r w:rsidRPr="00E364F9">
              <w:rPr>
                <w:sz w:val="20"/>
                <w:szCs w:val="20"/>
              </w:rPr>
              <w:t xml:space="preserve">about the cycles of </w:t>
            </w:r>
            <w:r w:rsidR="003B7017" w:rsidRPr="00E364F9">
              <w:rPr>
                <w:sz w:val="20"/>
                <w:szCs w:val="20"/>
              </w:rPr>
              <w:t>sun, moon, and stars</w:t>
            </w:r>
            <w:r w:rsidRPr="00E364F9">
              <w:rPr>
                <w:sz w:val="20"/>
                <w:szCs w:val="20"/>
              </w:rPr>
              <w:t xml:space="preserve"> in the sky</w:t>
            </w:r>
            <w:r w:rsidR="004D6153" w:rsidRPr="00E364F9">
              <w:rPr>
                <w:sz w:val="20"/>
                <w:szCs w:val="20"/>
              </w:rPr>
              <w:t>, their impact on earth (e.g. day/night)</w:t>
            </w:r>
          </w:p>
        </w:tc>
        <w:tc>
          <w:tcPr>
            <w:tcW w:w="3627" w:type="dxa"/>
            <w:vAlign w:val="center"/>
          </w:tcPr>
          <w:p w14:paraId="4D167F7A" w14:textId="1281753E" w:rsidR="0054331D" w:rsidRPr="00E364F9" w:rsidRDefault="004D6153" w:rsidP="001F6D5E">
            <w:pPr>
              <w:jc w:val="center"/>
              <w:rPr>
                <w:sz w:val="20"/>
                <w:szCs w:val="20"/>
              </w:rPr>
            </w:pPr>
            <w:r w:rsidRPr="00E364F9">
              <w:rPr>
                <w:sz w:val="20"/>
                <w:szCs w:val="20"/>
              </w:rPr>
              <w:t>Analyzes multicultural uses and understandings of astrology</w:t>
            </w:r>
            <w:r w:rsidR="00E76436" w:rsidRPr="00E364F9">
              <w:rPr>
                <w:sz w:val="20"/>
                <w:szCs w:val="20"/>
              </w:rPr>
              <w:t xml:space="preserve"> (including Indigenous)</w:t>
            </w:r>
            <w:r w:rsidRPr="00E364F9">
              <w:rPr>
                <w:sz w:val="20"/>
                <w:szCs w:val="20"/>
              </w:rPr>
              <w:t xml:space="preserve"> (e.g. navigation, resource use)</w:t>
            </w:r>
            <w:r w:rsidR="003B7017" w:rsidRPr="00E364F9">
              <w:rPr>
                <w:sz w:val="20"/>
                <w:szCs w:val="20"/>
              </w:rPr>
              <w:t>, impact today of the sun</w:t>
            </w:r>
          </w:p>
        </w:tc>
        <w:tc>
          <w:tcPr>
            <w:tcW w:w="3627" w:type="dxa"/>
            <w:vAlign w:val="center"/>
          </w:tcPr>
          <w:p w14:paraId="73253D37" w14:textId="1EC58175" w:rsidR="0054331D" w:rsidRPr="00E364F9" w:rsidRDefault="004D6153" w:rsidP="001F6D5E">
            <w:pPr>
              <w:jc w:val="center"/>
              <w:rPr>
                <w:sz w:val="20"/>
                <w:szCs w:val="20"/>
              </w:rPr>
            </w:pPr>
            <w:r w:rsidRPr="00E364F9">
              <w:rPr>
                <w:sz w:val="20"/>
                <w:szCs w:val="20"/>
              </w:rPr>
              <w:t>Designs or proposes new technologies using astrology, sunlight, etc.</w:t>
            </w:r>
          </w:p>
        </w:tc>
      </w:tr>
      <w:tr w:rsidR="00336DC9" w14:paraId="674BCE3B" w14:textId="77777777" w:rsidTr="00A70DF7">
        <w:trPr>
          <w:trHeight w:val="820"/>
        </w:trPr>
        <w:tc>
          <w:tcPr>
            <w:tcW w:w="3627" w:type="dxa"/>
            <w:shd w:val="clear" w:color="auto" w:fill="F2F2F2" w:themeFill="background1" w:themeFillShade="F2"/>
            <w:vAlign w:val="center"/>
          </w:tcPr>
          <w:p w14:paraId="7F9646A7" w14:textId="3852C74F" w:rsidR="00336DC9" w:rsidRPr="0019652F" w:rsidRDefault="00220793" w:rsidP="0034110B">
            <w:pPr>
              <w:jc w:val="center"/>
              <w:rPr>
                <w:rFonts w:eastAsia="Times New Roman"/>
                <w:color w:val="auto"/>
              </w:rPr>
            </w:pPr>
            <w:r w:rsidRPr="0019652F">
              <w:rPr>
                <w:rFonts w:eastAsia="Times New Roman"/>
                <w:bCs/>
              </w:rPr>
              <w:t>Living things have features and behaviours that help them survive in their environment.</w:t>
            </w:r>
          </w:p>
        </w:tc>
        <w:tc>
          <w:tcPr>
            <w:tcW w:w="3627" w:type="dxa"/>
            <w:vAlign w:val="center"/>
          </w:tcPr>
          <w:p w14:paraId="432167FC" w14:textId="11766B28" w:rsidR="00336DC9" w:rsidRPr="00E364F9" w:rsidRDefault="00336DC9" w:rsidP="001F6D5E">
            <w:pPr>
              <w:jc w:val="center"/>
              <w:rPr>
                <w:sz w:val="20"/>
                <w:szCs w:val="20"/>
              </w:rPr>
            </w:pPr>
            <w:r w:rsidRPr="00E364F9">
              <w:rPr>
                <w:rFonts w:eastAsia="Times New Roman"/>
                <w:sz w:val="20"/>
                <w:szCs w:val="20"/>
              </w:rPr>
              <w:t>Lists features of living things and nonliving things.</w:t>
            </w:r>
          </w:p>
        </w:tc>
        <w:tc>
          <w:tcPr>
            <w:tcW w:w="3627" w:type="dxa"/>
            <w:vAlign w:val="center"/>
          </w:tcPr>
          <w:p w14:paraId="739EF700" w14:textId="583DBE71" w:rsidR="00336DC9" w:rsidRPr="00E364F9" w:rsidRDefault="0019652F" w:rsidP="001F6D5E">
            <w:pPr>
              <w:jc w:val="center"/>
              <w:rPr>
                <w:sz w:val="20"/>
                <w:szCs w:val="20"/>
              </w:rPr>
            </w:pPr>
            <w:r>
              <w:rPr>
                <w:rFonts w:eastAsia="Times New Roman"/>
                <w:sz w:val="20"/>
                <w:szCs w:val="20"/>
              </w:rPr>
              <w:t>Observes</w:t>
            </w:r>
            <w:r w:rsidR="00ED75AE">
              <w:rPr>
                <w:rFonts w:eastAsia="Times New Roman"/>
                <w:sz w:val="20"/>
                <w:szCs w:val="20"/>
              </w:rPr>
              <w:t>, categorizes,</w:t>
            </w:r>
            <w:r>
              <w:rPr>
                <w:rFonts w:eastAsia="Times New Roman"/>
                <w:sz w:val="20"/>
                <w:szCs w:val="20"/>
              </w:rPr>
              <w:t xml:space="preserve"> and d</w:t>
            </w:r>
            <w:r w:rsidR="00336DC9" w:rsidRPr="00E364F9">
              <w:rPr>
                <w:rFonts w:eastAsia="Times New Roman"/>
                <w:sz w:val="20"/>
                <w:szCs w:val="20"/>
              </w:rPr>
              <w:t>escribes features and behavioural adaptations of living things</w:t>
            </w:r>
            <w:r>
              <w:rPr>
                <w:rFonts w:eastAsia="Times New Roman"/>
                <w:sz w:val="20"/>
                <w:szCs w:val="20"/>
              </w:rPr>
              <w:t xml:space="preserve"> in the local environment</w:t>
            </w:r>
            <w:r w:rsidR="00336DC9" w:rsidRPr="00E364F9">
              <w:rPr>
                <w:rFonts w:eastAsia="Times New Roman"/>
                <w:sz w:val="20"/>
                <w:szCs w:val="20"/>
              </w:rPr>
              <w:t>.</w:t>
            </w:r>
          </w:p>
        </w:tc>
        <w:tc>
          <w:tcPr>
            <w:tcW w:w="3627" w:type="dxa"/>
            <w:vAlign w:val="center"/>
          </w:tcPr>
          <w:p w14:paraId="3476ADA4" w14:textId="2FD1E3FB" w:rsidR="00336DC9" w:rsidRPr="00E364F9" w:rsidRDefault="00220793" w:rsidP="001F6D5E">
            <w:pPr>
              <w:jc w:val="center"/>
              <w:rPr>
                <w:rFonts w:eastAsia="Times New Roman"/>
                <w:color w:val="auto"/>
                <w:sz w:val="20"/>
                <w:szCs w:val="20"/>
              </w:rPr>
            </w:pPr>
            <w:r w:rsidRPr="00E364F9">
              <w:rPr>
                <w:rFonts w:eastAsia="Times New Roman"/>
                <w:sz w:val="20"/>
                <w:szCs w:val="20"/>
              </w:rPr>
              <w:t>Examines</w:t>
            </w:r>
            <w:r w:rsidR="00F85816">
              <w:rPr>
                <w:rFonts w:eastAsia="Times New Roman"/>
                <w:sz w:val="20"/>
                <w:szCs w:val="20"/>
              </w:rPr>
              <w:t>, makes connections related to</w:t>
            </w:r>
            <w:r w:rsidRPr="00E364F9">
              <w:rPr>
                <w:rFonts w:eastAsia="Times New Roman"/>
                <w:sz w:val="20"/>
                <w:szCs w:val="20"/>
              </w:rPr>
              <w:t xml:space="preserve"> how the features and behaviours of living things help them survive in their </w:t>
            </w:r>
            <w:r w:rsidR="0019652F">
              <w:rPr>
                <w:rFonts w:eastAsia="Times New Roman"/>
                <w:sz w:val="20"/>
                <w:szCs w:val="20"/>
              </w:rPr>
              <w:t xml:space="preserve">local </w:t>
            </w:r>
            <w:r w:rsidRPr="00E364F9">
              <w:rPr>
                <w:rFonts w:eastAsia="Times New Roman"/>
                <w:sz w:val="20"/>
                <w:szCs w:val="20"/>
              </w:rPr>
              <w:t>environment</w:t>
            </w:r>
          </w:p>
        </w:tc>
        <w:tc>
          <w:tcPr>
            <w:tcW w:w="3627" w:type="dxa"/>
            <w:vAlign w:val="center"/>
          </w:tcPr>
          <w:p w14:paraId="47F0431F" w14:textId="2FE3C0B1" w:rsidR="00336DC9" w:rsidRPr="00E364F9" w:rsidRDefault="007F2596" w:rsidP="001F6D5E">
            <w:pPr>
              <w:widowControl w:val="0"/>
              <w:autoSpaceDE w:val="0"/>
              <w:autoSpaceDN w:val="0"/>
              <w:adjustRightInd w:val="0"/>
              <w:spacing w:after="240"/>
              <w:jc w:val="center"/>
              <w:rPr>
                <w:sz w:val="20"/>
                <w:szCs w:val="20"/>
                <w:lang w:val="en-US"/>
              </w:rPr>
            </w:pPr>
            <w:r w:rsidRPr="00E364F9">
              <w:rPr>
                <w:sz w:val="20"/>
                <w:szCs w:val="20"/>
                <w:lang w:val="en-US"/>
              </w:rPr>
              <w:t>Evaluates, with supporting evidence, the relative importance of different features in responding to environmental stimuli.</w:t>
            </w:r>
          </w:p>
        </w:tc>
      </w:tr>
      <w:tr w:rsidR="0054331D" w14:paraId="46788A54" w14:textId="77777777" w:rsidTr="00A70DF7">
        <w:trPr>
          <w:trHeight w:val="949"/>
        </w:trPr>
        <w:tc>
          <w:tcPr>
            <w:tcW w:w="3627" w:type="dxa"/>
            <w:shd w:val="clear" w:color="auto" w:fill="F2F2F2" w:themeFill="background1" w:themeFillShade="F2"/>
            <w:vAlign w:val="center"/>
          </w:tcPr>
          <w:p w14:paraId="6233A2B2" w14:textId="4F07B78D" w:rsidR="0054331D" w:rsidRPr="0019652F" w:rsidRDefault="00522CB4" w:rsidP="0034110B">
            <w:pPr>
              <w:jc w:val="center"/>
            </w:pPr>
            <w:r w:rsidRPr="0019652F">
              <w:t xml:space="preserve">Light and sound can be </w:t>
            </w:r>
            <w:proofErr w:type="gramStart"/>
            <w:r w:rsidRPr="0019652F">
              <w:t>produced</w:t>
            </w:r>
            <w:proofErr w:type="gramEnd"/>
            <w:r w:rsidRPr="0019652F">
              <w:t xml:space="preserve"> and their properties can be changed</w:t>
            </w:r>
          </w:p>
        </w:tc>
        <w:tc>
          <w:tcPr>
            <w:tcW w:w="3627" w:type="dxa"/>
            <w:vAlign w:val="center"/>
          </w:tcPr>
          <w:p w14:paraId="78271745" w14:textId="4F6412E0" w:rsidR="0054331D" w:rsidRPr="00E364F9" w:rsidRDefault="00522CB4" w:rsidP="001F6D5E">
            <w:pPr>
              <w:widowControl w:val="0"/>
              <w:autoSpaceDE w:val="0"/>
              <w:autoSpaceDN w:val="0"/>
              <w:adjustRightInd w:val="0"/>
              <w:spacing w:after="240"/>
              <w:jc w:val="center"/>
              <w:rPr>
                <w:sz w:val="20"/>
                <w:szCs w:val="20"/>
                <w:lang w:val="en-US"/>
              </w:rPr>
            </w:pPr>
            <w:r w:rsidRPr="00E364F9">
              <w:rPr>
                <w:sz w:val="20"/>
                <w:szCs w:val="20"/>
                <w:lang w:val="en-US"/>
              </w:rPr>
              <w:t>Identifies sources of light and sound.</w:t>
            </w:r>
          </w:p>
          <w:p w14:paraId="71F56AC4" w14:textId="6CF57438" w:rsidR="00522CB4" w:rsidRPr="00E364F9" w:rsidRDefault="00522CB4" w:rsidP="001F6D5E">
            <w:pPr>
              <w:widowControl w:val="0"/>
              <w:autoSpaceDE w:val="0"/>
              <w:autoSpaceDN w:val="0"/>
              <w:adjustRightInd w:val="0"/>
              <w:spacing w:after="240"/>
              <w:jc w:val="center"/>
              <w:rPr>
                <w:sz w:val="20"/>
                <w:szCs w:val="20"/>
                <w:lang w:val="en-US"/>
              </w:rPr>
            </w:pPr>
            <w:r w:rsidRPr="00E364F9">
              <w:rPr>
                <w:sz w:val="20"/>
                <w:szCs w:val="20"/>
                <w:lang w:val="en-US"/>
              </w:rPr>
              <w:t>Categorizes</w:t>
            </w:r>
            <w:r w:rsidR="0034110B" w:rsidRPr="00E364F9">
              <w:rPr>
                <w:sz w:val="20"/>
                <w:szCs w:val="20"/>
                <w:lang w:val="en-US"/>
              </w:rPr>
              <w:t xml:space="preserve"> light and sound by properties (e.g. loud/soft, bright/dull)</w:t>
            </w:r>
          </w:p>
        </w:tc>
        <w:tc>
          <w:tcPr>
            <w:tcW w:w="3627" w:type="dxa"/>
            <w:vAlign w:val="center"/>
          </w:tcPr>
          <w:p w14:paraId="6F0DD4D1" w14:textId="4D350DA4" w:rsidR="0054331D" w:rsidRPr="00E364F9" w:rsidRDefault="0019652F" w:rsidP="001F6D5E">
            <w:pPr>
              <w:widowControl w:val="0"/>
              <w:autoSpaceDE w:val="0"/>
              <w:autoSpaceDN w:val="0"/>
              <w:adjustRightInd w:val="0"/>
              <w:spacing w:after="240"/>
              <w:jc w:val="center"/>
              <w:rPr>
                <w:sz w:val="20"/>
                <w:szCs w:val="20"/>
                <w:lang w:val="en-US"/>
              </w:rPr>
            </w:pPr>
            <w:r>
              <w:rPr>
                <w:sz w:val="20"/>
                <w:szCs w:val="20"/>
                <w:lang w:val="en-US"/>
              </w:rPr>
              <w:t xml:space="preserve">Observes, measures, </w:t>
            </w:r>
            <w:r w:rsidR="00DE14DF">
              <w:rPr>
                <w:sz w:val="20"/>
                <w:szCs w:val="20"/>
                <w:lang w:val="en-US"/>
              </w:rPr>
              <w:t xml:space="preserve">categorizes </w:t>
            </w:r>
            <w:r>
              <w:rPr>
                <w:sz w:val="20"/>
                <w:szCs w:val="20"/>
                <w:lang w:val="en-US"/>
              </w:rPr>
              <w:t>and d</w:t>
            </w:r>
            <w:r w:rsidR="00522CB4" w:rsidRPr="00E364F9">
              <w:rPr>
                <w:sz w:val="20"/>
                <w:szCs w:val="20"/>
                <w:lang w:val="en-US"/>
              </w:rPr>
              <w:t xml:space="preserve">emonstrates how light and sound can be </w:t>
            </w:r>
            <w:proofErr w:type="gramStart"/>
            <w:r w:rsidR="00522CB4" w:rsidRPr="00E364F9">
              <w:rPr>
                <w:sz w:val="20"/>
                <w:szCs w:val="20"/>
                <w:lang w:val="en-US"/>
              </w:rPr>
              <w:t>produced</w:t>
            </w:r>
            <w:proofErr w:type="gramEnd"/>
            <w:r w:rsidR="00522CB4" w:rsidRPr="00E364F9">
              <w:rPr>
                <w:sz w:val="20"/>
                <w:szCs w:val="20"/>
                <w:lang w:val="en-US"/>
              </w:rPr>
              <w:t xml:space="preserve"> and their properties changed.</w:t>
            </w:r>
          </w:p>
        </w:tc>
        <w:tc>
          <w:tcPr>
            <w:tcW w:w="3627" w:type="dxa"/>
            <w:vAlign w:val="center"/>
          </w:tcPr>
          <w:p w14:paraId="00AA3A42" w14:textId="6A9424B9" w:rsidR="0054331D" w:rsidRPr="00E364F9" w:rsidRDefault="00DF4CA3" w:rsidP="001F6D5E">
            <w:pPr>
              <w:pStyle w:val="Subtitle"/>
              <w:rPr>
                <w:rFonts w:ascii="Times New Roman" w:hAnsi="Times New Roman" w:cs="Times New Roman"/>
                <w:b w:val="0"/>
                <w:sz w:val="20"/>
                <w:szCs w:val="20"/>
                <w:u w:val="none"/>
              </w:rPr>
            </w:pPr>
            <w:r w:rsidRPr="00E364F9">
              <w:rPr>
                <w:rFonts w:ascii="Times New Roman" w:hAnsi="Times New Roman" w:cs="Times New Roman"/>
                <w:b w:val="0"/>
                <w:sz w:val="20"/>
                <w:szCs w:val="20"/>
                <w:u w:val="none"/>
              </w:rPr>
              <w:t xml:space="preserve">Analyzes ways in which </w:t>
            </w:r>
            <w:r w:rsidR="00DE14DF">
              <w:rPr>
                <w:rFonts w:ascii="Times New Roman" w:hAnsi="Times New Roman" w:cs="Times New Roman"/>
                <w:b w:val="0"/>
                <w:sz w:val="20"/>
                <w:szCs w:val="20"/>
                <w:u w:val="none"/>
              </w:rPr>
              <w:t>l</w:t>
            </w:r>
            <w:r w:rsidRPr="00E364F9">
              <w:rPr>
                <w:rFonts w:ascii="Times New Roman" w:hAnsi="Times New Roman" w:cs="Times New Roman"/>
                <w:b w:val="0"/>
                <w:sz w:val="20"/>
                <w:szCs w:val="20"/>
                <w:u w:val="none"/>
              </w:rPr>
              <w:t xml:space="preserve">ight and </w:t>
            </w:r>
            <w:r w:rsidR="00DE14DF">
              <w:rPr>
                <w:rFonts w:ascii="Times New Roman" w:hAnsi="Times New Roman" w:cs="Times New Roman"/>
                <w:b w:val="0"/>
                <w:sz w:val="20"/>
                <w:szCs w:val="20"/>
                <w:u w:val="none"/>
              </w:rPr>
              <w:t>s</w:t>
            </w:r>
            <w:r w:rsidRPr="00E364F9">
              <w:rPr>
                <w:rFonts w:ascii="Times New Roman" w:hAnsi="Times New Roman" w:cs="Times New Roman"/>
                <w:b w:val="0"/>
                <w:sz w:val="20"/>
                <w:szCs w:val="20"/>
                <w:u w:val="none"/>
              </w:rPr>
              <w:t xml:space="preserve">ound can be produced both artificially </w:t>
            </w:r>
            <w:proofErr w:type="gramStart"/>
            <w:r w:rsidRPr="00E364F9">
              <w:rPr>
                <w:rFonts w:ascii="Times New Roman" w:hAnsi="Times New Roman" w:cs="Times New Roman"/>
                <w:b w:val="0"/>
                <w:sz w:val="20"/>
                <w:szCs w:val="20"/>
                <w:u w:val="none"/>
              </w:rPr>
              <w:t>or</w:t>
            </w:r>
            <w:proofErr w:type="gramEnd"/>
            <w:r w:rsidRPr="00E364F9">
              <w:rPr>
                <w:rFonts w:ascii="Times New Roman" w:hAnsi="Times New Roman" w:cs="Times New Roman"/>
                <w:b w:val="0"/>
                <w:sz w:val="20"/>
                <w:szCs w:val="20"/>
                <w:u w:val="none"/>
              </w:rPr>
              <w:t xml:space="preserve"> naturally in terms of scientific innovation (</w:t>
            </w:r>
            <w:proofErr w:type="spellStart"/>
            <w:r w:rsidRPr="00E364F9">
              <w:rPr>
                <w:rFonts w:ascii="Times New Roman" w:hAnsi="Times New Roman" w:cs="Times New Roman"/>
                <w:b w:val="0"/>
                <w:sz w:val="20"/>
                <w:szCs w:val="20"/>
                <w:u w:val="none"/>
              </w:rPr>
              <w:t>ie</w:t>
            </w:r>
            <w:proofErr w:type="spellEnd"/>
            <w:r w:rsidRPr="00E364F9">
              <w:rPr>
                <w:rFonts w:ascii="Times New Roman" w:hAnsi="Times New Roman" w:cs="Times New Roman"/>
                <w:b w:val="0"/>
                <w:sz w:val="20"/>
                <w:szCs w:val="20"/>
                <w:u w:val="none"/>
              </w:rPr>
              <w:t xml:space="preserve"> why we produce these, how they help us)</w:t>
            </w:r>
          </w:p>
        </w:tc>
        <w:tc>
          <w:tcPr>
            <w:tcW w:w="3627" w:type="dxa"/>
            <w:vAlign w:val="center"/>
          </w:tcPr>
          <w:p w14:paraId="78833822" w14:textId="01531FBE" w:rsidR="00522CB4" w:rsidRPr="00E364F9" w:rsidRDefault="00522CB4" w:rsidP="001F6D5E">
            <w:pPr>
              <w:widowControl w:val="0"/>
              <w:autoSpaceDE w:val="0"/>
              <w:autoSpaceDN w:val="0"/>
              <w:adjustRightInd w:val="0"/>
              <w:spacing w:after="240"/>
              <w:jc w:val="center"/>
              <w:rPr>
                <w:sz w:val="20"/>
                <w:szCs w:val="20"/>
                <w:lang w:val="en-US"/>
              </w:rPr>
            </w:pPr>
            <w:r w:rsidRPr="00E364F9">
              <w:rPr>
                <w:sz w:val="20"/>
                <w:szCs w:val="20"/>
                <w:lang w:val="en-US"/>
              </w:rPr>
              <w:t xml:space="preserve">Experiments with light and </w:t>
            </w:r>
            <w:r w:rsidR="0034110B" w:rsidRPr="00E364F9">
              <w:rPr>
                <w:sz w:val="20"/>
                <w:szCs w:val="20"/>
                <w:lang w:val="en-US"/>
              </w:rPr>
              <w:t>sound to change properties for a specific purpose.</w:t>
            </w:r>
          </w:p>
          <w:p w14:paraId="1D89B1D9" w14:textId="77777777" w:rsidR="0054331D" w:rsidRPr="00E364F9" w:rsidRDefault="0054331D" w:rsidP="001F6D5E">
            <w:pPr>
              <w:jc w:val="center"/>
              <w:rPr>
                <w:sz w:val="20"/>
                <w:szCs w:val="20"/>
              </w:rPr>
            </w:pPr>
          </w:p>
        </w:tc>
      </w:tr>
      <w:tr w:rsidR="00FF4FA0" w14:paraId="6C644896" w14:textId="77777777" w:rsidTr="00A70DF7">
        <w:trPr>
          <w:trHeight w:val="811"/>
        </w:trPr>
        <w:tc>
          <w:tcPr>
            <w:tcW w:w="3627" w:type="dxa"/>
            <w:shd w:val="clear" w:color="auto" w:fill="F2F2F2" w:themeFill="background1" w:themeFillShade="F2"/>
            <w:vAlign w:val="center"/>
          </w:tcPr>
          <w:p w14:paraId="40137D0A" w14:textId="5E41A3BE" w:rsidR="00FF4FA0" w:rsidRPr="0019652F" w:rsidRDefault="00FF4FA0" w:rsidP="0034110B">
            <w:pPr>
              <w:jc w:val="center"/>
            </w:pPr>
            <w:r w:rsidRPr="0019652F">
              <w:t>Matter is useful because of its properties</w:t>
            </w:r>
          </w:p>
        </w:tc>
        <w:tc>
          <w:tcPr>
            <w:tcW w:w="3627" w:type="dxa"/>
            <w:vAlign w:val="center"/>
          </w:tcPr>
          <w:p w14:paraId="46B0C2B2" w14:textId="1733969A" w:rsidR="00FF4FA0" w:rsidRPr="00E364F9" w:rsidRDefault="00FF4FA0" w:rsidP="001F6D5E">
            <w:pPr>
              <w:widowControl w:val="0"/>
              <w:autoSpaceDE w:val="0"/>
              <w:autoSpaceDN w:val="0"/>
              <w:adjustRightInd w:val="0"/>
              <w:spacing w:after="240"/>
              <w:jc w:val="center"/>
              <w:rPr>
                <w:sz w:val="20"/>
                <w:szCs w:val="20"/>
                <w:lang w:val="en-US"/>
              </w:rPr>
            </w:pPr>
            <w:r w:rsidRPr="00E364F9">
              <w:rPr>
                <w:sz w:val="20"/>
                <w:szCs w:val="20"/>
                <w:lang w:val="en-US"/>
              </w:rPr>
              <w:t>Lists basic properties of matter (wet, dry, hard, soft)</w:t>
            </w:r>
          </w:p>
        </w:tc>
        <w:tc>
          <w:tcPr>
            <w:tcW w:w="3627" w:type="dxa"/>
            <w:vAlign w:val="center"/>
          </w:tcPr>
          <w:p w14:paraId="062A0D3F" w14:textId="4B49739D" w:rsidR="00FF4FA0" w:rsidRPr="00E364F9" w:rsidRDefault="0019652F" w:rsidP="001F6D5E">
            <w:pPr>
              <w:widowControl w:val="0"/>
              <w:autoSpaceDE w:val="0"/>
              <w:autoSpaceDN w:val="0"/>
              <w:adjustRightInd w:val="0"/>
              <w:spacing w:after="240"/>
              <w:jc w:val="center"/>
              <w:rPr>
                <w:sz w:val="20"/>
                <w:szCs w:val="20"/>
                <w:lang w:val="en-US"/>
              </w:rPr>
            </w:pPr>
            <w:r>
              <w:rPr>
                <w:sz w:val="20"/>
                <w:szCs w:val="20"/>
                <w:lang w:val="en-US"/>
              </w:rPr>
              <w:t>Measures and d</w:t>
            </w:r>
            <w:r w:rsidR="00FF4FA0" w:rsidRPr="00E364F9">
              <w:rPr>
                <w:sz w:val="20"/>
                <w:szCs w:val="20"/>
                <w:lang w:val="en-US"/>
              </w:rPr>
              <w:t>escribes basic properties of solids, liquids, and gases and their uses</w:t>
            </w:r>
          </w:p>
        </w:tc>
        <w:tc>
          <w:tcPr>
            <w:tcW w:w="3627" w:type="dxa"/>
            <w:vAlign w:val="center"/>
          </w:tcPr>
          <w:p w14:paraId="164AD08D" w14:textId="25F4F5BA" w:rsidR="00FF4FA0" w:rsidRPr="00E364F9" w:rsidRDefault="0019652F" w:rsidP="001F6D5E">
            <w:pPr>
              <w:widowControl w:val="0"/>
              <w:autoSpaceDE w:val="0"/>
              <w:autoSpaceDN w:val="0"/>
              <w:adjustRightInd w:val="0"/>
              <w:spacing w:after="240"/>
              <w:jc w:val="center"/>
              <w:rPr>
                <w:sz w:val="20"/>
                <w:szCs w:val="20"/>
                <w:lang w:val="en-US"/>
              </w:rPr>
            </w:pPr>
            <w:r>
              <w:rPr>
                <w:sz w:val="20"/>
                <w:szCs w:val="20"/>
                <w:lang w:val="en-US"/>
              </w:rPr>
              <w:t>Makes predictions about properties of matter (e.g. will float), e</w:t>
            </w:r>
            <w:r w:rsidR="00FF4FA0" w:rsidRPr="00E364F9">
              <w:rPr>
                <w:sz w:val="20"/>
                <w:szCs w:val="20"/>
                <w:lang w:val="en-US"/>
              </w:rPr>
              <w:t>xamines uses of local products related to their properties</w:t>
            </w:r>
          </w:p>
        </w:tc>
        <w:tc>
          <w:tcPr>
            <w:tcW w:w="3627" w:type="dxa"/>
            <w:vAlign w:val="center"/>
          </w:tcPr>
          <w:p w14:paraId="4F2F8092" w14:textId="54D0B84B" w:rsidR="00FF4FA0" w:rsidRPr="00E364F9" w:rsidRDefault="00FF4FA0" w:rsidP="001F6D5E">
            <w:pPr>
              <w:widowControl w:val="0"/>
              <w:autoSpaceDE w:val="0"/>
              <w:autoSpaceDN w:val="0"/>
              <w:adjustRightInd w:val="0"/>
              <w:spacing w:after="240"/>
              <w:jc w:val="center"/>
              <w:rPr>
                <w:sz w:val="20"/>
                <w:szCs w:val="20"/>
                <w:lang w:val="en-US"/>
              </w:rPr>
            </w:pPr>
            <w:r w:rsidRPr="00E364F9">
              <w:rPr>
                <w:sz w:val="20"/>
                <w:szCs w:val="20"/>
                <w:lang w:val="en-US"/>
              </w:rPr>
              <w:t>Selects materials for a given task based on properties</w:t>
            </w:r>
          </w:p>
        </w:tc>
      </w:tr>
    </w:tbl>
    <w:p w14:paraId="1441ECD5" w14:textId="77777777" w:rsidR="0054331D" w:rsidRDefault="0054331D" w:rsidP="0054331D"/>
    <w:p w14:paraId="4053FB0D" w14:textId="77777777" w:rsidR="0054331D" w:rsidRDefault="0054331D" w:rsidP="0054331D">
      <w:r>
        <w:br w:type="page"/>
      </w:r>
    </w:p>
    <w:p w14:paraId="70D2F4BE" w14:textId="77777777" w:rsidR="0054331D" w:rsidRPr="00E76436" w:rsidRDefault="0054331D" w:rsidP="0054331D">
      <w:pPr>
        <w:jc w:val="center"/>
        <w:rPr>
          <w:b/>
          <w:color w:val="FF0000"/>
          <w:sz w:val="28"/>
          <w:szCs w:val="28"/>
        </w:rPr>
      </w:pPr>
      <w:r w:rsidRPr="00E76436">
        <w:rPr>
          <w:b/>
          <w:color w:val="FF0000"/>
          <w:sz w:val="28"/>
          <w:szCs w:val="28"/>
        </w:rPr>
        <w:lastRenderedPageBreak/>
        <w:t>GRADE 2 SCIENCE</w:t>
      </w:r>
    </w:p>
    <w:p w14:paraId="680400C0" w14:textId="554CD48C" w:rsidR="0054331D" w:rsidRPr="00FC51B1" w:rsidRDefault="002950F4" w:rsidP="00FC51B1">
      <w:pPr>
        <w:jc w:val="center"/>
        <w:rPr>
          <w:rFonts w:eastAsia="Times New Roman"/>
          <w:color w:val="auto"/>
        </w:rPr>
      </w:pPr>
      <w:hyperlink r:id="rId10" w:history="1">
        <w:r w:rsidR="00FC51B1" w:rsidRPr="00FC51B1">
          <w:rPr>
            <w:rFonts w:eastAsia="Times New Roman"/>
            <w:color w:val="0000FF"/>
            <w:u w:val="single"/>
          </w:rPr>
          <w:t>https://curriculum.gov.bc.ca/curriculum/science/2</w:t>
        </w:r>
      </w:hyperlink>
    </w:p>
    <w:tbl>
      <w:tblPr>
        <w:tblStyle w:val="TableGrid"/>
        <w:tblW w:w="0" w:type="auto"/>
        <w:tblLook w:val="04A0" w:firstRow="1" w:lastRow="0" w:firstColumn="1" w:lastColumn="0" w:noHBand="0" w:noVBand="1"/>
      </w:tblPr>
      <w:tblGrid>
        <w:gridCol w:w="3270"/>
        <w:gridCol w:w="3131"/>
        <w:gridCol w:w="3711"/>
        <w:gridCol w:w="4360"/>
        <w:gridCol w:w="3618"/>
      </w:tblGrid>
      <w:tr w:rsidR="00B2532D" w:rsidRPr="00665BAF" w14:paraId="2F526B45" w14:textId="77777777" w:rsidTr="00A70DF7">
        <w:trPr>
          <w:trHeight w:val="176"/>
        </w:trPr>
        <w:tc>
          <w:tcPr>
            <w:tcW w:w="3270" w:type="dxa"/>
            <w:shd w:val="clear" w:color="auto" w:fill="000000" w:themeFill="text1"/>
          </w:tcPr>
          <w:p w14:paraId="7C9DBCF5" w14:textId="50D77944" w:rsidR="00B2532D" w:rsidRPr="00665BAF" w:rsidRDefault="00B2532D" w:rsidP="00B2532D">
            <w:pPr>
              <w:jc w:val="center"/>
              <w:rPr>
                <w:b/>
                <w:color w:val="FFFFFF" w:themeColor="background1"/>
              </w:rPr>
            </w:pPr>
            <w:r w:rsidRPr="003F6867">
              <w:rPr>
                <w:b/>
                <w:color w:val="FFFFFF" w:themeColor="background1"/>
                <w:sz w:val="28"/>
                <w:szCs w:val="28"/>
              </w:rPr>
              <w:t>Big Idea</w:t>
            </w:r>
          </w:p>
        </w:tc>
        <w:tc>
          <w:tcPr>
            <w:tcW w:w="3131" w:type="dxa"/>
            <w:shd w:val="clear" w:color="auto" w:fill="000000" w:themeFill="text1"/>
          </w:tcPr>
          <w:p w14:paraId="4A6702D5" w14:textId="333FE081"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711" w:type="dxa"/>
            <w:shd w:val="clear" w:color="auto" w:fill="000000" w:themeFill="text1"/>
          </w:tcPr>
          <w:p w14:paraId="6CE47AB8" w14:textId="4102AEC5"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4360" w:type="dxa"/>
            <w:shd w:val="clear" w:color="auto" w:fill="000000" w:themeFill="text1"/>
          </w:tcPr>
          <w:p w14:paraId="1444E0C7" w14:textId="1D536FA0"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3618" w:type="dxa"/>
            <w:shd w:val="clear" w:color="auto" w:fill="000000" w:themeFill="text1"/>
          </w:tcPr>
          <w:p w14:paraId="316FF68E" w14:textId="5BB08D90" w:rsidR="00B2532D" w:rsidRPr="00665BAF" w:rsidRDefault="00B2532D" w:rsidP="00B2532D">
            <w:pPr>
              <w:jc w:val="center"/>
              <w:rPr>
                <w:b/>
                <w:color w:val="FFFFFF" w:themeColor="background1"/>
              </w:rPr>
            </w:pPr>
            <w:r w:rsidRPr="003F6867">
              <w:rPr>
                <w:b/>
                <w:color w:val="FFFFFF" w:themeColor="background1"/>
                <w:sz w:val="28"/>
                <w:szCs w:val="28"/>
              </w:rPr>
              <w:t>Extending</w:t>
            </w:r>
          </w:p>
        </w:tc>
      </w:tr>
      <w:tr w:rsidR="00507648" w14:paraId="44AD3242" w14:textId="77777777" w:rsidTr="00A70DF7">
        <w:trPr>
          <w:trHeight w:val="775"/>
        </w:trPr>
        <w:tc>
          <w:tcPr>
            <w:tcW w:w="3270" w:type="dxa"/>
            <w:vMerge w:val="restart"/>
            <w:shd w:val="clear" w:color="auto" w:fill="F2F2F2" w:themeFill="background1" w:themeFillShade="F2"/>
            <w:vAlign w:val="center"/>
          </w:tcPr>
          <w:p w14:paraId="392D615C" w14:textId="436DF826" w:rsidR="00507648" w:rsidRPr="009026F5" w:rsidRDefault="00507648" w:rsidP="003533A7">
            <w:pPr>
              <w:jc w:val="center"/>
              <w:rPr>
                <w:sz w:val="20"/>
                <w:szCs w:val="20"/>
              </w:rPr>
            </w:pPr>
            <w:r w:rsidRPr="009026F5">
              <w:rPr>
                <w:sz w:val="20"/>
                <w:szCs w:val="20"/>
              </w:rPr>
              <w:t>Living things have life cycles adapted to their environment</w:t>
            </w:r>
          </w:p>
        </w:tc>
        <w:tc>
          <w:tcPr>
            <w:tcW w:w="3131" w:type="dxa"/>
            <w:vAlign w:val="center"/>
          </w:tcPr>
          <w:p w14:paraId="1CFCE9C7" w14:textId="1881388D" w:rsidR="00507648" w:rsidRPr="009026F5" w:rsidRDefault="00507648"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eastAsia="Calibri" w:hAnsi="Times New Roman" w:cs="Times New Roman"/>
                <w:sz w:val="20"/>
                <w:szCs w:val="20"/>
              </w:rPr>
              <w:t>Recognizes that living things grow and change</w:t>
            </w:r>
          </w:p>
        </w:tc>
        <w:tc>
          <w:tcPr>
            <w:tcW w:w="3711" w:type="dxa"/>
            <w:vAlign w:val="center"/>
          </w:tcPr>
          <w:p w14:paraId="2DA14B97" w14:textId="3BE8A760" w:rsidR="00507648" w:rsidRPr="009026F5" w:rsidRDefault="009026F5"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eastAsia="MS PGothic" w:hAnsi="Times New Roman" w:cs="Times New Roman"/>
                <w:color w:val="000000"/>
                <w:kern w:val="24"/>
                <w:sz w:val="20"/>
                <w:szCs w:val="20"/>
              </w:rPr>
              <w:t>Describes how different species of animals, including humans, grow in different ways and at different paces</w:t>
            </w:r>
            <w:r w:rsidR="002B7B30">
              <w:rPr>
                <w:rFonts w:ascii="Times New Roman" w:eastAsia="MS PGothic" w:hAnsi="Times New Roman" w:cs="Times New Roman"/>
                <w:color w:val="000000"/>
                <w:kern w:val="24"/>
                <w:sz w:val="20"/>
                <w:szCs w:val="20"/>
              </w:rPr>
              <w:t>, participates in and appreciates related Indigenous storytelling</w:t>
            </w:r>
          </w:p>
        </w:tc>
        <w:tc>
          <w:tcPr>
            <w:tcW w:w="4360" w:type="dxa"/>
            <w:vAlign w:val="center"/>
          </w:tcPr>
          <w:p w14:paraId="1FDDA099" w14:textId="76B8B86E" w:rsidR="00507648" w:rsidRPr="009026F5" w:rsidRDefault="00C10B47" w:rsidP="003533A7">
            <w:pPr>
              <w:pStyle w:val="Normal1"/>
              <w:spacing w:line="240" w:lineRule="auto"/>
              <w:contextualSpacing w:val="0"/>
              <w:jc w:val="center"/>
              <w:rPr>
                <w:rFonts w:ascii="Times New Roman" w:eastAsia="Calibri" w:hAnsi="Times New Roman" w:cs="Times New Roman"/>
                <w:sz w:val="20"/>
                <w:szCs w:val="20"/>
              </w:rPr>
            </w:pPr>
            <w:r>
              <w:rPr>
                <w:rFonts w:ascii="Times New Roman" w:eastAsia="Calibri" w:hAnsi="Times New Roman" w:cs="Times New Roman"/>
                <w:sz w:val="20"/>
                <w:szCs w:val="20"/>
              </w:rPr>
              <w:t>Observes and d</w:t>
            </w:r>
            <w:r w:rsidR="00507648" w:rsidRPr="009026F5">
              <w:rPr>
                <w:rFonts w:ascii="Times New Roman" w:eastAsia="Calibri" w:hAnsi="Times New Roman" w:cs="Times New Roman"/>
                <w:sz w:val="20"/>
                <w:szCs w:val="20"/>
              </w:rPr>
              <w:t>ifferentiates the life cycles of metamorphic and non-metamorphic living things (e.g. human to frog)</w:t>
            </w:r>
          </w:p>
        </w:tc>
        <w:tc>
          <w:tcPr>
            <w:tcW w:w="3618" w:type="dxa"/>
            <w:vAlign w:val="center"/>
          </w:tcPr>
          <w:p w14:paraId="1466BEAA" w14:textId="6E43282D" w:rsidR="00507648" w:rsidRPr="009026F5" w:rsidRDefault="00487BC5"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eastAsia="Calibri" w:hAnsi="Times New Roman" w:cs="Times New Roman"/>
                <w:sz w:val="20"/>
                <w:szCs w:val="20"/>
              </w:rPr>
              <w:t xml:space="preserve">Makes inferences about why some living things have life cycles that are </w:t>
            </w:r>
            <w:proofErr w:type="gramStart"/>
            <w:r w:rsidRPr="009026F5">
              <w:rPr>
                <w:rFonts w:ascii="Times New Roman" w:eastAsia="Calibri" w:hAnsi="Times New Roman" w:cs="Times New Roman"/>
                <w:sz w:val="20"/>
                <w:szCs w:val="20"/>
              </w:rPr>
              <w:t>metamorphic</w:t>
            </w:r>
            <w:proofErr w:type="gramEnd"/>
            <w:r w:rsidRPr="009026F5">
              <w:rPr>
                <w:rFonts w:ascii="Times New Roman" w:eastAsia="Calibri" w:hAnsi="Times New Roman" w:cs="Times New Roman"/>
                <w:sz w:val="20"/>
                <w:szCs w:val="20"/>
              </w:rPr>
              <w:t xml:space="preserve"> and some are non-metamorphic</w:t>
            </w:r>
          </w:p>
        </w:tc>
      </w:tr>
      <w:tr w:rsidR="009026F5" w14:paraId="23865AD5" w14:textId="77777777" w:rsidTr="00A70DF7">
        <w:trPr>
          <w:trHeight w:val="652"/>
        </w:trPr>
        <w:tc>
          <w:tcPr>
            <w:tcW w:w="3270" w:type="dxa"/>
            <w:vMerge/>
            <w:shd w:val="clear" w:color="auto" w:fill="F2F2F2" w:themeFill="background1" w:themeFillShade="F2"/>
            <w:vAlign w:val="center"/>
          </w:tcPr>
          <w:p w14:paraId="245ACE8D" w14:textId="77777777" w:rsidR="009026F5" w:rsidRPr="009026F5" w:rsidRDefault="009026F5" w:rsidP="003533A7">
            <w:pPr>
              <w:jc w:val="center"/>
              <w:rPr>
                <w:sz w:val="20"/>
                <w:szCs w:val="20"/>
              </w:rPr>
            </w:pPr>
          </w:p>
        </w:tc>
        <w:tc>
          <w:tcPr>
            <w:tcW w:w="3131" w:type="dxa"/>
            <w:vAlign w:val="center"/>
          </w:tcPr>
          <w:p w14:paraId="4AB2B0FE" w14:textId="4F447030" w:rsidR="009026F5" w:rsidRPr="009026F5" w:rsidRDefault="009026F5"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hAnsi="Times New Roman" w:cs="Times New Roman"/>
                <w:sz w:val="20"/>
                <w:szCs w:val="20"/>
              </w:rPr>
              <w:t>Identifies stages of the life cycle</w:t>
            </w:r>
          </w:p>
        </w:tc>
        <w:tc>
          <w:tcPr>
            <w:tcW w:w="3711" w:type="dxa"/>
            <w:vAlign w:val="center"/>
          </w:tcPr>
          <w:p w14:paraId="443CDBD6" w14:textId="71A45A86" w:rsidR="009026F5" w:rsidRPr="009026F5" w:rsidRDefault="002B7B30" w:rsidP="003533A7">
            <w:pPr>
              <w:pStyle w:val="Normal1"/>
              <w:spacing w:line="240" w:lineRule="auto"/>
              <w:contextualSpacing w:val="0"/>
              <w:jc w:val="center"/>
              <w:rPr>
                <w:rFonts w:ascii="Times New Roman" w:eastAsia="MS PGothic" w:hAnsi="Times New Roman" w:cs="Times New Roman"/>
                <w:color w:val="000000"/>
                <w:kern w:val="24"/>
                <w:sz w:val="20"/>
                <w:szCs w:val="20"/>
              </w:rPr>
            </w:pPr>
            <w:r>
              <w:rPr>
                <w:rFonts w:ascii="Times New Roman" w:hAnsi="Times New Roman" w:cs="Times New Roman"/>
                <w:sz w:val="20"/>
                <w:szCs w:val="20"/>
              </w:rPr>
              <w:t>Classifies and d</w:t>
            </w:r>
            <w:r w:rsidR="009026F5" w:rsidRPr="009026F5">
              <w:rPr>
                <w:rFonts w:ascii="Times New Roman" w:hAnsi="Times New Roman" w:cs="Times New Roman"/>
                <w:sz w:val="20"/>
                <w:szCs w:val="20"/>
              </w:rPr>
              <w:t xml:space="preserve">escribes similarities in children and their parents, </w:t>
            </w:r>
            <w:r w:rsidR="00C10B47">
              <w:rPr>
                <w:rFonts w:ascii="Times New Roman" w:hAnsi="Times New Roman" w:cs="Times New Roman"/>
                <w:sz w:val="20"/>
                <w:szCs w:val="20"/>
              </w:rPr>
              <w:t>observe</w:t>
            </w:r>
            <w:r w:rsidR="009026F5" w:rsidRPr="009026F5">
              <w:rPr>
                <w:rFonts w:ascii="Times New Roman" w:hAnsi="Times New Roman" w:cs="Times New Roman"/>
                <w:sz w:val="20"/>
                <w:szCs w:val="20"/>
              </w:rPr>
              <w:t>s a pattern across species</w:t>
            </w:r>
          </w:p>
        </w:tc>
        <w:tc>
          <w:tcPr>
            <w:tcW w:w="4360" w:type="dxa"/>
            <w:vAlign w:val="center"/>
          </w:tcPr>
          <w:p w14:paraId="6DCA793B" w14:textId="5D6C186C" w:rsidR="009026F5" w:rsidRPr="00C10B47" w:rsidRDefault="00C10B47" w:rsidP="003533A7">
            <w:pPr>
              <w:pStyle w:val="Normal1"/>
              <w:spacing w:line="240" w:lineRule="auto"/>
              <w:contextualSpacing w:val="0"/>
              <w:jc w:val="center"/>
              <w:rPr>
                <w:rFonts w:ascii="Times New Roman" w:eastAsia="Calibri" w:hAnsi="Times New Roman" w:cs="Times New Roman"/>
                <w:sz w:val="20"/>
                <w:szCs w:val="20"/>
              </w:rPr>
            </w:pPr>
            <w:r>
              <w:rPr>
                <w:rFonts w:ascii="Times New Roman" w:hAnsi="Times New Roman" w:cs="Times New Roman"/>
                <w:sz w:val="20"/>
                <w:szCs w:val="20"/>
                <w:lang w:val="en-US"/>
              </w:rPr>
              <w:t>Questions, investigates, and</w:t>
            </w:r>
            <w:r>
              <w:rPr>
                <w:rFonts w:ascii="Times New Roman" w:hAnsi="Times New Roman" w:cs="Times New Roman"/>
                <w:sz w:val="20"/>
                <w:szCs w:val="20"/>
              </w:rPr>
              <w:t xml:space="preserve"> e</w:t>
            </w:r>
            <w:r w:rsidR="009026F5" w:rsidRPr="00C10B47">
              <w:rPr>
                <w:rFonts w:ascii="Times New Roman" w:hAnsi="Times New Roman" w:cs="Times New Roman"/>
                <w:sz w:val="20"/>
                <w:szCs w:val="20"/>
              </w:rPr>
              <w:t>xplains how and why some animals look like their parents and some don’t, but all follow a similar growth and development pattern</w:t>
            </w:r>
          </w:p>
        </w:tc>
        <w:tc>
          <w:tcPr>
            <w:tcW w:w="3618" w:type="dxa"/>
            <w:vAlign w:val="center"/>
          </w:tcPr>
          <w:p w14:paraId="0B99BA22" w14:textId="2111F30D" w:rsidR="009026F5" w:rsidRPr="009026F5" w:rsidRDefault="009026F5"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hAnsi="Times New Roman" w:cs="Times New Roman"/>
                <w:sz w:val="20"/>
                <w:szCs w:val="20"/>
              </w:rPr>
              <w:t xml:space="preserve">Hypothesizes reasons for differences across species (e.g. why one </w:t>
            </w:r>
            <w:proofErr w:type="gramStart"/>
            <w:r w:rsidRPr="009026F5">
              <w:rPr>
                <w:rFonts w:ascii="Times New Roman" w:hAnsi="Times New Roman" w:cs="Times New Roman"/>
                <w:sz w:val="20"/>
                <w:szCs w:val="20"/>
              </w:rPr>
              <w:t>animals</w:t>
            </w:r>
            <w:proofErr w:type="gramEnd"/>
            <w:r w:rsidRPr="009026F5">
              <w:rPr>
                <w:rFonts w:ascii="Times New Roman" w:hAnsi="Times New Roman" w:cs="Times New Roman"/>
                <w:sz w:val="20"/>
                <w:szCs w:val="20"/>
              </w:rPr>
              <w:t xml:space="preserve"> matures faster than another)</w:t>
            </w:r>
          </w:p>
        </w:tc>
      </w:tr>
      <w:tr w:rsidR="00507648" w14:paraId="5638D662" w14:textId="77777777" w:rsidTr="00A70DF7">
        <w:trPr>
          <w:trHeight w:val="396"/>
        </w:trPr>
        <w:tc>
          <w:tcPr>
            <w:tcW w:w="3270" w:type="dxa"/>
            <w:vMerge/>
            <w:shd w:val="clear" w:color="auto" w:fill="F2F2F2" w:themeFill="background1" w:themeFillShade="F2"/>
            <w:vAlign w:val="center"/>
          </w:tcPr>
          <w:p w14:paraId="58987EF8" w14:textId="77777777" w:rsidR="00507648" w:rsidRPr="009026F5" w:rsidRDefault="00507648" w:rsidP="003533A7">
            <w:pPr>
              <w:jc w:val="center"/>
              <w:rPr>
                <w:sz w:val="20"/>
                <w:szCs w:val="20"/>
              </w:rPr>
            </w:pPr>
          </w:p>
        </w:tc>
        <w:tc>
          <w:tcPr>
            <w:tcW w:w="3131" w:type="dxa"/>
            <w:vAlign w:val="center"/>
          </w:tcPr>
          <w:p w14:paraId="6D4BCF8D" w14:textId="5D855573" w:rsidR="00507648" w:rsidRPr="009026F5" w:rsidRDefault="00507648"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eastAsia="Calibri" w:hAnsi="Times New Roman" w:cs="Times New Roman"/>
                <w:sz w:val="20"/>
                <w:szCs w:val="20"/>
              </w:rPr>
              <w:t>Identifies ways living things adapt to their environment</w:t>
            </w:r>
          </w:p>
        </w:tc>
        <w:tc>
          <w:tcPr>
            <w:tcW w:w="3711" w:type="dxa"/>
            <w:vAlign w:val="center"/>
          </w:tcPr>
          <w:p w14:paraId="10663DCD" w14:textId="42E3F967" w:rsidR="00507648" w:rsidRPr="009026F5" w:rsidRDefault="00C10B47" w:rsidP="003533A7">
            <w:pPr>
              <w:pStyle w:val="Normal1"/>
              <w:spacing w:line="240" w:lineRule="auto"/>
              <w:contextualSpacing w:val="0"/>
              <w:jc w:val="center"/>
              <w:rPr>
                <w:rFonts w:ascii="Times New Roman" w:eastAsia="Calibri" w:hAnsi="Times New Roman" w:cs="Times New Roman"/>
                <w:sz w:val="20"/>
                <w:szCs w:val="20"/>
              </w:rPr>
            </w:pPr>
            <w:r>
              <w:rPr>
                <w:rFonts w:ascii="Times New Roman" w:hAnsi="Times New Roman" w:cs="Times New Roman"/>
                <w:sz w:val="20"/>
                <w:szCs w:val="20"/>
                <w:lang w:val="en-US"/>
              </w:rPr>
              <w:t>Questions, investigates, and</w:t>
            </w:r>
            <w:r>
              <w:rPr>
                <w:rFonts w:ascii="Times New Roman" w:hAnsi="Times New Roman" w:cs="Times New Roman"/>
                <w:sz w:val="20"/>
                <w:szCs w:val="20"/>
              </w:rPr>
              <w:t xml:space="preserve"> d</w:t>
            </w:r>
            <w:r w:rsidR="00507648" w:rsidRPr="009026F5">
              <w:rPr>
                <w:rFonts w:ascii="Times New Roman" w:eastAsia="Calibri" w:hAnsi="Times New Roman" w:cs="Times New Roman"/>
                <w:sz w:val="20"/>
                <w:szCs w:val="20"/>
              </w:rPr>
              <w:t>escribes life cycles of species in a given habitat</w:t>
            </w:r>
          </w:p>
        </w:tc>
        <w:tc>
          <w:tcPr>
            <w:tcW w:w="4360" w:type="dxa"/>
            <w:vAlign w:val="center"/>
          </w:tcPr>
          <w:p w14:paraId="3D5D9267" w14:textId="4782AB69" w:rsidR="00507648" w:rsidRPr="009026F5" w:rsidRDefault="00487BC5"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eastAsia="Calibri" w:hAnsi="Times New Roman" w:cs="Times New Roman"/>
                <w:sz w:val="20"/>
                <w:szCs w:val="20"/>
              </w:rPr>
              <w:t>Analyzes ways of conserving living things in a given habitat, including Indigenou</w:t>
            </w:r>
            <w:r w:rsidR="001E6F6D" w:rsidRPr="009026F5">
              <w:rPr>
                <w:rFonts w:ascii="Times New Roman" w:eastAsia="Calibri" w:hAnsi="Times New Roman" w:cs="Times New Roman"/>
                <w:sz w:val="20"/>
                <w:szCs w:val="20"/>
              </w:rPr>
              <w:t>s</w:t>
            </w:r>
            <w:r w:rsidRPr="009026F5">
              <w:rPr>
                <w:rFonts w:ascii="Times New Roman" w:eastAsia="Calibri" w:hAnsi="Times New Roman" w:cs="Times New Roman"/>
                <w:sz w:val="20"/>
                <w:szCs w:val="20"/>
              </w:rPr>
              <w:t xml:space="preserve"> practices and perspectives</w:t>
            </w:r>
          </w:p>
        </w:tc>
        <w:tc>
          <w:tcPr>
            <w:tcW w:w="3618" w:type="dxa"/>
            <w:vAlign w:val="center"/>
          </w:tcPr>
          <w:p w14:paraId="49C64459" w14:textId="2169467A" w:rsidR="00507648" w:rsidRPr="009026F5" w:rsidRDefault="00487BC5"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eastAsia="Calibri" w:hAnsi="Times New Roman" w:cs="Times New Roman"/>
                <w:sz w:val="20"/>
                <w:szCs w:val="20"/>
              </w:rPr>
              <w:t>Proposes innovative ways to conserve living things</w:t>
            </w:r>
          </w:p>
        </w:tc>
      </w:tr>
      <w:tr w:rsidR="00787DEB" w14:paraId="2B85E75D" w14:textId="77777777" w:rsidTr="00A70DF7">
        <w:trPr>
          <w:trHeight w:val="388"/>
        </w:trPr>
        <w:tc>
          <w:tcPr>
            <w:tcW w:w="3270" w:type="dxa"/>
            <w:shd w:val="clear" w:color="auto" w:fill="F2F2F2" w:themeFill="background1" w:themeFillShade="F2"/>
            <w:vAlign w:val="center"/>
          </w:tcPr>
          <w:p w14:paraId="54382138" w14:textId="4B099454" w:rsidR="00787DEB" w:rsidRPr="009026F5" w:rsidRDefault="00787DEB" w:rsidP="003533A7">
            <w:pPr>
              <w:jc w:val="center"/>
              <w:rPr>
                <w:sz w:val="20"/>
                <w:szCs w:val="20"/>
              </w:rPr>
            </w:pPr>
            <w:r w:rsidRPr="009026F5">
              <w:rPr>
                <w:sz w:val="20"/>
                <w:szCs w:val="20"/>
              </w:rPr>
              <w:t>Materials can be changed through physical and chemical processes</w:t>
            </w:r>
          </w:p>
        </w:tc>
        <w:tc>
          <w:tcPr>
            <w:tcW w:w="3131" w:type="dxa"/>
            <w:vAlign w:val="center"/>
          </w:tcPr>
          <w:p w14:paraId="085F49A6" w14:textId="0FC36B66" w:rsidR="00787DEB" w:rsidRPr="009026F5" w:rsidRDefault="000E67C7" w:rsidP="003533A7">
            <w:pPr>
              <w:pStyle w:val="Normal1"/>
              <w:spacing w:line="240" w:lineRule="auto"/>
              <w:contextualSpacing w:val="0"/>
              <w:jc w:val="center"/>
              <w:rPr>
                <w:rFonts w:ascii="Times New Roman" w:eastAsia="Calibri" w:hAnsi="Times New Roman" w:cs="Times New Roman"/>
                <w:sz w:val="20"/>
                <w:szCs w:val="20"/>
              </w:rPr>
            </w:pPr>
            <w:r>
              <w:rPr>
                <w:rFonts w:ascii="Times New Roman" w:eastAsia="Calibri" w:hAnsi="Times New Roman" w:cs="Times New Roman"/>
                <w:sz w:val="20"/>
                <w:szCs w:val="20"/>
              </w:rPr>
              <w:t>Identifies ways a particular object can be changed (e.g. water)</w:t>
            </w:r>
          </w:p>
        </w:tc>
        <w:tc>
          <w:tcPr>
            <w:tcW w:w="3711" w:type="dxa"/>
            <w:vAlign w:val="center"/>
          </w:tcPr>
          <w:p w14:paraId="4A9912C9" w14:textId="14E6B8F5" w:rsidR="00787DEB" w:rsidRPr="009026F5" w:rsidRDefault="00D51505" w:rsidP="003533A7">
            <w:pPr>
              <w:pStyle w:val="Normal1"/>
              <w:spacing w:line="240" w:lineRule="auto"/>
              <w:contextualSpacing w:val="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Observes, record, </w:t>
            </w:r>
            <w:r w:rsidR="001D49D1">
              <w:rPr>
                <w:rFonts w:ascii="Times New Roman" w:eastAsia="Calibri" w:hAnsi="Times New Roman" w:cs="Times New Roman"/>
                <w:sz w:val="20"/>
                <w:szCs w:val="20"/>
              </w:rPr>
              <w:t xml:space="preserve">classify, </w:t>
            </w:r>
            <w:r>
              <w:rPr>
                <w:rFonts w:ascii="Times New Roman" w:eastAsia="Calibri" w:hAnsi="Times New Roman" w:cs="Times New Roman"/>
                <w:sz w:val="20"/>
                <w:szCs w:val="20"/>
              </w:rPr>
              <w:t>and describes physical and chemical changes</w:t>
            </w:r>
          </w:p>
        </w:tc>
        <w:tc>
          <w:tcPr>
            <w:tcW w:w="4360" w:type="dxa"/>
            <w:vAlign w:val="center"/>
          </w:tcPr>
          <w:p w14:paraId="6D728CAC" w14:textId="5F51D701" w:rsidR="00787DEB" w:rsidRPr="009026F5" w:rsidRDefault="00D51505" w:rsidP="003533A7">
            <w:pPr>
              <w:pStyle w:val="Normal1"/>
              <w:spacing w:line="240" w:lineRule="auto"/>
              <w:contextualSpacing w:val="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Distinguishes between physical and chemical changes, describes incidences of natural and </w:t>
            </w:r>
            <w:proofErr w:type="spellStart"/>
            <w:proofErr w:type="gramStart"/>
            <w:r>
              <w:rPr>
                <w:rFonts w:ascii="Times New Roman" w:eastAsia="Calibri" w:hAnsi="Times New Roman" w:cs="Times New Roman"/>
                <w:sz w:val="20"/>
                <w:szCs w:val="20"/>
              </w:rPr>
              <w:t>man made</w:t>
            </w:r>
            <w:proofErr w:type="spellEnd"/>
            <w:proofErr w:type="gramEnd"/>
            <w:r>
              <w:rPr>
                <w:rFonts w:ascii="Times New Roman" w:eastAsia="Calibri" w:hAnsi="Times New Roman" w:cs="Times New Roman"/>
                <w:sz w:val="20"/>
                <w:szCs w:val="20"/>
              </w:rPr>
              <w:t xml:space="preserve"> changes</w:t>
            </w:r>
          </w:p>
        </w:tc>
        <w:tc>
          <w:tcPr>
            <w:tcW w:w="3618" w:type="dxa"/>
            <w:vAlign w:val="center"/>
          </w:tcPr>
          <w:p w14:paraId="5E8B92A7" w14:textId="61B21BCD" w:rsidR="00787DEB" w:rsidRPr="009026F5" w:rsidRDefault="00D51505" w:rsidP="003533A7">
            <w:pPr>
              <w:pStyle w:val="Normal1"/>
              <w:spacing w:line="240" w:lineRule="auto"/>
              <w:contextualSpacing w:val="0"/>
              <w:jc w:val="center"/>
              <w:rPr>
                <w:rFonts w:ascii="Times New Roman" w:eastAsia="Calibri" w:hAnsi="Times New Roman" w:cs="Times New Roman"/>
                <w:sz w:val="20"/>
                <w:szCs w:val="20"/>
              </w:rPr>
            </w:pPr>
            <w:r>
              <w:rPr>
                <w:rFonts w:ascii="Times New Roman" w:eastAsia="Calibri" w:hAnsi="Times New Roman" w:cs="Times New Roman"/>
                <w:sz w:val="20"/>
                <w:szCs w:val="20"/>
              </w:rPr>
              <w:t>Proposes ways to change a material for a particular purpose</w:t>
            </w:r>
          </w:p>
        </w:tc>
      </w:tr>
      <w:tr w:rsidR="009026F5" w14:paraId="3EEAD1FB" w14:textId="77777777" w:rsidTr="00A70DF7">
        <w:trPr>
          <w:trHeight w:val="379"/>
        </w:trPr>
        <w:tc>
          <w:tcPr>
            <w:tcW w:w="3270" w:type="dxa"/>
            <w:vMerge w:val="restart"/>
            <w:shd w:val="clear" w:color="auto" w:fill="F2F2F2" w:themeFill="background1" w:themeFillShade="F2"/>
            <w:vAlign w:val="center"/>
          </w:tcPr>
          <w:p w14:paraId="01B8294E" w14:textId="08A0B660" w:rsidR="009026F5" w:rsidRPr="009026F5" w:rsidRDefault="009026F5" w:rsidP="003533A7">
            <w:pPr>
              <w:jc w:val="center"/>
              <w:rPr>
                <w:sz w:val="20"/>
                <w:szCs w:val="20"/>
              </w:rPr>
            </w:pPr>
            <w:r w:rsidRPr="009026F5">
              <w:rPr>
                <w:sz w:val="20"/>
                <w:szCs w:val="20"/>
              </w:rPr>
              <w:t>Forces influence the motion of an object</w:t>
            </w:r>
          </w:p>
        </w:tc>
        <w:tc>
          <w:tcPr>
            <w:tcW w:w="3131" w:type="dxa"/>
            <w:vAlign w:val="center"/>
          </w:tcPr>
          <w:p w14:paraId="11153CD4" w14:textId="480B5BBB" w:rsidR="009026F5" w:rsidRPr="009026F5" w:rsidRDefault="009026F5"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hAnsi="Times New Roman" w:cs="Times New Roman"/>
                <w:sz w:val="20"/>
                <w:szCs w:val="20"/>
              </w:rPr>
              <w:t>Names objects that push or pull</w:t>
            </w:r>
          </w:p>
        </w:tc>
        <w:tc>
          <w:tcPr>
            <w:tcW w:w="3711" w:type="dxa"/>
            <w:vAlign w:val="center"/>
          </w:tcPr>
          <w:p w14:paraId="76CB39ED" w14:textId="3948ED8A" w:rsidR="009026F5" w:rsidRPr="009026F5" w:rsidRDefault="009026F5"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hAnsi="Times New Roman" w:cs="Times New Roman"/>
                <w:sz w:val="20"/>
                <w:szCs w:val="20"/>
              </w:rPr>
              <w:t xml:space="preserve">Defines force as </w:t>
            </w:r>
            <w:r>
              <w:rPr>
                <w:rFonts w:ascii="Times New Roman" w:hAnsi="Times New Roman" w:cs="Times New Roman"/>
                <w:sz w:val="20"/>
                <w:szCs w:val="20"/>
              </w:rPr>
              <w:t>something that moves objects</w:t>
            </w:r>
          </w:p>
        </w:tc>
        <w:tc>
          <w:tcPr>
            <w:tcW w:w="4360" w:type="dxa"/>
            <w:vAlign w:val="center"/>
          </w:tcPr>
          <w:p w14:paraId="6D7A30AE" w14:textId="3428C1A1" w:rsidR="009026F5" w:rsidRPr="009026F5" w:rsidRDefault="00C10B47" w:rsidP="003533A7">
            <w:pPr>
              <w:pStyle w:val="Normal1"/>
              <w:spacing w:line="240" w:lineRule="auto"/>
              <w:contextualSpacing w:val="0"/>
              <w:jc w:val="center"/>
              <w:rPr>
                <w:rFonts w:ascii="Times New Roman" w:eastAsia="Calibri" w:hAnsi="Times New Roman" w:cs="Times New Roman"/>
                <w:sz w:val="20"/>
                <w:szCs w:val="20"/>
              </w:rPr>
            </w:pPr>
            <w:r>
              <w:rPr>
                <w:rFonts w:ascii="Times New Roman" w:hAnsi="Times New Roman" w:cs="Times New Roman"/>
                <w:sz w:val="20"/>
                <w:szCs w:val="20"/>
              </w:rPr>
              <w:t>Measures and a</w:t>
            </w:r>
            <w:r w:rsidR="009026F5">
              <w:rPr>
                <w:rFonts w:ascii="Times New Roman" w:hAnsi="Times New Roman" w:cs="Times New Roman"/>
                <w:sz w:val="20"/>
                <w:szCs w:val="20"/>
              </w:rPr>
              <w:t>nalyzes the effects of forces on different materials and shapes</w:t>
            </w:r>
          </w:p>
        </w:tc>
        <w:tc>
          <w:tcPr>
            <w:tcW w:w="3618" w:type="dxa"/>
            <w:vAlign w:val="center"/>
          </w:tcPr>
          <w:p w14:paraId="03AA7F85" w14:textId="362BA8DC" w:rsidR="009026F5" w:rsidRPr="009026F5" w:rsidRDefault="009026F5"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hAnsi="Times New Roman" w:cs="Times New Roman"/>
                <w:sz w:val="20"/>
                <w:szCs w:val="20"/>
              </w:rPr>
              <w:t>Compares the degree of force involved in particular tools, objects, and actions</w:t>
            </w:r>
          </w:p>
        </w:tc>
      </w:tr>
      <w:tr w:rsidR="009026F5" w14:paraId="47B92DFA" w14:textId="77777777" w:rsidTr="00A70DF7">
        <w:trPr>
          <w:trHeight w:val="529"/>
        </w:trPr>
        <w:tc>
          <w:tcPr>
            <w:tcW w:w="3270" w:type="dxa"/>
            <w:vMerge/>
            <w:shd w:val="clear" w:color="auto" w:fill="F2F2F2" w:themeFill="background1" w:themeFillShade="F2"/>
            <w:vAlign w:val="center"/>
          </w:tcPr>
          <w:p w14:paraId="15C3E230" w14:textId="77777777" w:rsidR="009026F5" w:rsidRPr="009026F5" w:rsidRDefault="009026F5" w:rsidP="003533A7">
            <w:pPr>
              <w:jc w:val="center"/>
              <w:rPr>
                <w:sz w:val="20"/>
                <w:szCs w:val="20"/>
              </w:rPr>
            </w:pPr>
          </w:p>
        </w:tc>
        <w:tc>
          <w:tcPr>
            <w:tcW w:w="3131" w:type="dxa"/>
            <w:vAlign w:val="center"/>
          </w:tcPr>
          <w:p w14:paraId="16C90F67" w14:textId="79672870" w:rsidR="009026F5" w:rsidRPr="009026F5" w:rsidRDefault="009026F5" w:rsidP="003533A7">
            <w:pPr>
              <w:pStyle w:val="Normal1"/>
              <w:spacing w:line="240" w:lineRule="auto"/>
              <w:contextualSpacing w:val="0"/>
              <w:jc w:val="center"/>
              <w:rPr>
                <w:rFonts w:ascii="Times New Roman" w:hAnsi="Times New Roman" w:cs="Times New Roman"/>
                <w:sz w:val="20"/>
                <w:szCs w:val="20"/>
              </w:rPr>
            </w:pPr>
            <w:r w:rsidRPr="009026F5">
              <w:rPr>
                <w:rFonts w:ascii="Times New Roman" w:hAnsi="Times New Roman" w:cs="Times New Roman"/>
                <w:sz w:val="20"/>
                <w:szCs w:val="20"/>
              </w:rPr>
              <w:t>Defines force as something that pushes or pulls</w:t>
            </w:r>
          </w:p>
        </w:tc>
        <w:tc>
          <w:tcPr>
            <w:tcW w:w="3711" w:type="dxa"/>
            <w:vAlign w:val="center"/>
          </w:tcPr>
          <w:p w14:paraId="3A6097BB" w14:textId="4F1BA2BD" w:rsidR="009026F5" w:rsidRPr="009026F5" w:rsidRDefault="001D49D1" w:rsidP="003533A7">
            <w:pPr>
              <w:pStyle w:val="Normal1"/>
              <w:spacing w:line="240" w:lineRule="auto"/>
              <w:contextualSpacing w:val="0"/>
              <w:jc w:val="center"/>
              <w:rPr>
                <w:rFonts w:ascii="Times New Roman" w:hAnsi="Times New Roman" w:cs="Times New Roman"/>
                <w:sz w:val="20"/>
                <w:szCs w:val="20"/>
              </w:rPr>
            </w:pPr>
            <w:r>
              <w:rPr>
                <w:rFonts w:ascii="Times New Roman" w:hAnsi="Times New Roman" w:cs="Times New Roman"/>
                <w:sz w:val="20"/>
                <w:szCs w:val="20"/>
              </w:rPr>
              <w:t>Distinguishes (classifies)</w:t>
            </w:r>
            <w:r w:rsidR="009026F5" w:rsidRPr="009026F5">
              <w:rPr>
                <w:rFonts w:ascii="Times New Roman" w:hAnsi="Times New Roman" w:cs="Times New Roman"/>
                <w:sz w:val="20"/>
                <w:szCs w:val="20"/>
              </w:rPr>
              <w:t xml:space="preserve"> gravity, magnetism, and static electricity forces</w:t>
            </w:r>
          </w:p>
        </w:tc>
        <w:tc>
          <w:tcPr>
            <w:tcW w:w="4360" w:type="dxa"/>
            <w:vAlign w:val="center"/>
          </w:tcPr>
          <w:p w14:paraId="26A9B0B2" w14:textId="25BCA0B8" w:rsidR="009026F5" w:rsidRPr="009026F5" w:rsidRDefault="009D2DEE" w:rsidP="003533A7">
            <w:pPr>
              <w:pStyle w:val="Normal1"/>
              <w:spacing w:line="240" w:lineRule="auto"/>
              <w:contextualSpacing w:val="0"/>
              <w:jc w:val="center"/>
              <w:rPr>
                <w:rFonts w:ascii="Times New Roman" w:hAnsi="Times New Roman" w:cs="Times New Roman"/>
                <w:sz w:val="20"/>
                <w:szCs w:val="20"/>
              </w:rPr>
            </w:pPr>
            <w:r>
              <w:rPr>
                <w:rFonts w:ascii="Times New Roman" w:hAnsi="Times New Roman" w:cs="Times New Roman"/>
                <w:sz w:val="20"/>
                <w:szCs w:val="20"/>
              </w:rPr>
              <w:t>Examines examples of the</w:t>
            </w:r>
            <w:r w:rsidR="009026F5" w:rsidRPr="009026F5">
              <w:rPr>
                <w:rFonts w:ascii="Times New Roman" w:hAnsi="Times New Roman" w:cs="Times New Roman"/>
                <w:sz w:val="20"/>
                <w:szCs w:val="20"/>
              </w:rPr>
              <w:t xml:space="preserve"> existence and use of gravity, magnetism, and static electricity in their environment</w:t>
            </w:r>
          </w:p>
        </w:tc>
        <w:tc>
          <w:tcPr>
            <w:tcW w:w="3618" w:type="dxa"/>
            <w:vAlign w:val="center"/>
          </w:tcPr>
          <w:p w14:paraId="56EC7108" w14:textId="70116C15" w:rsidR="009026F5" w:rsidRPr="009026F5" w:rsidRDefault="009026F5" w:rsidP="003533A7">
            <w:pPr>
              <w:pStyle w:val="Normal1"/>
              <w:spacing w:line="240" w:lineRule="auto"/>
              <w:contextualSpacing w:val="0"/>
              <w:jc w:val="center"/>
              <w:rPr>
                <w:rFonts w:ascii="Times New Roman" w:hAnsi="Times New Roman" w:cs="Times New Roman"/>
                <w:sz w:val="20"/>
                <w:szCs w:val="20"/>
              </w:rPr>
            </w:pPr>
            <w:r w:rsidRPr="009026F5">
              <w:rPr>
                <w:rFonts w:ascii="Times New Roman" w:hAnsi="Times New Roman" w:cs="Times New Roman"/>
                <w:sz w:val="20"/>
                <w:szCs w:val="20"/>
              </w:rPr>
              <w:t>Evaluates the influence of gravity, magnetism, and static electricity in their environment, and on themselves</w:t>
            </w:r>
          </w:p>
        </w:tc>
      </w:tr>
      <w:tr w:rsidR="00BB2136" w14:paraId="0D3D2058" w14:textId="77777777" w:rsidTr="00A70DF7">
        <w:trPr>
          <w:trHeight w:val="643"/>
        </w:trPr>
        <w:tc>
          <w:tcPr>
            <w:tcW w:w="3270" w:type="dxa"/>
            <w:vMerge w:val="restart"/>
            <w:shd w:val="clear" w:color="auto" w:fill="F2F2F2" w:themeFill="background1" w:themeFillShade="F2"/>
            <w:vAlign w:val="center"/>
          </w:tcPr>
          <w:p w14:paraId="07EA0D10" w14:textId="77777777" w:rsidR="00BB2136" w:rsidRPr="009026F5" w:rsidRDefault="00BB2136" w:rsidP="003533A7">
            <w:pPr>
              <w:jc w:val="center"/>
              <w:rPr>
                <w:sz w:val="20"/>
                <w:szCs w:val="20"/>
              </w:rPr>
            </w:pPr>
            <w:r w:rsidRPr="009026F5">
              <w:rPr>
                <w:sz w:val="20"/>
                <w:szCs w:val="20"/>
              </w:rPr>
              <w:t>Water is essential to all living things, and it cycles through the environment</w:t>
            </w:r>
          </w:p>
        </w:tc>
        <w:tc>
          <w:tcPr>
            <w:tcW w:w="3131" w:type="dxa"/>
            <w:vAlign w:val="center"/>
          </w:tcPr>
          <w:p w14:paraId="3903CDDE" w14:textId="6769E53D" w:rsidR="00BB2136" w:rsidRPr="009026F5" w:rsidRDefault="00BB2136"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eastAsia="Calibri" w:hAnsi="Times New Roman" w:cs="Times New Roman"/>
                <w:sz w:val="20"/>
                <w:szCs w:val="20"/>
              </w:rPr>
              <w:t>Recognizes that water is crucial to life on Earth</w:t>
            </w:r>
          </w:p>
        </w:tc>
        <w:tc>
          <w:tcPr>
            <w:tcW w:w="3711" w:type="dxa"/>
            <w:vAlign w:val="center"/>
          </w:tcPr>
          <w:p w14:paraId="61FD9A2F" w14:textId="648C4D6B" w:rsidR="00BB2136" w:rsidRPr="009026F5" w:rsidRDefault="00BB2136"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eastAsia="Calibri" w:hAnsi="Times New Roman" w:cs="Times New Roman"/>
                <w:sz w:val="20"/>
                <w:szCs w:val="20"/>
              </w:rPr>
              <w:t>Understands that all humans, plants, and animals need water to survive</w:t>
            </w:r>
          </w:p>
        </w:tc>
        <w:tc>
          <w:tcPr>
            <w:tcW w:w="4360" w:type="dxa"/>
            <w:vAlign w:val="center"/>
          </w:tcPr>
          <w:p w14:paraId="5910E36D" w14:textId="1BACB70E" w:rsidR="00BB2136" w:rsidRPr="009026F5" w:rsidRDefault="009D2DEE" w:rsidP="003533A7">
            <w:pPr>
              <w:pStyle w:val="Normal1"/>
              <w:spacing w:line="240" w:lineRule="auto"/>
              <w:contextualSpacing w:val="0"/>
              <w:jc w:val="center"/>
              <w:rPr>
                <w:rFonts w:ascii="Times New Roman" w:eastAsia="Calibri" w:hAnsi="Times New Roman" w:cs="Times New Roman"/>
                <w:sz w:val="20"/>
                <w:szCs w:val="20"/>
              </w:rPr>
            </w:pPr>
            <w:r>
              <w:rPr>
                <w:rFonts w:ascii="Times New Roman" w:eastAsia="Calibri" w:hAnsi="Times New Roman" w:cs="Times New Roman"/>
                <w:sz w:val="20"/>
                <w:szCs w:val="20"/>
              </w:rPr>
              <w:t>Analyzes</w:t>
            </w:r>
            <w:r w:rsidR="00BB2136" w:rsidRPr="009026F5">
              <w:rPr>
                <w:rFonts w:ascii="Times New Roman" w:eastAsia="Calibri" w:hAnsi="Times New Roman" w:cs="Times New Roman"/>
                <w:sz w:val="20"/>
                <w:szCs w:val="20"/>
              </w:rPr>
              <w:t xml:space="preserve"> how</w:t>
            </w:r>
            <w:r>
              <w:rPr>
                <w:rFonts w:ascii="Times New Roman" w:eastAsia="Calibri" w:hAnsi="Times New Roman" w:cs="Times New Roman"/>
                <w:sz w:val="20"/>
                <w:szCs w:val="20"/>
              </w:rPr>
              <w:t xml:space="preserve"> and why</w:t>
            </w:r>
            <w:r w:rsidR="00BB2136" w:rsidRPr="009026F5">
              <w:rPr>
                <w:rFonts w:ascii="Times New Roman" w:eastAsia="Calibri" w:hAnsi="Times New Roman" w:cs="Times New Roman"/>
                <w:sz w:val="20"/>
                <w:szCs w:val="20"/>
              </w:rPr>
              <w:t xml:space="preserve"> water is necessary for human, plant, and animal survival</w:t>
            </w:r>
            <w:r w:rsidR="002B7B30">
              <w:rPr>
                <w:rFonts w:ascii="Times New Roman" w:eastAsia="Calibri" w:hAnsi="Times New Roman" w:cs="Times New Roman"/>
                <w:sz w:val="20"/>
                <w:szCs w:val="20"/>
              </w:rPr>
              <w:t>, with consideration of Indigenous values and beliefs about water</w:t>
            </w:r>
          </w:p>
        </w:tc>
        <w:tc>
          <w:tcPr>
            <w:tcW w:w="3618" w:type="dxa"/>
            <w:vAlign w:val="center"/>
          </w:tcPr>
          <w:p w14:paraId="77F1AB14" w14:textId="0332161A" w:rsidR="00BB2136" w:rsidRPr="009026F5" w:rsidRDefault="00BB2136"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eastAsia="Calibri" w:hAnsi="Times New Roman" w:cs="Times New Roman"/>
                <w:sz w:val="20"/>
                <w:szCs w:val="20"/>
              </w:rPr>
              <w:t>Shows critical understanding of the importance of water (</w:t>
            </w:r>
            <w:proofErr w:type="spellStart"/>
            <w:r w:rsidRPr="009026F5">
              <w:rPr>
                <w:rFonts w:ascii="Times New Roman" w:eastAsia="Calibri" w:hAnsi="Times New Roman" w:cs="Times New Roman"/>
                <w:sz w:val="20"/>
                <w:szCs w:val="20"/>
              </w:rPr>
              <w:t>ie</w:t>
            </w:r>
            <w:proofErr w:type="spellEnd"/>
            <w:r w:rsidRPr="009026F5">
              <w:rPr>
                <w:rFonts w:ascii="Times New Roman" w:eastAsia="Calibri" w:hAnsi="Times New Roman" w:cs="Times New Roman"/>
                <w:sz w:val="20"/>
                <w:szCs w:val="20"/>
              </w:rPr>
              <w:t>. can consider the devastating impact of a lack of water for life on Earth)</w:t>
            </w:r>
          </w:p>
        </w:tc>
      </w:tr>
      <w:tr w:rsidR="00BB2136" w14:paraId="1F83E64F" w14:textId="77777777" w:rsidTr="00A70DF7">
        <w:trPr>
          <w:trHeight w:val="652"/>
        </w:trPr>
        <w:tc>
          <w:tcPr>
            <w:tcW w:w="3270" w:type="dxa"/>
            <w:vMerge/>
            <w:shd w:val="clear" w:color="auto" w:fill="F2F2F2" w:themeFill="background1" w:themeFillShade="F2"/>
            <w:vAlign w:val="center"/>
          </w:tcPr>
          <w:p w14:paraId="7D0E9007" w14:textId="77777777" w:rsidR="00BB2136" w:rsidRPr="009026F5" w:rsidRDefault="00BB2136" w:rsidP="003533A7">
            <w:pPr>
              <w:jc w:val="center"/>
              <w:rPr>
                <w:sz w:val="20"/>
                <w:szCs w:val="20"/>
              </w:rPr>
            </w:pPr>
          </w:p>
        </w:tc>
        <w:tc>
          <w:tcPr>
            <w:tcW w:w="3131" w:type="dxa"/>
            <w:vAlign w:val="center"/>
          </w:tcPr>
          <w:p w14:paraId="32B8685C" w14:textId="7582F02A" w:rsidR="00BB2136" w:rsidRPr="009026F5" w:rsidRDefault="00BB2136"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eastAsia="Calibri" w:hAnsi="Times New Roman" w:cs="Times New Roman"/>
                <w:sz w:val="20"/>
                <w:szCs w:val="20"/>
              </w:rPr>
              <w:t>Recognizes that our planet has a water cycle</w:t>
            </w:r>
          </w:p>
        </w:tc>
        <w:tc>
          <w:tcPr>
            <w:tcW w:w="3711" w:type="dxa"/>
            <w:vAlign w:val="center"/>
          </w:tcPr>
          <w:p w14:paraId="67886929" w14:textId="3B44637C" w:rsidR="00BB2136" w:rsidRPr="009026F5" w:rsidRDefault="00BB2136"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eastAsia="Calibri" w:hAnsi="Times New Roman" w:cs="Times New Roman"/>
                <w:sz w:val="20"/>
                <w:szCs w:val="20"/>
              </w:rPr>
              <w:t>Appreciates and is able to describe basic components of the Earth’s water cycle (consisting of evaporation, condensation, precipitation, and collection)</w:t>
            </w:r>
          </w:p>
        </w:tc>
        <w:tc>
          <w:tcPr>
            <w:tcW w:w="4360" w:type="dxa"/>
            <w:vAlign w:val="center"/>
          </w:tcPr>
          <w:p w14:paraId="77373EA1" w14:textId="49A958FF" w:rsidR="00BB2136" w:rsidRPr="009026F5" w:rsidRDefault="00380592" w:rsidP="003533A7">
            <w:pPr>
              <w:pStyle w:val="Normal1"/>
              <w:spacing w:line="240" w:lineRule="auto"/>
              <w:contextualSpacing w:val="0"/>
              <w:jc w:val="center"/>
              <w:rPr>
                <w:rFonts w:ascii="Times New Roman" w:eastAsia="Calibri" w:hAnsi="Times New Roman" w:cs="Times New Roman"/>
                <w:sz w:val="20"/>
                <w:szCs w:val="20"/>
              </w:rPr>
            </w:pPr>
            <w:r>
              <w:rPr>
                <w:rFonts w:ascii="Times New Roman" w:eastAsia="Calibri" w:hAnsi="Times New Roman" w:cs="Times New Roman"/>
                <w:sz w:val="20"/>
                <w:szCs w:val="20"/>
              </w:rPr>
              <w:t>E</w:t>
            </w:r>
            <w:r w:rsidR="00BB2136" w:rsidRPr="009026F5">
              <w:rPr>
                <w:rFonts w:ascii="Times New Roman" w:eastAsia="Calibri" w:hAnsi="Times New Roman" w:cs="Times New Roman"/>
                <w:sz w:val="20"/>
                <w:szCs w:val="20"/>
              </w:rPr>
              <w:t>laborate on the interdependence of the four main stages involved in the Earth’s water cycle, including the cause and effect of each stage</w:t>
            </w:r>
          </w:p>
        </w:tc>
        <w:tc>
          <w:tcPr>
            <w:tcW w:w="3618" w:type="dxa"/>
            <w:vAlign w:val="center"/>
          </w:tcPr>
          <w:p w14:paraId="1D6AA68B" w14:textId="00C81D63" w:rsidR="00BB2136" w:rsidRPr="009026F5" w:rsidRDefault="00BB2136"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eastAsia="Calibri" w:hAnsi="Times New Roman" w:cs="Times New Roman"/>
                <w:sz w:val="20"/>
                <w:szCs w:val="20"/>
              </w:rPr>
              <w:t>Can consider the criteria involved in differing environments, that affect the water cycle particular to location</w:t>
            </w:r>
          </w:p>
        </w:tc>
      </w:tr>
      <w:tr w:rsidR="00BB2136" w14:paraId="4395DF3C" w14:textId="77777777" w:rsidTr="00A70DF7">
        <w:trPr>
          <w:trHeight w:val="652"/>
        </w:trPr>
        <w:tc>
          <w:tcPr>
            <w:tcW w:w="3270" w:type="dxa"/>
            <w:vMerge/>
            <w:shd w:val="clear" w:color="auto" w:fill="F2F2F2" w:themeFill="background1" w:themeFillShade="F2"/>
            <w:vAlign w:val="center"/>
          </w:tcPr>
          <w:p w14:paraId="222726F0" w14:textId="77777777" w:rsidR="00BB2136" w:rsidRPr="009026F5" w:rsidRDefault="00BB2136" w:rsidP="003533A7">
            <w:pPr>
              <w:jc w:val="center"/>
              <w:rPr>
                <w:sz w:val="20"/>
                <w:szCs w:val="20"/>
              </w:rPr>
            </w:pPr>
          </w:p>
        </w:tc>
        <w:tc>
          <w:tcPr>
            <w:tcW w:w="3131" w:type="dxa"/>
            <w:vAlign w:val="center"/>
          </w:tcPr>
          <w:p w14:paraId="530D8E8B" w14:textId="77777777" w:rsidR="00BB2136" w:rsidRPr="009026F5" w:rsidRDefault="00BB2136"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eastAsia="Calibri" w:hAnsi="Times New Roman" w:cs="Times New Roman"/>
                <w:sz w:val="20"/>
                <w:szCs w:val="20"/>
              </w:rPr>
              <w:t>Recognizes that water is an integral component of human life</w:t>
            </w:r>
          </w:p>
        </w:tc>
        <w:tc>
          <w:tcPr>
            <w:tcW w:w="3711" w:type="dxa"/>
            <w:vAlign w:val="center"/>
          </w:tcPr>
          <w:p w14:paraId="4A223DAB" w14:textId="181BFDEA" w:rsidR="00BB2136" w:rsidRPr="009026F5" w:rsidRDefault="00C10B47" w:rsidP="003533A7">
            <w:pPr>
              <w:pStyle w:val="Normal1"/>
              <w:spacing w:line="240" w:lineRule="auto"/>
              <w:contextualSpacing w:val="0"/>
              <w:jc w:val="center"/>
              <w:rPr>
                <w:rFonts w:ascii="Times New Roman" w:eastAsia="Calibri" w:hAnsi="Times New Roman" w:cs="Times New Roman"/>
                <w:sz w:val="20"/>
                <w:szCs w:val="20"/>
              </w:rPr>
            </w:pPr>
            <w:r>
              <w:rPr>
                <w:rFonts w:ascii="Times New Roman" w:eastAsia="Calibri" w:hAnsi="Times New Roman" w:cs="Times New Roman"/>
                <w:sz w:val="20"/>
                <w:szCs w:val="20"/>
              </w:rPr>
              <w:t>Investigates, observes, and d</w:t>
            </w:r>
            <w:r w:rsidR="00BB2136" w:rsidRPr="009026F5">
              <w:rPr>
                <w:rFonts w:ascii="Times New Roman" w:eastAsia="Calibri" w:hAnsi="Times New Roman" w:cs="Times New Roman"/>
                <w:sz w:val="20"/>
                <w:szCs w:val="20"/>
              </w:rPr>
              <w:t>evelops an understanding of how water is used for everyday living</w:t>
            </w:r>
          </w:p>
        </w:tc>
        <w:tc>
          <w:tcPr>
            <w:tcW w:w="4360" w:type="dxa"/>
            <w:vAlign w:val="center"/>
          </w:tcPr>
          <w:p w14:paraId="1EA4946D" w14:textId="04E8AE2A" w:rsidR="00BB2136" w:rsidRPr="009026F5" w:rsidRDefault="00BB2136" w:rsidP="003533A7">
            <w:pPr>
              <w:pStyle w:val="Normal1"/>
              <w:spacing w:line="240" w:lineRule="auto"/>
              <w:contextualSpacing w:val="0"/>
              <w:jc w:val="center"/>
              <w:rPr>
                <w:rFonts w:ascii="Times New Roman" w:eastAsia="Calibri" w:hAnsi="Times New Roman" w:cs="Times New Roman"/>
                <w:sz w:val="20"/>
                <w:szCs w:val="20"/>
              </w:rPr>
            </w:pPr>
            <w:r w:rsidRPr="009026F5">
              <w:rPr>
                <w:rFonts w:ascii="Times New Roman" w:eastAsia="Calibri" w:hAnsi="Times New Roman" w:cs="Times New Roman"/>
                <w:sz w:val="20"/>
                <w:szCs w:val="20"/>
              </w:rPr>
              <w:t>Can explain why it is important for humans to lessen their consumption of water</w:t>
            </w:r>
            <w:r w:rsidR="002B7B30">
              <w:rPr>
                <w:rFonts w:ascii="Times New Roman" w:eastAsia="Calibri" w:hAnsi="Times New Roman" w:cs="Times New Roman"/>
                <w:sz w:val="20"/>
                <w:szCs w:val="20"/>
              </w:rPr>
              <w:t>, with consideration of Indigenous values and beliefs,</w:t>
            </w:r>
            <w:r w:rsidRPr="009026F5">
              <w:rPr>
                <w:rFonts w:ascii="Times New Roman" w:eastAsia="Calibri" w:hAnsi="Times New Roman" w:cs="Times New Roman"/>
                <w:sz w:val="20"/>
                <w:szCs w:val="20"/>
              </w:rPr>
              <w:t xml:space="preserve"> and can list several ways to reduce water usage</w:t>
            </w:r>
          </w:p>
        </w:tc>
        <w:tc>
          <w:tcPr>
            <w:tcW w:w="3618" w:type="dxa"/>
            <w:vAlign w:val="center"/>
          </w:tcPr>
          <w:p w14:paraId="2ADEE221" w14:textId="6D6E2A0E" w:rsidR="00BB2136" w:rsidRPr="009026F5" w:rsidRDefault="00C10B47" w:rsidP="003533A7">
            <w:pPr>
              <w:pStyle w:val="Normal1"/>
              <w:spacing w:line="240" w:lineRule="auto"/>
              <w:contextualSpacing w:val="0"/>
              <w:jc w:val="center"/>
              <w:rPr>
                <w:rFonts w:ascii="Times New Roman" w:eastAsia="Calibri" w:hAnsi="Times New Roman" w:cs="Times New Roman"/>
                <w:sz w:val="20"/>
                <w:szCs w:val="20"/>
              </w:rPr>
            </w:pPr>
            <w:r>
              <w:rPr>
                <w:rFonts w:ascii="Times New Roman" w:eastAsia="Calibri" w:hAnsi="Times New Roman" w:cs="Times New Roman"/>
                <w:sz w:val="20"/>
                <w:szCs w:val="20"/>
              </w:rPr>
              <w:t>Assesses</w:t>
            </w:r>
            <w:r w:rsidR="00BB2136" w:rsidRPr="009026F5">
              <w:rPr>
                <w:rFonts w:ascii="Times New Roman" w:eastAsia="Calibri" w:hAnsi="Times New Roman" w:cs="Times New Roman"/>
                <w:sz w:val="20"/>
                <w:szCs w:val="20"/>
              </w:rPr>
              <w:t xml:space="preserve"> the consequences </w:t>
            </w:r>
            <w:r w:rsidR="009D2DEE">
              <w:rPr>
                <w:rFonts w:ascii="Times New Roman" w:eastAsia="Calibri" w:hAnsi="Times New Roman" w:cs="Times New Roman"/>
                <w:sz w:val="20"/>
                <w:szCs w:val="20"/>
              </w:rPr>
              <w:t>of</w:t>
            </w:r>
            <w:r w:rsidR="00BB2136" w:rsidRPr="009026F5">
              <w:rPr>
                <w:rFonts w:ascii="Times New Roman" w:eastAsia="Calibri" w:hAnsi="Times New Roman" w:cs="Times New Roman"/>
                <w:sz w:val="20"/>
                <w:szCs w:val="20"/>
              </w:rPr>
              <w:t xml:space="preserve"> the overconsumption of water</w:t>
            </w:r>
          </w:p>
        </w:tc>
      </w:tr>
    </w:tbl>
    <w:p w14:paraId="563821F7" w14:textId="77777777" w:rsidR="00A70DF7" w:rsidRDefault="00A70DF7" w:rsidP="00E76436">
      <w:pPr>
        <w:jc w:val="center"/>
        <w:rPr>
          <w:b/>
          <w:color w:val="FF0000"/>
          <w:sz w:val="28"/>
          <w:szCs w:val="28"/>
        </w:rPr>
      </w:pPr>
    </w:p>
    <w:p w14:paraId="2499A36B" w14:textId="77777777" w:rsidR="00A70DF7" w:rsidRDefault="00A70DF7">
      <w:pPr>
        <w:rPr>
          <w:b/>
          <w:color w:val="FF0000"/>
          <w:sz w:val="28"/>
          <w:szCs w:val="28"/>
        </w:rPr>
      </w:pPr>
      <w:r>
        <w:rPr>
          <w:b/>
          <w:color w:val="FF0000"/>
          <w:sz w:val="28"/>
          <w:szCs w:val="28"/>
        </w:rPr>
        <w:br w:type="page"/>
      </w:r>
    </w:p>
    <w:p w14:paraId="635AF5DB" w14:textId="427BDB52" w:rsidR="0054331D" w:rsidRPr="00E8250F" w:rsidRDefault="0054331D" w:rsidP="00E76436">
      <w:pPr>
        <w:jc w:val="center"/>
        <w:rPr>
          <w:b/>
          <w:color w:val="FF0000"/>
          <w:sz w:val="28"/>
          <w:szCs w:val="28"/>
        </w:rPr>
      </w:pPr>
      <w:r w:rsidRPr="00E8250F">
        <w:rPr>
          <w:b/>
          <w:color w:val="FF0000"/>
          <w:sz w:val="28"/>
          <w:szCs w:val="28"/>
        </w:rPr>
        <w:lastRenderedPageBreak/>
        <w:t>GRADE 3 SCIENCE</w:t>
      </w:r>
    </w:p>
    <w:p w14:paraId="3396BF48" w14:textId="30FCC8B2" w:rsidR="0054331D" w:rsidRDefault="002950F4" w:rsidP="00FC51B1">
      <w:pPr>
        <w:jc w:val="center"/>
        <w:rPr>
          <w:rFonts w:eastAsia="Times New Roman"/>
          <w:color w:val="auto"/>
        </w:rPr>
      </w:pPr>
      <w:hyperlink r:id="rId11" w:history="1">
        <w:r w:rsidR="00FC51B1" w:rsidRPr="00FC51B1">
          <w:rPr>
            <w:rFonts w:eastAsia="Times New Roman"/>
            <w:color w:val="0000FF"/>
            <w:u w:val="single"/>
          </w:rPr>
          <w:t>https://curriculum.gov.bc.ca/curriculum/science/3</w:t>
        </w:r>
      </w:hyperlink>
    </w:p>
    <w:p w14:paraId="6CAC224A" w14:textId="77777777" w:rsidR="00FC51B1" w:rsidRPr="00FC51B1" w:rsidRDefault="00FC51B1" w:rsidP="00FC51B1">
      <w:pPr>
        <w:jc w:val="center"/>
        <w:rPr>
          <w:rFonts w:eastAsia="Times New Roman"/>
          <w:color w:val="auto"/>
        </w:rPr>
      </w:pPr>
    </w:p>
    <w:tbl>
      <w:tblPr>
        <w:tblStyle w:val="TableGrid"/>
        <w:tblW w:w="0" w:type="auto"/>
        <w:tblLook w:val="04A0" w:firstRow="1" w:lastRow="0" w:firstColumn="1" w:lastColumn="0" w:noHBand="0" w:noVBand="1"/>
      </w:tblPr>
      <w:tblGrid>
        <w:gridCol w:w="3612"/>
        <w:gridCol w:w="3473"/>
        <w:gridCol w:w="3357"/>
        <w:gridCol w:w="4005"/>
        <w:gridCol w:w="3612"/>
      </w:tblGrid>
      <w:tr w:rsidR="00B2532D" w:rsidRPr="00665BAF" w14:paraId="2307E522" w14:textId="77777777" w:rsidTr="00A70DF7">
        <w:trPr>
          <w:trHeight w:val="186"/>
        </w:trPr>
        <w:tc>
          <w:tcPr>
            <w:tcW w:w="3612" w:type="dxa"/>
            <w:shd w:val="clear" w:color="auto" w:fill="000000" w:themeFill="text1"/>
          </w:tcPr>
          <w:p w14:paraId="3934F623" w14:textId="540963CF" w:rsidR="00B2532D" w:rsidRPr="00665BAF" w:rsidRDefault="00B2532D" w:rsidP="00B2532D">
            <w:pPr>
              <w:jc w:val="center"/>
              <w:rPr>
                <w:b/>
                <w:color w:val="FFFFFF" w:themeColor="background1"/>
              </w:rPr>
            </w:pPr>
            <w:r w:rsidRPr="003F6867">
              <w:rPr>
                <w:b/>
                <w:color w:val="FFFFFF" w:themeColor="background1"/>
                <w:sz w:val="28"/>
                <w:szCs w:val="28"/>
              </w:rPr>
              <w:t>Big Idea</w:t>
            </w:r>
          </w:p>
        </w:tc>
        <w:tc>
          <w:tcPr>
            <w:tcW w:w="3473" w:type="dxa"/>
            <w:shd w:val="clear" w:color="auto" w:fill="000000" w:themeFill="text1"/>
          </w:tcPr>
          <w:p w14:paraId="3FD37368" w14:textId="46C70A30"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357" w:type="dxa"/>
            <w:shd w:val="clear" w:color="auto" w:fill="000000" w:themeFill="text1"/>
          </w:tcPr>
          <w:p w14:paraId="2DFF3CB1" w14:textId="669323FD"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4005" w:type="dxa"/>
            <w:shd w:val="clear" w:color="auto" w:fill="000000" w:themeFill="text1"/>
          </w:tcPr>
          <w:p w14:paraId="33C818F6" w14:textId="4E907669"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3612" w:type="dxa"/>
            <w:shd w:val="clear" w:color="auto" w:fill="000000" w:themeFill="text1"/>
          </w:tcPr>
          <w:p w14:paraId="1E7253DC" w14:textId="145FAF29" w:rsidR="00B2532D" w:rsidRPr="00665BAF" w:rsidRDefault="00B2532D" w:rsidP="00B2532D">
            <w:pPr>
              <w:jc w:val="center"/>
              <w:rPr>
                <w:b/>
                <w:color w:val="FFFFFF" w:themeColor="background1"/>
              </w:rPr>
            </w:pPr>
            <w:r w:rsidRPr="003F6867">
              <w:rPr>
                <w:b/>
                <w:color w:val="FFFFFF" w:themeColor="background1"/>
                <w:sz w:val="28"/>
                <w:szCs w:val="28"/>
              </w:rPr>
              <w:t>Extending</w:t>
            </w:r>
          </w:p>
        </w:tc>
      </w:tr>
      <w:tr w:rsidR="005A16B7" w14:paraId="4080B974" w14:textId="77777777" w:rsidTr="00A70DF7">
        <w:trPr>
          <w:trHeight w:val="1055"/>
        </w:trPr>
        <w:tc>
          <w:tcPr>
            <w:tcW w:w="3612" w:type="dxa"/>
            <w:vMerge w:val="restart"/>
            <w:shd w:val="clear" w:color="auto" w:fill="F2F2F2" w:themeFill="background1" w:themeFillShade="F2"/>
            <w:vAlign w:val="center"/>
          </w:tcPr>
          <w:p w14:paraId="4B51F3DE" w14:textId="67F8D20C" w:rsidR="005A16B7" w:rsidRDefault="005A16B7" w:rsidP="001F6D5E">
            <w:pPr>
              <w:jc w:val="center"/>
            </w:pPr>
            <w:r>
              <w:t>Living things are diverse, can be grouped, and interact in their ecosystems</w:t>
            </w:r>
          </w:p>
        </w:tc>
        <w:tc>
          <w:tcPr>
            <w:tcW w:w="3473" w:type="dxa"/>
            <w:vAlign w:val="center"/>
          </w:tcPr>
          <w:p w14:paraId="22055B73" w14:textId="3B484627" w:rsidR="005A16B7" w:rsidRPr="004C207E" w:rsidRDefault="005A16B7" w:rsidP="001F6D5E">
            <w:pPr>
              <w:jc w:val="center"/>
              <w:rPr>
                <w:sz w:val="22"/>
                <w:szCs w:val="22"/>
                <w:lang w:val="en-US"/>
              </w:rPr>
            </w:pPr>
            <w:r w:rsidRPr="004C207E">
              <w:rPr>
                <w:sz w:val="22"/>
                <w:szCs w:val="22"/>
                <w:lang w:val="en-US"/>
              </w:rPr>
              <w:t xml:space="preserve">Identifies living and </w:t>
            </w:r>
            <w:proofErr w:type="spellStart"/>
            <w:proofErr w:type="gramStart"/>
            <w:r w:rsidRPr="004C207E">
              <w:rPr>
                <w:sz w:val="22"/>
                <w:szCs w:val="22"/>
                <w:lang w:val="en-US"/>
              </w:rPr>
              <w:t>non living</w:t>
            </w:r>
            <w:proofErr w:type="spellEnd"/>
            <w:proofErr w:type="gramEnd"/>
            <w:r w:rsidRPr="004C207E">
              <w:rPr>
                <w:sz w:val="22"/>
                <w:szCs w:val="22"/>
                <w:lang w:val="en-US"/>
              </w:rPr>
              <w:t xml:space="preserve"> things</w:t>
            </w:r>
          </w:p>
        </w:tc>
        <w:tc>
          <w:tcPr>
            <w:tcW w:w="3357" w:type="dxa"/>
            <w:vAlign w:val="center"/>
          </w:tcPr>
          <w:p w14:paraId="42920F69" w14:textId="1B300157" w:rsidR="005A16B7" w:rsidRPr="004C207E" w:rsidRDefault="005A16B7" w:rsidP="001F6D5E">
            <w:pPr>
              <w:jc w:val="center"/>
              <w:rPr>
                <w:sz w:val="22"/>
                <w:szCs w:val="22"/>
                <w:lang w:val="en-US"/>
              </w:rPr>
            </w:pPr>
            <w:r w:rsidRPr="004C207E">
              <w:rPr>
                <w:sz w:val="22"/>
                <w:szCs w:val="22"/>
                <w:lang w:val="en-US"/>
              </w:rPr>
              <w:t>Categorizes and describes living things based on attributes (e.g. animals and plants)</w:t>
            </w:r>
          </w:p>
        </w:tc>
        <w:tc>
          <w:tcPr>
            <w:tcW w:w="4005" w:type="dxa"/>
            <w:vAlign w:val="center"/>
          </w:tcPr>
          <w:p w14:paraId="786617AB" w14:textId="3C161B47" w:rsidR="005A16B7" w:rsidRPr="004C207E" w:rsidRDefault="005A16B7" w:rsidP="001F6D5E">
            <w:pPr>
              <w:jc w:val="center"/>
              <w:rPr>
                <w:sz w:val="22"/>
                <w:szCs w:val="22"/>
                <w:lang w:val="en-US"/>
              </w:rPr>
            </w:pPr>
            <w:r w:rsidRPr="004C207E">
              <w:rPr>
                <w:sz w:val="22"/>
                <w:szCs w:val="22"/>
                <w:lang w:val="en-US"/>
              </w:rPr>
              <w:t>Creates multiple categorical organizations for living things based on multiple attributes (can re</w:t>
            </w:r>
            <w:r w:rsidR="00F85816" w:rsidRPr="004C207E">
              <w:rPr>
                <w:sz w:val="22"/>
                <w:szCs w:val="22"/>
                <w:lang w:val="en-US"/>
              </w:rPr>
              <w:t>-</w:t>
            </w:r>
            <w:r w:rsidRPr="004C207E">
              <w:rPr>
                <w:sz w:val="22"/>
                <w:szCs w:val="22"/>
                <w:lang w:val="en-US"/>
              </w:rPr>
              <w:t>sort into new groups, sorts into groups based on multiple attributes)</w:t>
            </w:r>
            <w:r w:rsidR="00772B52" w:rsidRPr="004C207E">
              <w:rPr>
                <w:sz w:val="22"/>
                <w:szCs w:val="22"/>
                <w:lang w:val="en-US"/>
              </w:rPr>
              <w:t xml:space="preserve"> – connects to place</w:t>
            </w:r>
          </w:p>
        </w:tc>
        <w:tc>
          <w:tcPr>
            <w:tcW w:w="3612" w:type="dxa"/>
            <w:vAlign w:val="center"/>
          </w:tcPr>
          <w:p w14:paraId="7FA6E3DE" w14:textId="4F9F04A7" w:rsidR="005A16B7" w:rsidRPr="004C207E" w:rsidRDefault="005A16B7" w:rsidP="001F6D5E">
            <w:pPr>
              <w:widowControl w:val="0"/>
              <w:autoSpaceDE w:val="0"/>
              <w:autoSpaceDN w:val="0"/>
              <w:adjustRightInd w:val="0"/>
              <w:jc w:val="center"/>
              <w:rPr>
                <w:sz w:val="22"/>
                <w:szCs w:val="22"/>
                <w:lang w:val="en-US"/>
              </w:rPr>
            </w:pPr>
            <w:r w:rsidRPr="004C207E">
              <w:rPr>
                <w:sz w:val="22"/>
                <w:szCs w:val="22"/>
                <w:lang w:val="en-US"/>
              </w:rPr>
              <w:t>Justifies a categorical framework for living things in an ecosystem based on scientific importance (i.e. categorizes in relation to a scientific question or problem)</w:t>
            </w:r>
          </w:p>
        </w:tc>
      </w:tr>
      <w:tr w:rsidR="005A16B7" w14:paraId="2CFFB983" w14:textId="77777777" w:rsidTr="00A70DF7">
        <w:trPr>
          <w:trHeight w:val="914"/>
        </w:trPr>
        <w:tc>
          <w:tcPr>
            <w:tcW w:w="3612" w:type="dxa"/>
            <w:vMerge/>
            <w:shd w:val="clear" w:color="auto" w:fill="F2F2F2" w:themeFill="background1" w:themeFillShade="F2"/>
            <w:vAlign w:val="center"/>
          </w:tcPr>
          <w:p w14:paraId="05F8A361" w14:textId="77777777" w:rsidR="005A16B7" w:rsidRDefault="005A16B7" w:rsidP="001F6D5E">
            <w:pPr>
              <w:jc w:val="center"/>
            </w:pPr>
          </w:p>
        </w:tc>
        <w:tc>
          <w:tcPr>
            <w:tcW w:w="3473" w:type="dxa"/>
            <w:vAlign w:val="center"/>
          </w:tcPr>
          <w:p w14:paraId="2EA07391" w14:textId="5219A2D9" w:rsidR="005A16B7" w:rsidRPr="004C207E" w:rsidRDefault="005A16B7" w:rsidP="001F6D5E">
            <w:pPr>
              <w:jc w:val="center"/>
              <w:rPr>
                <w:sz w:val="22"/>
                <w:szCs w:val="22"/>
                <w:lang w:val="en-US"/>
              </w:rPr>
            </w:pPr>
            <w:r w:rsidRPr="004C207E">
              <w:rPr>
                <w:sz w:val="22"/>
                <w:szCs w:val="22"/>
                <w:lang w:val="en-US"/>
              </w:rPr>
              <w:t xml:space="preserve">Identifies living and </w:t>
            </w:r>
            <w:proofErr w:type="spellStart"/>
            <w:proofErr w:type="gramStart"/>
            <w:r w:rsidRPr="004C207E">
              <w:rPr>
                <w:sz w:val="22"/>
                <w:szCs w:val="22"/>
                <w:lang w:val="en-US"/>
              </w:rPr>
              <w:t>non living</w:t>
            </w:r>
            <w:proofErr w:type="spellEnd"/>
            <w:proofErr w:type="gramEnd"/>
            <w:r w:rsidRPr="004C207E">
              <w:rPr>
                <w:sz w:val="22"/>
                <w:szCs w:val="22"/>
                <w:lang w:val="en-US"/>
              </w:rPr>
              <w:t xml:space="preserve"> things</w:t>
            </w:r>
          </w:p>
        </w:tc>
        <w:tc>
          <w:tcPr>
            <w:tcW w:w="3357" w:type="dxa"/>
            <w:vAlign w:val="center"/>
          </w:tcPr>
          <w:p w14:paraId="5C7E4569" w14:textId="6A40D07E" w:rsidR="005A16B7" w:rsidRPr="004C207E" w:rsidRDefault="005A16B7" w:rsidP="001F6D5E">
            <w:pPr>
              <w:jc w:val="center"/>
              <w:rPr>
                <w:sz w:val="22"/>
                <w:szCs w:val="22"/>
                <w:lang w:val="en-US"/>
              </w:rPr>
            </w:pPr>
            <w:r w:rsidRPr="004C207E">
              <w:rPr>
                <w:sz w:val="22"/>
                <w:szCs w:val="22"/>
                <w:lang w:val="en-US"/>
              </w:rPr>
              <w:t>Identifies linear relationships among living things (e.g. food chain)</w:t>
            </w:r>
          </w:p>
        </w:tc>
        <w:tc>
          <w:tcPr>
            <w:tcW w:w="4005" w:type="dxa"/>
            <w:vAlign w:val="center"/>
          </w:tcPr>
          <w:p w14:paraId="7339AEC6" w14:textId="2997ACBE" w:rsidR="005A16B7" w:rsidRPr="004C207E" w:rsidRDefault="005A16B7" w:rsidP="001F6D5E">
            <w:pPr>
              <w:jc w:val="center"/>
              <w:rPr>
                <w:sz w:val="22"/>
                <w:szCs w:val="22"/>
                <w:lang w:val="en-US"/>
              </w:rPr>
            </w:pPr>
            <w:r w:rsidRPr="004C207E">
              <w:rPr>
                <w:sz w:val="22"/>
                <w:szCs w:val="22"/>
                <w:lang w:val="en-US"/>
              </w:rPr>
              <w:t>Analyzes the interdependence of organisms in a</w:t>
            </w:r>
            <w:r w:rsidR="00772B52" w:rsidRPr="004C207E">
              <w:rPr>
                <w:sz w:val="22"/>
                <w:szCs w:val="22"/>
                <w:lang w:val="en-US"/>
              </w:rPr>
              <w:t xml:space="preserve"> local</w:t>
            </w:r>
            <w:r w:rsidRPr="004C207E">
              <w:rPr>
                <w:sz w:val="22"/>
                <w:szCs w:val="22"/>
                <w:lang w:val="en-US"/>
              </w:rPr>
              <w:t xml:space="preserve"> ecosystem</w:t>
            </w:r>
            <w:r w:rsidR="004F09E7" w:rsidRPr="004C207E">
              <w:rPr>
                <w:sz w:val="22"/>
                <w:szCs w:val="22"/>
                <w:lang w:val="en-US"/>
              </w:rPr>
              <w:t xml:space="preserve"> using ethical scientific processes</w:t>
            </w:r>
            <w:r w:rsidR="00772B52" w:rsidRPr="004C207E">
              <w:rPr>
                <w:sz w:val="22"/>
                <w:szCs w:val="22"/>
                <w:lang w:val="en-US"/>
              </w:rPr>
              <w:t>, relates to</w:t>
            </w:r>
            <w:r w:rsidR="00772B52" w:rsidRPr="004C207E">
              <w:rPr>
                <w:rFonts w:eastAsia="Calibri"/>
                <w:sz w:val="22"/>
                <w:szCs w:val="22"/>
              </w:rPr>
              <w:t xml:space="preserve"> Indigenous practices and perspectives</w:t>
            </w:r>
            <w:r w:rsidRPr="004C207E">
              <w:rPr>
                <w:sz w:val="22"/>
                <w:szCs w:val="22"/>
                <w:lang w:val="en-US"/>
              </w:rPr>
              <w:t xml:space="preserve"> </w:t>
            </w:r>
            <w:r w:rsidR="00772B52" w:rsidRPr="004C207E">
              <w:rPr>
                <w:sz w:val="22"/>
                <w:szCs w:val="22"/>
                <w:lang w:val="en-US"/>
              </w:rPr>
              <w:t>/ worldviews</w:t>
            </w:r>
          </w:p>
        </w:tc>
        <w:tc>
          <w:tcPr>
            <w:tcW w:w="3612" w:type="dxa"/>
            <w:vAlign w:val="center"/>
          </w:tcPr>
          <w:p w14:paraId="06F2D5C6" w14:textId="2A558BD7" w:rsidR="005A16B7" w:rsidRPr="004C207E" w:rsidRDefault="005A16B7" w:rsidP="001F6D5E">
            <w:pPr>
              <w:widowControl w:val="0"/>
              <w:autoSpaceDE w:val="0"/>
              <w:autoSpaceDN w:val="0"/>
              <w:adjustRightInd w:val="0"/>
              <w:jc w:val="center"/>
              <w:rPr>
                <w:sz w:val="22"/>
                <w:szCs w:val="22"/>
                <w:lang w:val="en-US"/>
              </w:rPr>
            </w:pPr>
            <w:r w:rsidRPr="004C207E">
              <w:rPr>
                <w:sz w:val="22"/>
                <w:szCs w:val="22"/>
                <w:lang w:val="en-US"/>
              </w:rPr>
              <w:t>Proposes solutions to sustainability issues in connection to interdependence</w:t>
            </w:r>
          </w:p>
        </w:tc>
      </w:tr>
      <w:tr w:rsidR="00FA5821" w14:paraId="154DD138" w14:textId="77777777" w:rsidTr="00A70DF7">
        <w:trPr>
          <w:trHeight w:val="896"/>
        </w:trPr>
        <w:tc>
          <w:tcPr>
            <w:tcW w:w="3612" w:type="dxa"/>
            <w:shd w:val="clear" w:color="auto" w:fill="F2F2F2" w:themeFill="background1" w:themeFillShade="F2"/>
            <w:vAlign w:val="center"/>
          </w:tcPr>
          <w:p w14:paraId="4BA377CE" w14:textId="228262E5" w:rsidR="00FA5821" w:rsidRDefault="00FA5821" w:rsidP="001F6D5E">
            <w:pPr>
              <w:jc w:val="center"/>
            </w:pPr>
            <w:r>
              <w:t>All matter is made of particles</w:t>
            </w:r>
          </w:p>
        </w:tc>
        <w:tc>
          <w:tcPr>
            <w:tcW w:w="3473" w:type="dxa"/>
            <w:vAlign w:val="center"/>
          </w:tcPr>
          <w:p w14:paraId="5937E85C" w14:textId="61BB71A3" w:rsidR="00FA5821" w:rsidRPr="004C207E" w:rsidRDefault="005A16B7" w:rsidP="001F6D5E">
            <w:pPr>
              <w:jc w:val="center"/>
              <w:rPr>
                <w:sz w:val="22"/>
                <w:szCs w:val="22"/>
                <w:lang w:val="en-US"/>
              </w:rPr>
            </w:pPr>
            <w:r w:rsidRPr="004C207E">
              <w:rPr>
                <w:sz w:val="22"/>
                <w:szCs w:val="22"/>
                <w:lang w:val="en-US"/>
              </w:rPr>
              <w:t>Recognizes that everything is made of small pieces called particles</w:t>
            </w:r>
          </w:p>
        </w:tc>
        <w:tc>
          <w:tcPr>
            <w:tcW w:w="3357" w:type="dxa"/>
            <w:vAlign w:val="center"/>
          </w:tcPr>
          <w:p w14:paraId="50D9F90C" w14:textId="7F18B810" w:rsidR="00FA5821" w:rsidRPr="004C207E" w:rsidRDefault="00884E63" w:rsidP="001F6D5E">
            <w:pPr>
              <w:jc w:val="center"/>
              <w:rPr>
                <w:sz w:val="22"/>
                <w:szCs w:val="22"/>
                <w:lang w:val="en-US"/>
              </w:rPr>
            </w:pPr>
            <w:r w:rsidRPr="004C207E">
              <w:rPr>
                <w:sz w:val="22"/>
                <w:szCs w:val="22"/>
                <w:lang w:val="en-US"/>
              </w:rPr>
              <w:t>Poses questions about the make-up of objects based on observations of the natural word that can be investigated</w:t>
            </w:r>
            <w:r w:rsidR="00772B52" w:rsidRPr="004C207E">
              <w:rPr>
                <w:sz w:val="22"/>
                <w:szCs w:val="22"/>
                <w:lang w:val="en-US"/>
              </w:rPr>
              <w:t>, explores Indigenous perspectives</w:t>
            </w:r>
          </w:p>
        </w:tc>
        <w:tc>
          <w:tcPr>
            <w:tcW w:w="4005" w:type="dxa"/>
            <w:vAlign w:val="center"/>
          </w:tcPr>
          <w:p w14:paraId="55342337" w14:textId="1CD6E6EB" w:rsidR="00FA5821" w:rsidRPr="004C207E" w:rsidRDefault="00884E63" w:rsidP="001F6D5E">
            <w:pPr>
              <w:jc w:val="center"/>
              <w:rPr>
                <w:sz w:val="22"/>
                <w:szCs w:val="22"/>
                <w:lang w:val="en-US"/>
              </w:rPr>
            </w:pPr>
            <w:r w:rsidRPr="004C207E">
              <w:rPr>
                <w:sz w:val="22"/>
                <w:szCs w:val="22"/>
                <w:lang w:val="en-US"/>
              </w:rPr>
              <w:t>Selects strategies for conducting an inquiry to answer questions about matter, collects data and categorizes in drawings and tables</w:t>
            </w:r>
          </w:p>
        </w:tc>
        <w:tc>
          <w:tcPr>
            <w:tcW w:w="3612" w:type="dxa"/>
            <w:vAlign w:val="center"/>
          </w:tcPr>
          <w:p w14:paraId="4C37D75C" w14:textId="3DBD3AED" w:rsidR="00FA5821" w:rsidRPr="004C207E" w:rsidRDefault="00884E63" w:rsidP="001F6D5E">
            <w:pPr>
              <w:widowControl w:val="0"/>
              <w:autoSpaceDE w:val="0"/>
              <w:autoSpaceDN w:val="0"/>
              <w:adjustRightInd w:val="0"/>
              <w:jc w:val="center"/>
              <w:rPr>
                <w:sz w:val="22"/>
                <w:szCs w:val="22"/>
                <w:lang w:val="en-US"/>
              </w:rPr>
            </w:pPr>
            <w:r w:rsidRPr="004C207E">
              <w:rPr>
                <w:sz w:val="22"/>
                <w:szCs w:val="22"/>
                <w:lang w:val="en-US"/>
              </w:rPr>
              <w:t>Infers scientific understandings</w:t>
            </w:r>
            <w:r w:rsidR="00772B52" w:rsidRPr="004C207E">
              <w:rPr>
                <w:sz w:val="22"/>
                <w:szCs w:val="22"/>
                <w:lang w:val="en-US"/>
              </w:rPr>
              <w:t xml:space="preserve"> – proposes possible solutions to problems in the natural world</w:t>
            </w:r>
          </w:p>
        </w:tc>
      </w:tr>
      <w:tr w:rsidR="002A425D" w14:paraId="23E06418" w14:textId="77777777" w:rsidTr="00A70DF7">
        <w:trPr>
          <w:trHeight w:val="756"/>
        </w:trPr>
        <w:tc>
          <w:tcPr>
            <w:tcW w:w="3612" w:type="dxa"/>
            <w:shd w:val="clear" w:color="auto" w:fill="F2F2F2" w:themeFill="background1" w:themeFillShade="F2"/>
            <w:vAlign w:val="center"/>
          </w:tcPr>
          <w:p w14:paraId="00EE0466" w14:textId="725A4BF3" w:rsidR="002A425D" w:rsidRDefault="00FA5821" w:rsidP="001F6D5E">
            <w:pPr>
              <w:jc w:val="center"/>
            </w:pPr>
            <w:r>
              <w:t>Thermal energy can be produced and transferred</w:t>
            </w:r>
          </w:p>
        </w:tc>
        <w:tc>
          <w:tcPr>
            <w:tcW w:w="3473" w:type="dxa"/>
            <w:vAlign w:val="center"/>
          </w:tcPr>
          <w:p w14:paraId="462B75A0" w14:textId="19C4A5F6" w:rsidR="002A425D" w:rsidRPr="004C207E" w:rsidRDefault="002A425D" w:rsidP="001F6D5E">
            <w:pPr>
              <w:jc w:val="center"/>
              <w:rPr>
                <w:sz w:val="22"/>
                <w:szCs w:val="22"/>
              </w:rPr>
            </w:pPr>
            <w:r w:rsidRPr="004C207E">
              <w:rPr>
                <w:sz w:val="22"/>
                <w:szCs w:val="22"/>
                <w:lang w:val="en-US"/>
              </w:rPr>
              <w:t>Recognizes the sources of thermal energy.</w:t>
            </w:r>
          </w:p>
        </w:tc>
        <w:tc>
          <w:tcPr>
            <w:tcW w:w="3357" w:type="dxa"/>
            <w:vAlign w:val="center"/>
          </w:tcPr>
          <w:p w14:paraId="0C4C5A4A" w14:textId="0D209926" w:rsidR="002A425D" w:rsidRPr="004C207E" w:rsidRDefault="002A425D" w:rsidP="001F6D5E">
            <w:pPr>
              <w:jc w:val="center"/>
              <w:rPr>
                <w:sz w:val="22"/>
                <w:szCs w:val="22"/>
              </w:rPr>
            </w:pPr>
            <w:r w:rsidRPr="004C207E">
              <w:rPr>
                <w:sz w:val="22"/>
                <w:szCs w:val="22"/>
                <w:lang w:val="en-US"/>
              </w:rPr>
              <w:t>Can explain the different types of thermal energy.</w:t>
            </w:r>
          </w:p>
        </w:tc>
        <w:tc>
          <w:tcPr>
            <w:tcW w:w="4005" w:type="dxa"/>
            <w:vAlign w:val="center"/>
          </w:tcPr>
          <w:p w14:paraId="68307BAF" w14:textId="36A001A0" w:rsidR="002A425D" w:rsidRPr="004C207E" w:rsidRDefault="00772B52" w:rsidP="001F6D5E">
            <w:pPr>
              <w:jc w:val="center"/>
              <w:rPr>
                <w:sz w:val="22"/>
                <w:szCs w:val="22"/>
                <w:lang w:val="en-US"/>
              </w:rPr>
            </w:pPr>
            <w:r w:rsidRPr="004C207E">
              <w:rPr>
                <w:sz w:val="22"/>
                <w:szCs w:val="22"/>
                <w:lang w:val="en-US"/>
              </w:rPr>
              <w:t xml:space="preserve">Selects strategies for conducting an inquiry to answer questions, </w:t>
            </w:r>
            <w:r w:rsidR="004F09E7" w:rsidRPr="004C207E">
              <w:rPr>
                <w:sz w:val="22"/>
                <w:szCs w:val="22"/>
                <w:lang w:val="en-US"/>
              </w:rPr>
              <w:t xml:space="preserve">predicts, </w:t>
            </w:r>
            <w:r w:rsidRPr="004C207E">
              <w:rPr>
                <w:sz w:val="22"/>
                <w:szCs w:val="22"/>
                <w:lang w:val="en-US"/>
              </w:rPr>
              <w:t xml:space="preserve">analyzes evidence related to the transfer of </w:t>
            </w:r>
            <w:r w:rsidR="002A425D" w:rsidRPr="004C207E">
              <w:rPr>
                <w:sz w:val="22"/>
                <w:szCs w:val="22"/>
                <w:lang w:val="en-US"/>
              </w:rPr>
              <w:t>thermal energy</w:t>
            </w:r>
          </w:p>
        </w:tc>
        <w:tc>
          <w:tcPr>
            <w:tcW w:w="3612" w:type="dxa"/>
            <w:vAlign w:val="center"/>
          </w:tcPr>
          <w:p w14:paraId="2705C842" w14:textId="3CFC1297" w:rsidR="002A425D" w:rsidRPr="004C207E" w:rsidRDefault="002A425D" w:rsidP="001F6D5E">
            <w:pPr>
              <w:widowControl w:val="0"/>
              <w:autoSpaceDE w:val="0"/>
              <w:autoSpaceDN w:val="0"/>
              <w:adjustRightInd w:val="0"/>
              <w:jc w:val="center"/>
              <w:rPr>
                <w:sz w:val="22"/>
                <w:szCs w:val="22"/>
                <w:lang w:val="en-US"/>
              </w:rPr>
            </w:pPr>
            <w:r w:rsidRPr="004C207E">
              <w:rPr>
                <w:sz w:val="22"/>
                <w:szCs w:val="22"/>
                <w:lang w:val="en-US"/>
              </w:rPr>
              <w:t>Analyzes how energy is produced and transferred between objects through the design of an experiment.</w:t>
            </w:r>
          </w:p>
        </w:tc>
      </w:tr>
      <w:tr w:rsidR="0054331D" w14:paraId="68C72682" w14:textId="77777777" w:rsidTr="00A70DF7">
        <w:trPr>
          <w:trHeight w:val="746"/>
        </w:trPr>
        <w:tc>
          <w:tcPr>
            <w:tcW w:w="3612" w:type="dxa"/>
            <w:shd w:val="clear" w:color="auto" w:fill="F2F2F2" w:themeFill="background1" w:themeFillShade="F2"/>
            <w:vAlign w:val="center"/>
          </w:tcPr>
          <w:p w14:paraId="726CB792" w14:textId="336B2128" w:rsidR="0054331D" w:rsidRDefault="00FA5821" w:rsidP="001F6D5E">
            <w:pPr>
              <w:jc w:val="center"/>
            </w:pPr>
            <w:r>
              <w:t>Wind, water, and ice change the shape of the land</w:t>
            </w:r>
          </w:p>
        </w:tc>
        <w:tc>
          <w:tcPr>
            <w:tcW w:w="3473" w:type="dxa"/>
            <w:vAlign w:val="center"/>
          </w:tcPr>
          <w:p w14:paraId="4FCB477C" w14:textId="45F91955" w:rsidR="0054331D" w:rsidRPr="004C207E" w:rsidRDefault="00231C0B" w:rsidP="001F6D5E">
            <w:pPr>
              <w:jc w:val="center"/>
              <w:rPr>
                <w:sz w:val="22"/>
                <w:szCs w:val="22"/>
              </w:rPr>
            </w:pPr>
            <w:r w:rsidRPr="004C207E">
              <w:rPr>
                <w:sz w:val="22"/>
                <w:szCs w:val="22"/>
              </w:rPr>
              <w:t>Recognizes that land can change</w:t>
            </w:r>
          </w:p>
        </w:tc>
        <w:tc>
          <w:tcPr>
            <w:tcW w:w="3357" w:type="dxa"/>
            <w:vAlign w:val="center"/>
          </w:tcPr>
          <w:p w14:paraId="44824C2B" w14:textId="704A3214" w:rsidR="0054331D" w:rsidRPr="004C207E" w:rsidRDefault="007E5499" w:rsidP="001F6D5E">
            <w:pPr>
              <w:widowControl w:val="0"/>
              <w:autoSpaceDE w:val="0"/>
              <w:autoSpaceDN w:val="0"/>
              <w:adjustRightInd w:val="0"/>
              <w:jc w:val="center"/>
              <w:rPr>
                <w:sz w:val="22"/>
                <w:szCs w:val="22"/>
                <w:lang w:val="en-US"/>
              </w:rPr>
            </w:pPr>
            <w:r w:rsidRPr="004C207E">
              <w:rPr>
                <w:sz w:val="22"/>
                <w:szCs w:val="22"/>
                <w:lang w:val="en-US"/>
              </w:rPr>
              <w:t>Describes the processes of erosion and deposition</w:t>
            </w:r>
            <w:r w:rsidR="00E8250F" w:rsidRPr="004C207E">
              <w:rPr>
                <w:sz w:val="22"/>
                <w:szCs w:val="22"/>
                <w:lang w:val="en-US"/>
              </w:rPr>
              <w:t>, appreciates Indigenous knowledges related to stewardship</w:t>
            </w:r>
          </w:p>
        </w:tc>
        <w:tc>
          <w:tcPr>
            <w:tcW w:w="4005" w:type="dxa"/>
            <w:vAlign w:val="center"/>
          </w:tcPr>
          <w:p w14:paraId="55B0EB95" w14:textId="30805F4A" w:rsidR="0054331D" w:rsidRPr="004C207E" w:rsidRDefault="003B2FD0" w:rsidP="001F6D5E">
            <w:pPr>
              <w:jc w:val="center"/>
              <w:rPr>
                <w:sz w:val="22"/>
                <w:szCs w:val="22"/>
              </w:rPr>
            </w:pPr>
            <w:r w:rsidRPr="004C207E">
              <w:rPr>
                <w:sz w:val="22"/>
                <w:szCs w:val="22"/>
              </w:rPr>
              <w:t>Analyzes the similarities and differences in how wind, water, and ice can change the shape of the land</w:t>
            </w:r>
          </w:p>
        </w:tc>
        <w:tc>
          <w:tcPr>
            <w:tcW w:w="3612" w:type="dxa"/>
            <w:vAlign w:val="center"/>
          </w:tcPr>
          <w:p w14:paraId="7F4A846C" w14:textId="016BAF5A" w:rsidR="0054331D" w:rsidRPr="004C207E" w:rsidRDefault="003B2FD0" w:rsidP="001F6D5E">
            <w:pPr>
              <w:widowControl w:val="0"/>
              <w:autoSpaceDE w:val="0"/>
              <w:autoSpaceDN w:val="0"/>
              <w:adjustRightInd w:val="0"/>
              <w:jc w:val="center"/>
              <w:rPr>
                <w:sz w:val="22"/>
                <w:szCs w:val="22"/>
                <w:lang w:val="en-US"/>
              </w:rPr>
            </w:pPr>
            <w:r w:rsidRPr="004C207E">
              <w:rPr>
                <w:sz w:val="22"/>
                <w:szCs w:val="22"/>
                <w:lang w:val="en-US"/>
              </w:rPr>
              <w:t xml:space="preserve">Proposes solutions to issues of soil erosion </w:t>
            </w:r>
            <w:r w:rsidR="004F09E7" w:rsidRPr="004C207E">
              <w:rPr>
                <w:sz w:val="22"/>
                <w:szCs w:val="22"/>
                <w:lang w:val="en-US"/>
              </w:rPr>
              <w:t>in the local environment</w:t>
            </w:r>
          </w:p>
        </w:tc>
      </w:tr>
    </w:tbl>
    <w:p w14:paraId="13D78965" w14:textId="77777777" w:rsidR="0054331D" w:rsidRDefault="0054331D" w:rsidP="0054331D"/>
    <w:p w14:paraId="4EBE9E2A" w14:textId="77777777" w:rsidR="0054331D" w:rsidRDefault="0054331D" w:rsidP="0054331D">
      <w:r>
        <w:br w:type="page"/>
      </w:r>
    </w:p>
    <w:p w14:paraId="01C68D20" w14:textId="77777777" w:rsidR="0054331D" w:rsidRPr="009B5063" w:rsidRDefault="0054331D" w:rsidP="0054331D">
      <w:pPr>
        <w:jc w:val="center"/>
        <w:rPr>
          <w:b/>
          <w:color w:val="FF0000"/>
          <w:sz w:val="28"/>
          <w:szCs w:val="28"/>
        </w:rPr>
      </w:pPr>
      <w:r w:rsidRPr="009B5063">
        <w:rPr>
          <w:b/>
          <w:color w:val="FF0000"/>
          <w:sz w:val="28"/>
          <w:szCs w:val="28"/>
        </w:rPr>
        <w:lastRenderedPageBreak/>
        <w:t>GRADE 4 SCIENCE</w:t>
      </w:r>
    </w:p>
    <w:p w14:paraId="3920AC43" w14:textId="55AA0A8B" w:rsidR="0054331D" w:rsidRPr="00FC51B1" w:rsidRDefault="002950F4" w:rsidP="00FC51B1">
      <w:pPr>
        <w:jc w:val="center"/>
        <w:rPr>
          <w:rFonts w:eastAsia="Times New Roman"/>
          <w:color w:val="auto"/>
        </w:rPr>
      </w:pPr>
      <w:hyperlink r:id="rId12" w:history="1">
        <w:r w:rsidR="00FC51B1" w:rsidRPr="00FC51B1">
          <w:rPr>
            <w:rFonts w:eastAsia="Times New Roman"/>
            <w:color w:val="0000FF"/>
            <w:u w:val="single"/>
          </w:rPr>
          <w:t>https://curriculum.gov.bc.ca/curriculum/science/4</w:t>
        </w:r>
      </w:hyperlink>
    </w:p>
    <w:p w14:paraId="357D638E" w14:textId="77777777" w:rsidR="0054331D" w:rsidRDefault="0054331D" w:rsidP="0054331D"/>
    <w:tbl>
      <w:tblPr>
        <w:tblStyle w:val="TableGrid"/>
        <w:tblW w:w="0" w:type="auto"/>
        <w:tblLook w:val="04A0" w:firstRow="1" w:lastRow="0" w:firstColumn="1" w:lastColumn="0" w:noHBand="0" w:noVBand="1"/>
      </w:tblPr>
      <w:tblGrid>
        <w:gridCol w:w="3638"/>
        <w:gridCol w:w="3498"/>
        <w:gridCol w:w="3614"/>
        <w:gridCol w:w="3801"/>
        <w:gridCol w:w="3544"/>
      </w:tblGrid>
      <w:tr w:rsidR="00B2532D" w:rsidRPr="00665BAF" w14:paraId="5864CFF7" w14:textId="77777777" w:rsidTr="00A70DF7">
        <w:trPr>
          <w:trHeight w:val="128"/>
        </w:trPr>
        <w:tc>
          <w:tcPr>
            <w:tcW w:w="3638" w:type="dxa"/>
            <w:shd w:val="clear" w:color="auto" w:fill="000000" w:themeFill="text1"/>
          </w:tcPr>
          <w:p w14:paraId="26610791" w14:textId="2F2AAE50" w:rsidR="00B2532D" w:rsidRPr="00665BAF" w:rsidRDefault="00B2532D" w:rsidP="00B2532D">
            <w:pPr>
              <w:jc w:val="center"/>
              <w:rPr>
                <w:b/>
                <w:color w:val="FFFFFF" w:themeColor="background1"/>
              </w:rPr>
            </w:pPr>
            <w:r w:rsidRPr="003F6867">
              <w:rPr>
                <w:b/>
                <w:color w:val="FFFFFF" w:themeColor="background1"/>
                <w:sz w:val="28"/>
                <w:szCs w:val="28"/>
              </w:rPr>
              <w:t>Big Idea</w:t>
            </w:r>
          </w:p>
        </w:tc>
        <w:tc>
          <w:tcPr>
            <w:tcW w:w="3498" w:type="dxa"/>
            <w:shd w:val="clear" w:color="auto" w:fill="000000" w:themeFill="text1"/>
          </w:tcPr>
          <w:p w14:paraId="736C1C5D" w14:textId="7DEF42BC"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614" w:type="dxa"/>
            <w:shd w:val="clear" w:color="auto" w:fill="000000" w:themeFill="text1"/>
          </w:tcPr>
          <w:p w14:paraId="1589220F" w14:textId="5970DFF7"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3801" w:type="dxa"/>
            <w:shd w:val="clear" w:color="auto" w:fill="000000" w:themeFill="text1"/>
          </w:tcPr>
          <w:p w14:paraId="48EC601B" w14:textId="54C59663"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3544" w:type="dxa"/>
            <w:shd w:val="clear" w:color="auto" w:fill="000000" w:themeFill="text1"/>
          </w:tcPr>
          <w:p w14:paraId="2F2FD0AA" w14:textId="6BBE4ADB" w:rsidR="00B2532D" w:rsidRPr="00665BAF" w:rsidRDefault="00B2532D" w:rsidP="00B2532D">
            <w:pPr>
              <w:jc w:val="center"/>
              <w:rPr>
                <w:b/>
                <w:color w:val="FFFFFF" w:themeColor="background1"/>
              </w:rPr>
            </w:pPr>
            <w:r w:rsidRPr="003F6867">
              <w:rPr>
                <w:b/>
                <w:color w:val="FFFFFF" w:themeColor="background1"/>
                <w:sz w:val="28"/>
                <w:szCs w:val="28"/>
              </w:rPr>
              <w:t>Extending</w:t>
            </w:r>
          </w:p>
        </w:tc>
      </w:tr>
      <w:tr w:rsidR="00235B35" w14:paraId="79D9E9B7" w14:textId="77777777" w:rsidTr="00A70DF7">
        <w:trPr>
          <w:trHeight w:val="624"/>
        </w:trPr>
        <w:tc>
          <w:tcPr>
            <w:tcW w:w="3638" w:type="dxa"/>
            <w:shd w:val="clear" w:color="auto" w:fill="F2F2F2" w:themeFill="background1" w:themeFillShade="F2"/>
            <w:vAlign w:val="center"/>
          </w:tcPr>
          <w:p w14:paraId="2E8B1823" w14:textId="699B3EB3" w:rsidR="00235B35" w:rsidRDefault="00235B35" w:rsidP="00235B35">
            <w:pPr>
              <w:jc w:val="center"/>
            </w:pPr>
            <w:r>
              <w:t xml:space="preserve"> All living things sense and respond to their environment</w:t>
            </w:r>
          </w:p>
        </w:tc>
        <w:tc>
          <w:tcPr>
            <w:tcW w:w="3498" w:type="dxa"/>
            <w:vAlign w:val="center"/>
          </w:tcPr>
          <w:p w14:paraId="2929D5A7" w14:textId="3ED8C93C" w:rsidR="00235B35" w:rsidRPr="004C207E" w:rsidRDefault="00235B35" w:rsidP="00DB13BA">
            <w:pPr>
              <w:jc w:val="center"/>
              <w:rPr>
                <w:sz w:val="22"/>
                <w:szCs w:val="22"/>
              </w:rPr>
            </w:pPr>
            <w:r w:rsidRPr="004C207E">
              <w:rPr>
                <w:sz w:val="22"/>
                <w:szCs w:val="22"/>
              </w:rPr>
              <w:t xml:space="preserve">Recognizes </w:t>
            </w:r>
            <w:r w:rsidR="00E66C31" w:rsidRPr="004C207E">
              <w:rPr>
                <w:sz w:val="22"/>
                <w:szCs w:val="22"/>
              </w:rPr>
              <w:t>that</w:t>
            </w:r>
            <w:r w:rsidRPr="004C207E">
              <w:rPr>
                <w:sz w:val="22"/>
                <w:szCs w:val="22"/>
              </w:rPr>
              <w:t xml:space="preserve"> humans, other animals and plants sense and respond to their environment</w:t>
            </w:r>
          </w:p>
        </w:tc>
        <w:tc>
          <w:tcPr>
            <w:tcW w:w="3614" w:type="dxa"/>
            <w:vAlign w:val="center"/>
          </w:tcPr>
          <w:p w14:paraId="44F62077" w14:textId="7BFA7E6F" w:rsidR="00235B35" w:rsidRPr="004C207E" w:rsidRDefault="00DB13BA" w:rsidP="00DB13BA">
            <w:pPr>
              <w:jc w:val="center"/>
              <w:rPr>
                <w:sz w:val="22"/>
                <w:szCs w:val="22"/>
              </w:rPr>
            </w:pPr>
            <w:r>
              <w:rPr>
                <w:sz w:val="22"/>
                <w:szCs w:val="22"/>
              </w:rPr>
              <w:t>D</w:t>
            </w:r>
            <w:r w:rsidR="00235B35" w:rsidRPr="004C207E">
              <w:rPr>
                <w:sz w:val="22"/>
                <w:szCs w:val="22"/>
              </w:rPr>
              <w:t xml:space="preserve">escribes how humans, other animals and plants sense </w:t>
            </w:r>
            <w:r w:rsidR="00E66C31" w:rsidRPr="004C207E">
              <w:rPr>
                <w:sz w:val="22"/>
                <w:szCs w:val="22"/>
              </w:rPr>
              <w:t>and respond to their local environment</w:t>
            </w:r>
            <w:r>
              <w:rPr>
                <w:sz w:val="22"/>
                <w:szCs w:val="22"/>
              </w:rPr>
              <w:t xml:space="preserve"> </w:t>
            </w:r>
            <w:r w:rsidR="00EF1C56">
              <w:rPr>
                <w:sz w:val="22"/>
                <w:szCs w:val="22"/>
                <w:lang w:val="en-US"/>
              </w:rPr>
              <w:t>using a variety of methods and technologies</w:t>
            </w:r>
          </w:p>
        </w:tc>
        <w:tc>
          <w:tcPr>
            <w:tcW w:w="3801" w:type="dxa"/>
            <w:vAlign w:val="center"/>
          </w:tcPr>
          <w:p w14:paraId="314842EF" w14:textId="2B1B8AEC" w:rsidR="00235B35" w:rsidRPr="004C207E" w:rsidRDefault="00DB13BA" w:rsidP="00DB13BA">
            <w:pPr>
              <w:widowControl w:val="0"/>
              <w:autoSpaceDE w:val="0"/>
              <w:autoSpaceDN w:val="0"/>
              <w:adjustRightInd w:val="0"/>
              <w:jc w:val="center"/>
              <w:rPr>
                <w:sz w:val="22"/>
                <w:szCs w:val="22"/>
                <w:lang w:val="en-US"/>
              </w:rPr>
            </w:pPr>
            <w:r>
              <w:rPr>
                <w:sz w:val="22"/>
                <w:szCs w:val="22"/>
                <w:lang w:val="en-US"/>
              </w:rPr>
              <w:t>P</w:t>
            </w:r>
            <w:r w:rsidR="00E66C31" w:rsidRPr="004C207E">
              <w:rPr>
                <w:sz w:val="22"/>
                <w:szCs w:val="22"/>
                <w:lang w:val="en-US"/>
              </w:rPr>
              <w:t xml:space="preserve">redicts, analyzes evidence related to </w:t>
            </w:r>
            <w:r w:rsidR="00235B35" w:rsidRPr="004C207E">
              <w:rPr>
                <w:sz w:val="22"/>
                <w:szCs w:val="22"/>
              </w:rPr>
              <w:t>how humans, other animals and plants sense and respond to their environment</w:t>
            </w:r>
            <w:r w:rsidR="00EF1C56">
              <w:rPr>
                <w:sz w:val="22"/>
                <w:szCs w:val="22"/>
              </w:rPr>
              <w:t>, creates organizations / categories</w:t>
            </w:r>
          </w:p>
        </w:tc>
        <w:tc>
          <w:tcPr>
            <w:tcW w:w="3544" w:type="dxa"/>
            <w:vAlign w:val="center"/>
          </w:tcPr>
          <w:p w14:paraId="3C3C8C2A" w14:textId="060F4B8F" w:rsidR="00235B35" w:rsidRPr="004C207E" w:rsidRDefault="00C453D3" w:rsidP="00DB13BA">
            <w:pPr>
              <w:widowControl w:val="0"/>
              <w:autoSpaceDE w:val="0"/>
              <w:autoSpaceDN w:val="0"/>
              <w:adjustRightInd w:val="0"/>
              <w:jc w:val="center"/>
              <w:rPr>
                <w:sz w:val="22"/>
                <w:szCs w:val="22"/>
                <w:lang w:val="en-US"/>
              </w:rPr>
            </w:pPr>
            <w:r w:rsidRPr="004C207E">
              <w:rPr>
                <w:sz w:val="22"/>
                <w:szCs w:val="22"/>
              </w:rPr>
              <w:t>Appreciates Indigenous knowledges, synthesizes and compares to their own experience in their local environment</w:t>
            </w:r>
            <w:r w:rsidR="001931AD" w:rsidRPr="004C207E">
              <w:rPr>
                <w:sz w:val="22"/>
                <w:szCs w:val="22"/>
              </w:rPr>
              <w:t xml:space="preserve"> and sense of place</w:t>
            </w:r>
          </w:p>
        </w:tc>
      </w:tr>
      <w:tr w:rsidR="0054331D" w14:paraId="3CF5F23C" w14:textId="77777777" w:rsidTr="00A70DF7">
        <w:trPr>
          <w:trHeight w:val="412"/>
        </w:trPr>
        <w:tc>
          <w:tcPr>
            <w:tcW w:w="3638" w:type="dxa"/>
            <w:shd w:val="clear" w:color="auto" w:fill="F2F2F2" w:themeFill="background1" w:themeFillShade="F2"/>
            <w:vAlign w:val="center"/>
          </w:tcPr>
          <w:p w14:paraId="37E8161B" w14:textId="1B02E57F" w:rsidR="0054331D" w:rsidRDefault="007A2232" w:rsidP="00975677">
            <w:pPr>
              <w:jc w:val="center"/>
            </w:pPr>
            <w:r>
              <w:t xml:space="preserve"> Matter has mass, takes up space, and can change phase</w:t>
            </w:r>
          </w:p>
        </w:tc>
        <w:tc>
          <w:tcPr>
            <w:tcW w:w="3498" w:type="dxa"/>
            <w:vAlign w:val="center"/>
          </w:tcPr>
          <w:p w14:paraId="5DA4D0C4" w14:textId="324119A0" w:rsidR="0054331D" w:rsidRPr="004C207E" w:rsidRDefault="00E66C31" w:rsidP="00DB13BA">
            <w:pPr>
              <w:jc w:val="center"/>
              <w:rPr>
                <w:sz w:val="22"/>
                <w:szCs w:val="22"/>
              </w:rPr>
            </w:pPr>
            <w:r w:rsidRPr="004C207E">
              <w:rPr>
                <w:sz w:val="22"/>
                <w:szCs w:val="22"/>
              </w:rPr>
              <w:t xml:space="preserve">Identifies </w:t>
            </w:r>
            <w:r w:rsidR="005D2811" w:rsidRPr="004C207E">
              <w:rPr>
                <w:sz w:val="22"/>
                <w:szCs w:val="22"/>
              </w:rPr>
              <w:t xml:space="preserve">and categorizes </w:t>
            </w:r>
            <w:r w:rsidRPr="004C207E">
              <w:rPr>
                <w:sz w:val="22"/>
                <w:szCs w:val="22"/>
              </w:rPr>
              <w:t>phases of matter</w:t>
            </w:r>
          </w:p>
        </w:tc>
        <w:tc>
          <w:tcPr>
            <w:tcW w:w="3614" w:type="dxa"/>
            <w:vAlign w:val="center"/>
          </w:tcPr>
          <w:p w14:paraId="16E9C992" w14:textId="6BAFC9F9" w:rsidR="0054331D" w:rsidRPr="004C207E" w:rsidRDefault="00DB13BA" w:rsidP="00DB13BA">
            <w:pPr>
              <w:widowControl w:val="0"/>
              <w:autoSpaceDE w:val="0"/>
              <w:autoSpaceDN w:val="0"/>
              <w:adjustRightInd w:val="0"/>
              <w:jc w:val="center"/>
              <w:rPr>
                <w:sz w:val="22"/>
                <w:szCs w:val="22"/>
                <w:lang w:val="en-US"/>
              </w:rPr>
            </w:pPr>
            <w:r>
              <w:rPr>
                <w:sz w:val="22"/>
                <w:szCs w:val="22"/>
                <w:lang w:val="en-US"/>
              </w:rPr>
              <w:t xml:space="preserve">Describes changes in phases of matter using </w:t>
            </w:r>
            <w:r w:rsidR="00EF1C56">
              <w:rPr>
                <w:sz w:val="22"/>
                <w:szCs w:val="22"/>
                <w:lang w:val="en-US"/>
              </w:rPr>
              <w:t>a variety of methods and technologies</w:t>
            </w:r>
          </w:p>
        </w:tc>
        <w:tc>
          <w:tcPr>
            <w:tcW w:w="3801" w:type="dxa"/>
            <w:vAlign w:val="center"/>
          </w:tcPr>
          <w:p w14:paraId="21E69BC4" w14:textId="6E2375DE" w:rsidR="0054331D" w:rsidRPr="004C207E" w:rsidRDefault="00DB13BA" w:rsidP="00DB13BA">
            <w:pPr>
              <w:jc w:val="center"/>
              <w:rPr>
                <w:sz w:val="22"/>
                <w:szCs w:val="22"/>
              </w:rPr>
            </w:pPr>
            <w:r>
              <w:rPr>
                <w:sz w:val="22"/>
                <w:szCs w:val="22"/>
              </w:rPr>
              <w:t xml:space="preserve">Analyzes the role of temperature and other catalysts </w:t>
            </w:r>
            <w:r w:rsidR="00C62F8B" w:rsidRPr="004C207E">
              <w:rPr>
                <w:sz w:val="22"/>
                <w:szCs w:val="22"/>
              </w:rPr>
              <w:t>related to phase changes in matter</w:t>
            </w:r>
          </w:p>
        </w:tc>
        <w:tc>
          <w:tcPr>
            <w:tcW w:w="3544" w:type="dxa"/>
            <w:vAlign w:val="center"/>
          </w:tcPr>
          <w:p w14:paraId="26F26ABF" w14:textId="25DB1D96" w:rsidR="0054331D" w:rsidRPr="004C207E" w:rsidRDefault="00631260" w:rsidP="00DB13BA">
            <w:pPr>
              <w:widowControl w:val="0"/>
              <w:autoSpaceDE w:val="0"/>
              <w:autoSpaceDN w:val="0"/>
              <w:adjustRightInd w:val="0"/>
              <w:jc w:val="center"/>
              <w:rPr>
                <w:sz w:val="22"/>
                <w:szCs w:val="22"/>
                <w:lang w:val="en-US"/>
              </w:rPr>
            </w:pPr>
            <w:r w:rsidRPr="004C207E">
              <w:rPr>
                <w:sz w:val="22"/>
                <w:szCs w:val="22"/>
                <w:lang w:val="en-US"/>
              </w:rPr>
              <w:t>Makes connections between phase changes and environmental issues, proposes solutions</w:t>
            </w:r>
          </w:p>
        </w:tc>
      </w:tr>
      <w:tr w:rsidR="0054331D" w14:paraId="07627E40" w14:textId="77777777" w:rsidTr="00A70DF7">
        <w:trPr>
          <w:trHeight w:val="521"/>
        </w:trPr>
        <w:tc>
          <w:tcPr>
            <w:tcW w:w="3638" w:type="dxa"/>
            <w:shd w:val="clear" w:color="auto" w:fill="F2F2F2" w:themeFill="background1" w:themeFillShade="F2"/>
            <w:vAlign w:val="center"/>
          </w:tcPr>
          <w:p w14:paraId="425AC143" w14:textId="592AF47B" w:rsidR="0054331D" w:rsidRDefault="007A2232" w:rsidP="00975677">
            <w:pPr>
              <w:jc w:val="center"/>
            </w:pPr>
            <w:r>
              <w:t xml:space="preserve"> Energy can be transformed</w:t>
            </w:r>
          </w:p>
        </w:tc>
        <w:tc>
          <w:tcPr>
            <w:tcW w:w="3498" w:type="dxa"/>
            <w:vAlign w:val="center"/>
          </w:tcPr>
          <w:p w14:paraId="2EB4FC89" w14:textId="1A3FDBEA" w:rsidR="0054331D" w:rsidRPr="004C207E" w:rsidRDefault="001931AD" w:rsidP="00DB13BA">
            <w:pPr>
              <w:jc w:val="center"/>
              <w:rPr>
                <w:sz w:val="22"/>
                <w:szCs w:val="22"/>
              </w:rPr>
            </w:pPr>
            <w:r w:rsidRPr="004C207E">
              <w:rPr>
                <w:sz w:val="22"/>
                <w:szCs w:val="22"/>
              </w:rPr>
              <w:t>Identifies familiar types of energy</w:t>
            </w:r>
          </w:p>
        </w:tc>
        <w:tc>
          <w:tcPr>
            <w:tcW w:w="3614" w:type="dxa"/>
            <w:vAlign w:val="center"/>
          </w:tcPr>
          <w:p w14:paraId="7048DB66" w14:textId="28B1F97E" w:rsidR="0054331D" w:rsidRPr="004C207E" w:rsidRDefault="00DB13BA" w:rsidP="00DB13BA">
            <w:pPr>
              <w:jc w:val="center"/>
              <w:rPr>
                <w:sz w:val="22"/>
                <w:szCs w:val="22"/>
              </w:rPr>
            </w:pPr>
            <w:r>
              <w:rPr>
                <w:sz w:val="22"/>
                <w:szCs w:val="22"/>
                <w:lang w:val="en-US"/>
              </w:rPr>
              <w:t>Describes</w:t>
            </w:r>
            <w:r w:rsidR="005D2811" w:rsidRPr="004C207E">
              <w:rPr>
                <w:sz w:val="22"/>
                <w:szCs w:val="22"/>
              </w:rPr>
              <w:t xml:space="preserve"> </w:t>
            </w:r>
            <w:r w:rsidR="001931AD" w:rsidRPr="004C207E">
              <w:rPr>
                <w:sz w:val="22"/>
                <w:szCs w:val="22"/>
              </w:rPr>
              <w:t>methods of energy transformation</w:t>
            </w:r>
            <w:r>
              <w:rPr>
                <w:sz w:val="22"/>
                <w:szCs w:val="22"/>
              </w:rPr>
              <w:t xml:space="preserve"> </w:t>
            </w:r>
            <w:r w:rsidR="00EF1C56">
              <w:rPr>
                <w:sz w:val="22"/>
                <w:szCs w:val="22"/>
                <w:lang w:val="en-US"/>
              </w:rPr>
              <w:t>using a variety of methods and technologies, categorizes them</w:t>
            </w:r>
          </w:p>
        </w:tc>
        <w:tc>
          <w:tcPr>
            <w:tcW w:w="3801" w:type="dxa"/>
            <w:vAlign w:val="center"/>
          </w:tcPr>
          <w:p w14:paraId="3615CAC5" w14:textId="02371809" w:rsidR="0054331D" w:rsidRPr="004C207E" w:rsidRDefault="00DB13BA" w:rsidP="00DB13BA">
            <w:pPr>
              <w:jc w:val="center"/>
              <w:rPr>
                <w:sz w:val="22"/>
                <w:szCs w:val="22"/>
              </w:rPr>
            </w:pPr>
            <w:r>
              <w:rPr>
                <w:sz w:val="22"/>
                <w:szCs w:val="22"/>
                <w:lang w:val="en-US"/>
              </w:rPr>
              <w:t xml:space="preserve">Differentiates ways in which </w:t>
            </w:r>
            <w:r w:rsidR="005D2811" w:rsidRPr="004C207E">
              <w:rPr>
                <w:sz w:val="22"/>
                <w:szCs w:val="22"/>
              </w:rPr>
              <w:t>energy is transformed naturally and using technologies</w:t>
            </w:r>
            <w:r w:rsidR="00CB39C9">
              <w:rPr>
                <w:sz w:val="22"/>
                <w:szCs w:val="22"/>
              </w:rPr>
              <w:t>, including by Indigenous peoples</w:t>
            </w:r>
          </w:p>
        </w:tc>
        <w:tc>
          <w:tcPr>
            <w:tcW w:w="3544" w:type="dxa"/>
            <w:vAlign w:val="center"/>
          </w:tcPr>
          <w:p w14:paraId="7D10C500" w14:textId="73F15907" w:rsidR="0054331D" w:rsidRPr="004C207E" w:rsidRDefault="005D2811" w:rsidP="00DB13BA">
            <w:pPr>
              <w:jc w:val="center"/>
              <w:rPr>
                <w:sz w:val="22"/>
                <w:szCs w:val="22"/>
              </w:rPr>
            </w:pPr>
            <w:r w:rsidRPr="004C207E">
              <w:rPr>
                <w:sz w:val="22"/>
                <w:szCs w:val="22"/>
              </w:rPr>
              <w:t>Designs technologies to transform energy to solve problems in the local community and beyond</w:t>
            </w:r>
          </w:p>
        </w:tc>
      </w:tr>
      <w:tr w:rsidR="005D2811" w14:paraId="47BC150F" w14:textId="77777777" w:rsidTr="00A70DF7">
        <w:trPr>
          <w:trHeight w:val="618"/>
        </w:trPr>
        <w:tc>
          <w:tcPr>
            <w:tcW w:w="3638" w:type="dxa"/>
            <w:shd w:val="clear" w:color="auto" w:fill="F2F2F2" w:themeFill="background1" w:themeFillShade="F2"/>
            <w:vAlign w:val="center"/>
          </w:tcPr>
          <w:p w14:paraId="68920A6E" w14:textId="5183BF87" w:rsidR="005D2811" w:rsidRDefault="005D2811" w:rsidP="005D2811">
            <w:pPr>
              <w:jc w:val="center"/>
            </w:pPr>
            <w:r>
              <w:t xml:space="preserve"> The motion of the earth and the moon cause observable patterns that affect living and nonliving systems</w:t>
            </w:r>
          </w:p>
        </w:tc>
        <w:tc>
          <w:tcPr>
            <w:tcW w:w="3498" w:type="dxa"/>
            <w:vAlign w:val="center"/>
          </w:tcPr>
          <w:p w14:paraId="506D1C93" w14:textId="31F9F23F" w:rsidR="005D2811" w:rsidRPr="004C207E" w:rsidRDefault="005D2811" w:rsidP="00DB13BA">
            <w:pPr>
              <w:jc w:val="center"/>
              <w:rPr>
                <w:rFonts w:eastAsia="Times New Roman"/>
                <w:color w:val="auto"/>
                <w:sz w:val="22"/>
                <w:szCs w:val="22"/>
              </w:rPr>
            </w:pPr>
            <w:r w:rsidRPr="004C207E">
              <w:rPr>
                <w:rFonts w:eastAsia="Times New Roman"/>
                <w:sz w:val="22"/>
                <w:szCs w:val="22"/>
              </w:rPr>
              <w:t xml:space="preserve">Identifies impacts of weather and seasons on living and </w:t>
            </w:r>
            <w:proofErr w:type="spellStart"/>
            <w:proofErr w:type="gramStart"/>
            <w:r w:rsidRPr="004C207E">
              <w:rPr>
                <w:rFonts w:eastAsia="Times New Roman"/>
                <w:sz w:val="22"/>
                <w:szCs w:val="22"/>
              </w:rPr>
              <w:t>non living</w:t>
            </w:r>
            <w:proofErr w:type="spellEnd"/>
            <w:proofErr w:type="gramEnd"/>
            <w:r w:rsidRPr="004C207E">
              <w:rPr>
                <w:rFonts w:eastAsia="Times New Roman"/>
                <w:sz w:val="22"/>
                <w:szCs w:val="22"/>
              </w:rPr>
              <w:t xml:space="preserve"> things</w:t>
            </w:r>
          </w:p>
          <w:p w14:paraId="45A70C1B" w14:textId="77777777" w:rsidR="005D2811" w:rsidRPr="004C207E" w:rsidRDefault="005D2811" w:rsidP="00DB13BA">
            <w:pPr>
              <w:jc w:val="center"/>
              <w:rPr>
                <w:sz w:val="22"/>
                <w:szCs w:val="22"/>
              </w:rPr>
            </w:pPr>
          </w:p>
        </w:tc>
        <w:tc>
          <w:tcPr>
            <w:tcW w:w="3614" w:type="dxa"/>
            <w:vAlign w:val="center"/>
          </w:tcPr>
          <w:p w14:paraId="34884219" w14:textId="63C78178" w:rsidR="005D2811" w:rsidRPr="00DB13BA" w:rsidRDefault="00DB13BA" w:rsidP="00DB13BA">
            <w:pPr>
              <w:jc w:val="center"/>
              <w:rPr>
                <w:rFonts w:eastAsia="Times New Roman"/>
                <w:color w:val="auto"/>
                <w:sz w:val="22"/>
                <w:szCs w:val="22"/>
              </w:rPr>
            </w:pPr>
            <w:r>
              <w:rPr>
                <w:rFonts w:eastAsia="Times New Roman"/>
                <w:sz w:val="22"/>
                <w:szCs w:val="22"/>
              </w:rPr>
              <w:t>Describes</w:t>
            </w:r>
            <w:r w:rsidR="005D2811" w:rsidRPr="004C207E">
              <w:rPr>
                <w:rFonts w:eastAsia="Times New Roman"/>
                <w:sz w:val="22"/>
                <w:szCs w:val="22"/>
              </w:rPr>
              <w:t xml:space="preserve"> observable patterns and cycles that connect earth’s rotation and conditions on earth</w:t>
            </w:r>
            <w:r>
              <w:rPr>
                <w:rFonts w:eastAsia="Times New Roman"/>
                <w:sz w:val="22"/>
                <w:szCs w:val="22"/>
              </w:rPr>
              <w:t xml:space="preserve"> </w:t>
            </w:r>
            <w:r w:rsidR="00EF1C56">
              <w:rPr>
                <w:sz w:val="22"/>
                <w:szCs w:val="22"/>
                <w:lang w:val="en-US"/>
              </w:rPr>
              <w:t>using a variety of methods and technologies</w:t>
            </w:r>
          </w:p>
        </w:tc>
        <w:tc>
          <w:tcPr>
            <w:tcW w:w="3801" w:type="dxa"/>
            <w:vAlign w:val="center"/>
          </w:tcPr>
          <w:p w14:paraId="6A5C8E33" w14:textId="4512FAD4" w:rsidR="005D2811" w:rsidRPr="004C207E" w:rsidRDefault="00DB13BA" w:rsidP="00DB13BA">
            <w:pPr>
              <w:jc w:val="center"/>
              <w:rPr>
                <w:sz w:val="22"/>
                <w:szCs w:val="22"/>
              </w:rPr>
            </w:pPr>
            <w:r>
              <w:rPr>
                <w:rFonts w:eastAsia="Times New Roman"/>
                <w:sz w:val="22"/>
                <w:szCs w:val="22"/>
              </w:rPr>
              <w:t>I</w:t>
            </w:r>
            <w:r w:rsidR="005D2811" w:rsidRPr="004C207E">
              <w:rPr>
                <w:rFonts w:eastAsia="Times New Roman"/>
                <w:sz w:val="22"/>
                <w:szCs w:val="22"/>
              </w:rPr>
              <w:t>nvestigates different perspectives and knowledges (including Indigenous) about why and how earth’s rotation impacts living and non-living systems</w:t>
            </w:r>
          </w:p>
        </w:tc>
        <w:tc>
          <w:tcPr>
            <w:tcW w:w="3544" w:type="dxa"/>
            <w:vAlign w:val="center"/>
          </w:tcPr>
          <w:p w14:paraId="7BC8218D" w14:textId="4C855985" w:rsidR="005D2811" w:rsidRPr="004C207E" w:rsidRDefault="005D2811" w:rsidP="00DB13BA">
            <w:pPr>
              <w:jc w:val="center"/>
              <w:rPr>
                <w:sz w:val="22"/>
                <w:szCs w:val="22"/>
              </w:rPr>
            </w:pPr>
            <w:r w:rsidRPr="004C207E">
              <w:rPr>
                <w:sz w:val="22"/>
                <w:szCs w:val="22"/>
              </w:rPr>
              <w:t>Designs technologies to enhance or mitigate the effects of earth’s rotation on living and non-living systems</w:t>
            </w:r>
          </w:p>
        </w:tc>
      </w:tr>
      <w:tr w:rsidR="00CB5B13" w14:paraId="3C3ED385" w14:textId="77777777" w:rsidTr="00A70DF7">
        <w:trPr>
          <w:trHeight w:val="503"/>
        </w:trPr>
        <w:tc>
          <w:tcPr>
            <w:tcW w:w="3638" w:type="dxa"/>
            <w:shd w:val="clear" w:color="auto" w:fill="F2F2F2" w:themeFill="background1" w:themeFillShade="F2"/>
            <w:vAlign w:val="center"/>
          </w:tcPr>
          <w:p w14:paraId="2FAE6B06" w14:textId="07D5FE6A" w:rsidR="00CB5B13" w:rsidRPr="00FD5DB5" w:rsidRDefault="00CB5B13" w:rsidP="00CB5B13">
            <w:pPr>
              <w:jc w:val="center"/>
            </w:pPr>
            <w:r>
              <w:t xml:space="preserve">Scientific Processes: Questioning, Predicting, </w:t>
            </w:r>
          </w:p>
        </w:tc>
        <w:tc>
          <w:tcPr>
            <w:tcW w:w="3498" w:type="dxa"/>
            <w:vAlign w:val="center"/>
          </w:tcPr>
          <w:p w14:paraId="514C9F2B" w14:textId="5C9ED038" w:rsidR="00CB5B13" w:rsidRPr="00CB5B13" w:rsidRDefault="00CB5B13" w:rsidP="00CB5B13">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lang w:val="en-US"/>
              </w:rPr>
              <w:t>Makes observations in familiar contexts.</w:t>
            </w:r>
          </w:p>
        </w:tc>
        <w:tc>
          <w:tcPr>
            <w:tcW w:w="3614" w:type="dxa"/>
            <w:vAlign w:val="center"/>
          </w:tcPr>
          <w:p w14:paraId="0383143C" w14:textId="434EBB14" w:rsidR="00CB5B13" w:rsidRPr="00CB5B13" w:rsidRDefault="00CB5B13" w:rsidP="00CB5B13">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Pr>
                <w:rFonts w:ascii="Times New Roman" w:hAnsi="Times New Roman" w:cs="Times New Roman"/>
                <w:sz w:val="20"/>
                <w:szCs w:val="20"/>
                <w:lang w:val="en-US"/>
              </w:rPr>
              <w:t>M</w:t>
            </w:r>
            <w:r w:rsidRPr="00CB5B13">
              <w:rPr>
                <w:rFonts w:ascii="Times New Roman" w:hAnsi="Times New Roman" w:cs="Times New Roman"/>
                <w:sz w:val="20"/>
                <w:szCs w:val="20"/>
                <w:lang w:val="en-US"/>
              </w:rPr>
              <w:t>akes observations in familiar or unfamiliar contexts and identifies questions to answer or problems to solve.</w:t>
            </w:r>
          </w:p>
        </w:tc>
        <w:tc>
          <w:tcPr>
            <w:tcW w:w="3801" w:type="dxa"/>
            <w:vAlign w:val="center"/>
          </w:tcPr>
          <w:p w14:paraId="56ABEC94" w14:textId="7FC22B70" w:rsidR="00CB5B13" w:rsidRPr="00CB5B13" w:rsidRDefault="00CB5B13" w:rsidP="00CB5B13">
            <w:pPr>
              <w:widowControl w:val="0"/>
              <w:autoSpaceDE w:val="0"/>
              <w:autoSpaceDN w:val="0"/>
              <w:adjustRightInd w:val="0"/>
              <w:jc w:val="center"/>
              <w:rPr>
                <w:sz w:val="20"/>
                <w:szCs w:val="20"/>
                <w:lang w:val="en-US"/>
              </w:rPr>
            </w:pPr>
            <w:r w:rsidRPr="00CB5B13">
              <w:rPr>
                <w:sz w:val="20"/>
                <w:szCs w:val="20"/>
                <w:lang w:val="en-US"/>
              </w:rPr>
              <w:t>Demonstrates sustained curiosity about a scientific topic, makes observations, identify questions for inquiry, make predictions about the findings of their inquiry</w:t>
            </w:r>
          </w:p>
        </w:tc>
        <w:tc>
          <w:tcPr>
            <w:tcW w:w="3544" w:type="dxa"/>
            <w:vAlign w:val="center"/>
          </w:tcPr>
          <w:p w14:paraId="1C9FDF1B" w14:textId="1556050D" w:rsidR="00CB5B13" w:rsidRPr="00CB5B13" w:rsidRDefault="00CB5B13" w:rsidP="00CB5B13">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lang w:val="en-US"/>
              </w:rPr>
              <w:t>Connects questions and predictions to other learning, experience of place</w:t>
            </w:r>
          </w:p>
        </w:tc>
      </w:tr>
      <w:tr w:rsidR="00301C38" w14:paraId="2E119331" w14:textId="77777777" w:rsidTr="00A70DF7">
        <w:trPr>
          <w:trHeight w:val="373"/>
        </w:trPr>
        <w:tc>
          <w:tcPr>
            <w:tcW w:w="3638" w:type="dxa"/>
            <w:shd w:val="clear" w:color="auto" w:fill="F2F2F2" w:themeFill="background1" w:themeFillShade="F2"/>
            <w:vAlign w:val="center"/>
          </w:tcPr>
          <w:p w14:paraId="527A91E9" w14:textId="08DB1E79" w:rsidR="00301C38" w:rsidRDefault="00CB39C9" w:rsidP="00DB13BA">
            <w:pPr>
              <w:jc w:val="center"/>
            </w:pPr>
            <w:r>
              <w:t xml:space="preserve">Scientific Processes: </w:t>
            </w:r>
            <w:r w:rsidR="00301C38">
              <w:t>Planning &amp; Conducting</w:t>
            </w:r>
          </w:p>
        </w:tc>
        <w:tc>
          <w:tcPr>
            <w:tcW w:w="3498" w:type="dxa"/>
            <w:vAlign w:val="center"/>
          </w:tcPr>
          <w:p w14:paraId="433C7F58" w14:textId="4A7BF918" w:rsidR="00301C38" w:rsidRPr="00CB5B13" w:rsidRDefault="00CB5B13" w:rsidP="00CB5B13">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rPr>
              <w:t>Follows a template or instructions to observe, conduct investigations</w:t>
            </w:r>
          </w:p>
        </w:tc>
        <w:tc>
          <w:tcPr>
            <w:tcW w:w="3614" w:type="dxa"/>
            <w:vAlign w:val="center"/>
          </w:tcPr>
          <w:p w14:paraId="02EE3BCC" w14:textId="0963DE01" w:rsidR="00301C38" w:rsidRPr="00CB5B13" w:rsidRDefault="00301C38" w:rsidP="00CB5B13">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rPr>
              <w:t>Follows a template or instructions to observe, conduct investigations, collect data, and represent findings</w:t>
            </w:r>
          </w:p>
        </w:tc>
        <w:tc>
          <w:tcPr>
            <w:tcW w:w="3801" w:type="dxa"/>
            <w:vAlign w:val="center"/>
          </w:tcPr>
          <w:p w14:paraId="0878B902" w14:textId="110FDA73" w:rsidR="00301C38" w:rsidRPr="00CB5B13" w:rsidRDefault="00301C38" w:rsidP="00CB5B13">
            <w:pPr>
              <w:pStyle w:val="Normal1"/>
              <w:widowControl w:val="0"/>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rPr>
              <w:t>Independently or collaboratively designs investigations, analyzes evidence, reflects on processes, suggests revisions</w:t>
            </w:r>
          </w:p>
        </w:tc>
        <w:tc>
          <w:tcPr>
            <w:tcW w:w="3544" w:type="dxa"/>
            <w:vAlign w:val="center"/>
          </w:tcPr>
          <w:p w14:paraId="1A5E488A" w14:textId="747209A4" w:rsidR="00301C38" w:rsidRPr="00CB5B13" w:rsidRDefault="00CB5B13" w:rsidP="00CB5B13">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rPr>
              <w:t>Considers ethics, social implications of scientific investigations and innovations</w:t>
            </w:r>
          </w:p>
        </w:tc>
      </w:tr>
      <w:tr w:rsidR="00D4404B" w14:paraId="16C74913" w14:textId="77777777" w:rsidTr="00D4404B">
        <w:trPr>
          <w:trHeight w:val="372"/>
        </w:trPr>
        <w:tc>
          <w:tcPr>
            <w:tcW w:w="3638" w:type="dxa"/>
          </w:tcPr>
          <w:p w14:paraId="2ED6C628" w14:textId="77777777" w:rsidR="00D4404B" w:rsidRPr="00AB634B" w:rsidRDefault="00D4404B" w:rsidP="00AD3C33">
            <w:pPr>
              <w:jc w:val="center"/>
              <w:rPr>
                <w:sz w:val="20"/>
                <w:szCs w:val="20"/>
              </w:rPr>
            </w:pPr>
          </w:p>
        </w:tc>
        <w:tc>
          <w:tcPr>
            <w:tcW w:w="3498" w:type="dxa"/>
          </w:tcPr>
          <w:p w14:paraId="007CAE79" w14:textId="77777777" w:rsidR="00D4404B" w:rsidRPr="00AB634B" w:rsidRDefault="00D4404B" w:rsidP="00AD3C33">
            <w:pPr>
              <w:jc w:val="center"/>
              <w:rPr>
                <w:sz w:val="20"/>
                <w:szCs w:val="20"/>
              </w:rPr>
            </w:pPr>
            <w:r w:rsidRPr="00AB634B">
              <w:rPr>
                <w:sz w:val="20"/>
                <w:szCs w:val="20"/>
              </w:rPr>
              <w:t>C-: 50-59</w:t>
            </w:r>
          </w:p>
        </w:tc>
        <w:tc>
          <w:tcPr>
            <w:tcW w:w="3614" w:type="dxa"/>
          </w:tcPr>
          <w:p w14:paraId="4A3E0570" w14:textId="77777777" w:rsidR="00D4404B" w:rsidRDefault="00D4404B" w:rsidP="00AD3C33">
            <w:pPr>
              <w:jc w:val="center"/>
              <w:rPr>
                <w:sz w:val="20"/>
                <w:szCs w:val="20"/>
              </w:rPr>
            </w:pPr>
            <w:r w:rsidRPr="00AB634B">
              <w:rPr>
                <w:sz w:val="20"/>
                <w:szCs w:val="20"/>
              </w:rPr>
              <w:t>C+:  67-72</w:t>
            </w:r>
          </w:p>
          <w:p w14:paraId="48637D58" w14:textId="77777777" w:rsidR="00D4404B" w:rsidRPr="00AB634B" w:rsidRDefault="00D4404B" w:rsidP="00AD3C33">
            <w:pPr>
              <w:jc w:val="center"/>
              <w:rPr>
                <w:sz w:val="20"/>
                <w:szCs w:val="20"/>
              </w:rPr>
            </w:pPr>
            <w:r w:rsidRPr="00AB634B">
              <w:rPr>
                <w:sz w:val="20"/>
                <w:szCs w:val="20"/>
              </w:rPr>
              <w:t>C:    60-66</w:t>
            </w:r>
          </w:p>
        </w:tc>
        <w:tc>
          <w:tcPr>
            <w:tcW w:w="3801" w:type="dxa"/>
          </w:tcPr>
          <w:p w14:paraId="2BCC6E3D" w14:textId="77777777" w:rsidR="00D4404B" w:rsidRPr="00AB634B" w:rsidRDefault="00D4404B" w:rsidP="00AD3C33">
            <w:pPr>
              <w:jc w:val="center"/>
              <w:rPr>
                <w:sz w:val="20"/>
                <w:szCs w:val="20"/>
              </w:rPr>
            </w:pPr>
            <w:r w:rsidRPr="00AB634B">
              <w:rPr>
                <w:sz w:val="20"/>
                <w:szCs w:val="20"/>
              </w:rPr>
              <w:t>B:  73-85</w:t>
            </w:r>
          </w:p>
        </w:tc>
        <w:tc>
          <w:tcPr>
            <w:tcW w:w="3544" w:type="dxa"/>
          </w:tcPr>
          <w:p w14:paraId="5CADE8C2" w14:textId="77777777" w:rsidR="00D4404B" w:rsidRPr="00AB634B" w:rsidRDefault="00D4404B" w:rsidP="00AD3C33">
            <w:pPr>
              <w:jc w:val="center"/>
              <w:rPr>
                <w:sz w:val="20"/>
                <w:szCs w:val="20"/>
              </w:rPr>
            </w:pPr>
            <w:r w:rsidRPr="00AB634B">
              <w:rPr>
                <w:sz w:val="20"/>
                <w:szCs w:val="20"/>
              </w:rPr>
              <w:t>A: 86-100</w:t>
            </w:r>
          </w:p>
        </w:tc>
      </w:tr>
    </w:tbl>
    <w:p w14:paraId="1580BD97" w14:textId="77777777" w:rsidR="0054331D" w:rsidRDefault="0054331D" w:rsidP="0054331D"/>
    <w:p w14:paraId="06F5F4DE" w14:textId="77777777" w:rsidR="0054331D" w:rsidRDefault="0054331D" w:rsidP="0054331D">
      <w:r>
        <w:br w:type="page"/>
      </w:r>
    </w:p>
    <w:p w14:paraId="24BFA62B" w14:textId="77777777" w:rsidR="0054331D" w:rsidRPr="00CA595B" w:rsidRDefault="0054331D" w:rsidP="0054331D">
      <w:pPr>
        <w:jc w:val="center"/>
        <w:rPr>
          <w:b/>
          <w:color w:val="FF0000"/>
          <w:sz w:val="28"/>
          <w:szCs w:val="28"/>
        </w:rPr>
      </w:pPr>
      <w:r w:rsidRPr="00CA595B">
        <w:rPr>
          <w:b/>
          <w:color w:val="FF0000"/>
          <w:sz w:val="28"/>
          <w:szCs w:val="28"/>
        </w:rPr>
        <w:lastRenderedPageBreak/>
        <w:t>GRADE 5 SCIENCE</w:t>
      </w:r>
    </w:p>
    <w:p w14:paraId="7B452F58" w14:textId="487FD588" w:rsidR="0054331D" w:rsidRPr="00FC51B1" w:rsidRDefault="002950F4" w:rsidP="00FC51B1">
      <w:pPr>
        <w:jc w:val="center"/>
        <w:rPr>
          <w:rFonts w:eastAsia="Times New Roman"/>
          <w:color w:val="auto"/>
        </w:rPr>
      </w:pPr>
      <w:hyperlink r:id="rId13" w:history="1">
        <w:r w:rsidR="00FC51B1" w:rsidRPr="00FC51B1">
          <w:rPr>
            <w:rFonts w:eastAsia="Times New Roman"/>
            <w:color w:val="0000FF"/>
            <w:u w:val="single"/>
          </w:rPr>
          <w:t>https://curriculum.gov.bc.ca/curriculum/science/5</w:t>
        </w:r>
      </w:hyperlink>
    </w:p>
    <w:tbl>
      <w:tblPr>
        <w:tblStyle w:val="TableGrid"/>
        <w:tblW w:w="0" w:type="auto"/>
        <w:tblLook w:val="04A0" w:firstRow="1" w:lastRow="0" w:firstColumn="1" w:lastColumn="0" w:noHBand="0" w:noVBand="1"/>
      </w:tblPr>
      <w:tblGrid>
        <w:gridCol w:w="3674"/>
        <w:gridCol w:w="2826"/>
        <w:gridCol w:w="3651"/>
        <w:gridCol w:w="4309"/>
        <w:gridCol w:w="3674"/>
      </w:tblGrid>
      <w:tr w:rsidR="00B2532D" w:rsidRPr="00665BAF" w14:paraId="2B48EC33" w14:textId="77777777" w:rsidTr="00A70DF7">
        <w:trPr>
          <w:trHeight w:val="173"/>
        </w:trPr>
        <w:tc>
          <w:tcPr>
            <w:tcW w:w="3679" w:type="dxa"/>
            <w:shd w:val="clear" w:color="auto" w:fill="000000" w:themeFill="text1"/>
          </w:tcPr>
          <w:p w14:paraId="28364366" w14:textId="3E5A9705" w:rsidR="00B2532D" w:rsidRPr="00665BAF" w:rsidRDefault="00B2532D" w:rsidP="00B2532D">
            <w:pPr>
              <w:jc w:val="center"/>
              <w:rPr>
                <w:b/>
                <w:color w:val="FFFFFF" w:themeColor="background1"/>
              </w:rPr>
            </w:pPr>
            <w:r w:rsidRPr="003F6867">
              <w:rPr>
                <w:b/>
                <w:color w:val="FFFFFF" w:themeColor="background1"/>
                <w:sz w:val="28"/>
                <w:szCs w:val="28"/>
              </w:rPr>
              <w:t>Big Idea</w:t>
            </w:r>
          </w:p>
        </w:tc>
        <w:tc>
          <w:tcPr>
            <w:tcW w:w="2830" w:type="dxa"/>
            <w:shd w:val="clear" w:color="auto" w:fill="000000" w:themeFill="text1"/>
          </w:tcPr>
          <w:p w14:paraId="44C4606B" w14:textId="74D81225"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656" w:type="dxa"/>
            <w:shd w:val="clear" w:color="auto" w:fill="000000" w:themeFill="text1"/>
          </w:tcPr>
          <w:p w14:paraId="3CB3C3D6" w14:textId="63D2DCE9"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4316" w:type="dxa"/>
            <w:shd w:val="clear" w:color="auto" w:fill="000000" w:themeFill="text1"/>
          </w:tcPr>
          <w:p w14:paraId="576CAFD9" w14:textId="43EB3273"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3679" w:type="dxa"/>
            <w:shd w:val="clear" w:color="auto" w:fill="000000" w:themeFill="text1"/>
          </w:tcPr>
          <w:p w14:paraId="7FA30021" w14:textId="3450E4B7" w:rsidR="00B2532D" w:rsidRPr="00665BAF" w:rsidRDefault="00B2532D" w:rsidP="00B2532D">
            <w:pPr>
              <w:jc w:val="center"/>
              <w:rPr>
                <w:b/>
                <w:color w:val="FFFFFF" w:themeColor="background1"/>
              </w:rPr>
            </w:pPr>
            <w:r w:rsidRPr="003F6867">
              <w:rPr>
                <w:b/>
                <w:color w:val="FFFFFF" w:themeColor="background1"/>
                <w:sz w:val="28"/>
                <w:szCs w:val="28"/>
              </w:rPr>
              <w:t>Extending</w:t>
            </w:r>
          </w:p>
        </w:tc>
      </w:tr>
      <w:tr w:rsidR="007A2232" w14:paraId="53D2BE85" w14:textId="77777777" w:rsidTr="00A70DF7">
        <w:trPr>
          <w:trHeight w:val="768"/>
        </w:trPr>
        <w:tc>
          <w:tcPr>
            <w:tcW w:w="3679" w:type="dxa"/>
            <w:shd w:val="clear" w:color="auto" w:fill="F2F2F2" w:themeFill="background1" w:themeFillShade="F2"/>
            <w:vAlign w:val="center"/>
          </w:tcPr>
          <w:p w14:paraId="5C5BFFB6" w14:textId="77777777" w:rsidR="007A2232" w:rsidRPr="00FD5DB5" w:rsidRDefault="007A2232" w:rsidP="00CA595B">
            <w:pPr>
              <w:widowControl w:val="0"/>
              <w:autoSpaceDE w:val="0"/>
              <w:autoSpaceDN w:val="0"/>
              <w:adjustRightInd w:val="0"/>
              <w:spacing w:line="300" w:lineRule="atLeast"/>
              <w:jc w:val="center"/>
              <w:rPr>
                <w:lang w:val="en-US"/>
              </w:rPr>
            </w:pPr>
            <w:r w:rsidRPr="00FD5DB5">
              <w:rPr>
                <w:bCs/>
                <w:lang w:val="en-US"/>
              </w:rPr>
              <w:t>Multicellular organisms have organ systems that enable them to survive and interact within their environment</w:t>
            </w:r>
          </w:p>
        </w:tc>
        <w:tc>
          <w:tcPr>
            <w:tcW w:w="2830" w:type="dxa"/>
            <w:vAlign w:val="center"/>
          </w:tcPr>
          <w:p w14:paraId="506DC1AF" w14:textId="77777777" w:rsidR="007A2232" w:rsidRPr="0007541C" w:rsidRDefault="007A2232" w:rsidP="00CA595B">
            <w:pPr>
              <w:jc w:val="center"/>
              <w:rPr>
                <w:sz w:val="20"/>
                <w:szCs w:val="20"/>
              </w:rPr>
            </w:pPr>
            <w:r w:rsidRPr="0007541C">
              <w:rPr>
                <w:sz w:val="20"/>
                <w:szCs w:val="20"/>
                <w:lang w:val="en-US"/>
              </w:rPr>
              <w:t>Identify major organ systems in a multicellular organism</w:t>
            </w:r>
          </w:p>
        </w:tc>
        <w:tc>
          <w:tcPr>
            <w:tcW w:w="3656" w:type="dxa"/>
            <w:vAlign w:val="center"/>
          </w:tcPr>
          <w:p w14:paraId="1DAC24E0" w14:textId="7ECF4CF7" w:rsidR="007A2232" w:rsidRPr="0007541C" w:rsidRDefault="0007541C" w:rsidP="00CA595B">
            <w:pPr>
              <w:widowControl w:val="0"/>
              <w:autoSpaceDE w:val="0"/>
              <w:autoSpaceDN w:val="0"/>
              <w:adjustRightInd w:val="0"/>
              <w:jc w:val="center"/>
              <w:rPr>
                <w:sz w:val="20"/>
                <w:szCs w:val="20"/>
                <w:lang w:val="en-US"/>
              </w:rPr>
            </w:pPr>
            <w:r w:rsidRPr="0007541C">
              <w:rPr>
                <w:sz w:val="20"/>
                <w:szCs w:val="20"/>
                <w:lang w:val="en-US"/>
              </w:rPr>
              <w:t>Describes the</w:t>
            </w:r>
            <w:r w:rsidR="00B75D3F" w:rsidRPr="0007541C">
              <w:rPr>
                <w:sz w:val="20"/>
                <w:szCs w:val="20"/>
                <w:lang w:val="en-US"/>
              </w:rPr>
              <w:t xml:space="preserve"> </w:t>
            </w:r>
            <w:r w:rsidR="007A2232" w:rsidRPr="0007541C">
              <w:rPr>
                <w:sz w:val="20"/>
                <w:szCs w:val="20"/>
                <w:lang w:val="en-US"/>
              </w:rPr>
              <w:t>interrelationship of the various organ systems within a multicellular organism</w:t>
            </w:r>
            <w:r w:rsidR="00CE5D6C">
              <w:rPr>
                <w:sz w:val="20"/>
                <w:szCs w:val="20"/>
                <w:lang w:val="en-US"/>
              </w:rPr>
              <w:t xml:space="preserve"> using appropriate forms and technologies</w:t>
            </w:r>
          </w:p>
        </w:tc>
        <w:tc>
          <w:tcPr>
            <w:tcW w:w="4316" w:type="dxa"/>
            <w:vAlign w:val="center"/>
          </w:tcPr>
          <w:p w14:paraId="700F7818" w14:textId="5485F0A5" w:rsidR="007A2232" w:rsidRPr="0007541C" w:rsidRDefault="007A2232" w:rsidP="00CA595B">
            <w:pPr>
              <w:widowControl w:val="0"/>
              <w:autoSpaceDE w:val="0"/>
              <w:autoSpaceDN w:val="0"/>
              <w:adjustRightInd w:val="0"/>
              <w:jc w:val="center"/>
              <w:rPr>
                <w:sz w:val="20"/>
                <w:szCs w:val="20"/>
                <w:lang w:val="en-US"/>
              </w:rPr>
            </w:pPr>
            <w:r w:rsidRPr="0007541C">
              <w:rPr>
                <w:sz w:val="20"/>
                <w:szCs w:val="20"/>
                <w:lang w:val="en-US"/>
              </w:rPr>
              <w:t>Make connections between organ systems and how multicellular organisms survive and interact within their environment</w:t>
            </w:r>
            <w:r w:rsidR="00CA595B" w:rsidRPr="0007541C">
              <w:rPr>
                <w:sz w:val="20"/>
                <w:szCs w:val="20"/>
                <w:lang w:val="en-US"/>
              </w:rPr>
              <w:t>, considers Indigenous knowledges</w:t>
            </w:r>
          </w:p>
        </w:tc>
        <w:tc>
          <w:tcPr>
            <w:tcW w:w="3679" w:type="dxa"/>
            <w:vAlign w:val="center"/>
          </w:tcPr>
          <w:p w14:paraId="1C7F1EF1" w14:textId="5EEF6C5D" w:rsidR="007A2232" w:rsidRPr="0007541C" w:rsidRDefault="007A2232" w:rsidP="00CA595B">
            <w:pPr>
              <w:widowControl w:val="0"/>
              <w:autoSpaceDE w:val="0"/>
              <w:autoSpaceDN w:val="0"/>
              <w:adjustRightInd w:val="0"/>
              <w:jc w:val="center"/>
              <w:rPr>
                <w:sz w:val="20"/>
                <w:szCs w:val="20"/>
                <w:lang w:val="en-US"/>
              </w:rPr>
            </w:pPr>
            <w:r w:rsidRPr="0007541C">
              <w:rPr>
                <w:sz w:val="20"/>
                <w:szCs w:val="20"/>
                <w:lang w:val="en-US"/>
              </w:rPr>
              <w:t>Evaluates the concept of interconnectedness within a local area, including scientific theories and cultural beliefs (e.g. Indigenous perspectives)</w:t>
            </w:r>
          </w:p>
        </w:tc>
      </w:tr>
      <w:tr w:rsidR="005815AB" w14:paraId="1D2789FC" w14:textId="77777777" w:rsidTr="00A70DF7">
        <w:trPr>
          <w:trHeight w:val="513"/>
        </w:trPr>
        <w:tc>
          <w:tcPr>
            <w:tcW w:w="3679" w:type="dxa"/>
            <w:vMerge w:val="restart"/>
            <w:shd w:val="clear" w:color="auto" w:fill="F2F2F2" w:themeFill="background1" w:themeFillShade="F2"/>
            <w:vAlign w:val="center"/>
          </w:tcPr>
          <w:p w14:paraId="032DC16E" w14:textId="40751FE5" w:rsidR="005815AB" w:rsidRPr="00FD5DB5" w:rsidRDefault="005815AB" w:rsidP="00CA595B">
            <w:pPr>
              <w:jc w:val="center"/>
            </w:pPr>
            <w:r w:rsidRPr="00FD5DB5">
              <w:t>Solutions are homogeneous</w:t>
            </w:r>
          </w:p>
        </w:tc>
        <w:tc>
          <w:tcPr>
            <w:tcW w:w="2830" w:type="dxa"/>
            <w:vAlign w:val="center"/>
          </w:tcPr>
          <w:p w14:paraId="0D625236" w14:textId="434B7D81" w:rsidR="005815AB" w:rsidRPr="0007541C" w:rsidRDefault="005815AB" w:rsidP="00CA595B">
            <w:pPr>
              <w:jc w:val="center"/>
              <w:rPr>
                <w:sz w:val="20"/>
                <w:szCs w:val="20"/>
              </w:rPr>
            </w:pPr>
            <w:r w:rsidRPr="0007541C">
              <w:rPr>
                <w:sz w:val="20"/>
                <w:szCs w:val="20"/>
              </w:rPr>
              <w:t>Understands that solutions are derived from mixing a substance with a solvent</w:t>
            </w:r>
          </w:p>
        </w:tc>
        <w:tc>
          <w:tcPr>
            <w:tcW w:w="3656" w:type="dxa"/>
            <w:vAlign w:val="center"/>
          </w:tcPr>
          <w:p w14:paraId="0FF88C68" w14:textId="791BA451" w:rsidR="005815AB" w:rsidRPr="0007541C" w:rsidRDefault="0007541C" w:rsidP="00CA595B">
            <w:pPr>
              <w:widowControl w:val="0"/>
              <w:autoSpaceDE w:val="0"/>
              <w:autoSpaceDN w:val="0"/>
              <w:adjustRightInd w:val="0"/>
              <w:jc w:val="center"/>
              <w:rPr>
                <w:sz w:val="20"/>
                <w:szCs w:val="20"/>
                <w:lang w:val="en-US"/>
              </w:rPr>
            </w:pPr>
            <w:r w:rsidRPr="0007541C">
              <w:rPr>
                <w:sz w:val="20"/>
                <w:szCs w:val="20"/>
                <w:lang w:val="en-US"/>
              </w:rPr>
              <w:t>Describes</w:t>
            </w:r>
            <w:r w:rsidR="00B75D3F" w:rsidRPr="0007541C">
              <w:rPr>
                <w:sz w:val="20"/>
                <w:szCs w:val="20"/>
                <w:lang w:val="en-US"/>
              </w:rPr>
              <w:t xml:space="preserve"> the </w:t>
            </w:r>
            <w:r w:rsidR="005815AB" w:rsidRPr="0007541C">
              <w:rPr>
                <w:sz w:val="20"/>
                <w:szCs w:val="20"/>
                <w:lang w:val="en-US"/>
              </w:rPr>
              <w:t>homogenous properties of a solution and gives examples of solubility</w:t>
            </w:r>
          </w:p>
        </w:tc>
        <w:tc>
          <w:tcPr>
            <w:tcW w:w="4316" w:type="dxa"/>
            <w:vAlign w:val="center"/>
          </w:tcPr>
          <w:p w14:paraId="4D2F3165" w14:textId="4934B8E4" w:rsidR="005815AB" w:rsidRPr="0007541C" w:rsidRDefault="0007541C" w:rsidP="00CA595B">
            <w:pPr>
              <w:widowControl w:val="0"/>
              <w:autoSpaceDE w:val="0"/>
              <w:autoSpaceDN w:val="0"/>
              <w:adjustRightInd w:val="0"/>
              <w:jc w:val="center"/>
              <w:rPr>
                <w:sz w:val="20"/>
                <w:szCs w:val="20"/>
                <w:lang w:val="en-US"/>
              </w:rPr>
            </w:pPr>
            <w:r w:rsidRPr="0007541C">
              <w:rPr>
                <w:sz w:val="20"/>
                <w:szCs w:val="20"/>
              </w:rPr>
              <w:t xml:space="preserve">Selects appropriate strategies to solve problems related to </w:t>
            </w:r>
            <w:r w:rsidR="005815AB" w:rsidRPr="0007541C">
              <w:rPr>
                <w:sz w:val="20"/>
                <w:szCs w:val="20"/>
                <w:lang w:val="en-US"/>
              </w:rPr>
              <w:t>properties of solutions and the solubility of solids, liquids, and gases</w:t>
            </w:r>
            <w:r w:rsidR="00CE5D6C">
              <w:rPr>
                <w:sz w:val="20"/>
                <w:szCs w:val="20"/>
                <w:lang w:val="en-US"/>
              </w:rPr>
              <w:t>, represents in a variety of ways</w:t>
            </w:r>
          </w:p>
        </w:tc>
        <w:tc>
          <w:tcPr>
            <w:tcW w:w="3679" w:type="dxa"/>
            <w:vAlign w:val="center"/>
          </w:tcPr>
          <w:p w14:paraId="2686D1B3" w14:textId="0C4BF4B8" w:rsidR="005815AB" w:rsidRPr="0007541C" w:rsidRDefault="005815AB" w:rsidP="00CA595B">
            <w:pPr>
              <w:jc w:val="center"/>
              <w:rPr>
                <w:sz w:val="20"/>
                <w:szCs w:val="20"/>
              </w:rPr>
            </w:pPr>
            <w:r w:rsidRPr="0007541C">
              <w:rPr>
                <w:sz w:val="20"/>
                <w:szCs w:val="20"/>
              </w:rPr>
              <w:t xml:space="preserve">Makes connections between properties of solutions and applications </w:t>
            </w:r>
            <w:r w:rsidR="00CA595B" w:rsidRPr="0007541C">
              <w:rPr>
                <w:sz w:val="20"/>
                <w:szCs w:val="20"/>
              </w:rPr>
              <w:t>i</w:t>
            </w:r>
            <w:r w:rsidRPr="0007541C">
              <w:rPr>
                <w:sz w:val="20"/>
                <w:szCs w:val="20"/>
              </w:rPr>
              <w:t xml:space="preserve">n daily life (e.g. food flavouring and </w:t>
            </w:r>
            <w:proofErr w:type="spellStart"/>
            <w:r w:rsidRPr="0007541C">
              <w:rPr>
                <w:sz w:val="20"/>
                <w:szCs w:val="20"/>
              </w:rPr>
              <w:t>ph</w:t>
            </w:r>
            <w:proofErr w:type="spellEnd"/>
            <w:r w:rsidRPr="0007541C">
              <w:rPr>
                <w:sz w:val="20"/>
                <w:szCs w:val="20"/>
              </w:rPr>
              <w:t>)</w:t>
            </w:r>
          </w:p>
        </w:tc>
      </w:tr>
      <w:tr w:rsidR="005815AB" w14:paraId="1CDC4E2F" w14:textId="77777777" w:rsidTr="00A70DF7">
        <w:trPr>
          <w:trHeight w:val="642"/>
        </w:trPr>
        <w:tc>
          <w:tcPr>
            <w:tcW w:w="3679" w:type="dxa"/>
            <w:vMerge/>
            <w:shd w:val="clear" w:color="auto" w:fill="F2F2F2" w:themeFill="background1" w:themeFillShade="F2"/>
            <w:vAlign w:val="center"/>
          </w:tcPr>
          <w:p w14:paraId="10E546BE" w14:textId="30C987B0" w:rsidR="005815AB" w:rsidRPr="00FD5DB5" w:rsidRDefault="005815AB" w:rsidP="00CA595B">
            <w:pPr>
              <w:jc w:val="center"/>
            </w:pPr>
          </w:p>
        </w:tc>
        <w:tc>
          <w:tcPr>
            <w:tcW w:w="2830" w:type="dxa"/>
            <w:vAlign w:val="center"/>
          </w:tcPr>
          <w:p w14:paraId="46D7915C" w14:textId="36F2579C" w:rsidR="005815AB" w:rsidRPr="0007541C" w:rsidRDefault="005815AB" w:rsidP="00CA595B">
            <w:pPr>
              <w:jc w:val="center"/>
              <w:rPr>
                <w:sz w:val="20"/>
                <w:szCs w:val="20"/>
              </w:rPr>
            </w:pPr>
            <w:r w:rsidRPr="0007541C">
              <w:rPr>
                <w:sz w:val="20"/>
                <w:szCs w:val="20"/>
              </w:rPr>
              <w:t>Identifies examples of mixing and separating solutions</w:t>
            </w:r>
          </w:p>
        </w:tc>
        <w:tc>
          <w:tcPr>
            <w:tcW w:w="3656" w:type="dxa"/>
            <w:vAlign w:val="center"/>
          </w:tcPr>
          <w:p w14:paraId="56F041F3" w14:textId="446296C6" w:rsidR="005815AB" w:rsidRPr="0007541C" w:rsidRDefault="0007541C" w:rsidP="00CA595B">
            <w:pPr>
              <w:jc w:val="center"/>
              <w:rPr>
                <w:sz w:val="20"/>
                <w:szCs w:val="20"/>
              </w:rPr>
            </w:pPr>
            <w:r w:rsidRPr="0007541C">
              <w:rPr>
                <w:sz w:val="20"/>
                <w:szCs w:val="20"/>
              </w:rPr>
              <w:t>Explains</w:t>
            </w:r>
            <w:r w:rsidR="005815AB" w:rsidRPr="0007541C">
              <w:rPr>
                <w:sz w:val="20"/>
                <w:szCs w:val="20"/>
              </w:rPr>
              <w:t xml:space="preserve"> processes for creating and separating solutions</w:t>
            </w:r>
          </w:p>
        </w:tc>
        <w:tc>
          <w:tcPr>
            <w:tcW w:w="4316" w:type="dxa"/>
            <w:vAlign w:val="center"/>
          </w:tcPr>
          <w:p w14:paraId="5A1EE4B6" w14:textId="196BE652" w:rsidR="005815AB" w:rsidRPr="0007541C" w:rsidRDefault="0007541C" w:rsidP="00CA595B">
            <w:pPr>
              <w:widowControl w:val="0"/>
              <w:autoSpaceDE w:val="0"/>
              <w:autoSpaceDN w:val="0"/>
              <w:adjustRightInd w:val="0"/>
              <w:jc w:val="center"/>
              <w:rPr>
                <w:sz w:val="20"/>
                <w:szCs w:val="20"/>
                <w:lang w:val="en-US"/>
              </w:rPr>
            </w:pPr>
            <w:r w:rsidRPr="0007541C">
              <w:rPr>
                <w:sz w:val="20"/>
                <w:szCs w:val="20"/>
                <w:lang w:val="en-US"/>
              </w:rPr>
              <w:t>E</w:t>
            </w:r>
            <w:r w:rsidR="005815AB" w:rsidRPr="0007541C">
              <w:rPr>
                <w:sz w:val="20"/>
                <w:szCs w:val="20"/>
                <w:lang w:val="en-US"/>
              </w:rPr>
              <w:t>valuates the uses of homogenous solutions</w:t>
            </w:r>
            <w:r w:rsidR="00CA595B" w:rsidRPr="0007541C">
              <w:rPr>
                <w:sz w:val="20"/>
                <w:szCs w:val="20"/>
                <w:lang w:val="en-US"/>
              </w:rPr>
              <w:t>, including Indigenous practices and represents using tables, graphs, and technology</w:t>
            </w:r>
          </w:p>
        </w:tc>
        <w:tc>
          <w:tcPr>
            <w:tcW w:w="3679" w:type="dxa"/>
            <w:vAlign w:val="center"/>
          </w:tcPr>
          <w:p w14:paraId="6E39075C" w14:textId="2F0835B3" w:rsidR="005815AB" w:rsidRPr="0007541C" w:rsidRDefault="005815AB" w:rsidP="00CA595B">
            <w:pPr>
              <w:widowControl w:val="0"/>
              <w:autoSpaceDE w:val="0"/>
              <w:autoSpaceDN w:val="0"/>
              <w:adjustRightInd w:val="0"/>
              <w:jc w:val="center"/>
              <w:rPr>
                <w:sz w:val="20"/>
                <w:szCs w:val="20"/>
                <w:lang w:val="en-US"/>
              </w:rPr>
            </w:pPr>
            <w:r w:rsidRPr="0007541C">
              <w:rPr>
                <w:sz w:val="20"/>
                <w:szCs w:val="20"/>
                <w:lang w:val="en-US"/>
              </w:rPr>
              <w:t>Proposes a way to separate or create solutions that are intended to solve current Canadian environmental challenges</w:t>
            </w:r>
          </w:p>
        </w:tc>
      </w:tr>
      <w:tr w:rsidR="00A821F2" w14:paraId="271DDF4C" w14:textId="77777777" w:rsidTr="00A70DF7">
        <w:trPr>
          <w:trHeight w:val="503"/>
        </w:trPr>
        <w:tc>
          <w:tcPr>
            <w:tcW w:w="3679" w:type="dxa"/>
            <w:vMerge w:val="restart"/>
            <w:shd w:val="clear" w:color="auto" w:fill="F2F2F2" w:themeFill="background1" w:themeFillShade="F2"/>
            <w:vAlign w:val="center"/>
          </w:tcPr>
          <w:p w14:paraId="6022D010" w14:textId="3E672F33" w:rsidR="00A821F2" w:rsidRPr="00FD5DB5" w:rsidRDefault="00A821F2" w:rsidP="00CA595B">
            <w:pPr>
              <w:jc w:val="center"/>
            </w:pPr>
            <w:r w:rsidRPr="00FD5DB5">
              <w:t>Machines are devices that transfer force and energy</w:t>
            </w:r>
          </w:p>
        </w:tc>
        <w:tc>
          <w:tcPr>
            <w:tcW w:w="2830" w:type="dxa"/>
            <w:vAlign w:val="center"/>
          </w:tcPr>
          <w:p w14:paraId="3294DDE4" w14:textId="3335A02F" w:rsidR="00A821F2" w:rsidRPr="0007541C" w:rsidRDefault="00A821F2" w:rsidP="00CA595B">
            <w:pPr>
              <w:jc w:val="center"/>
              <w:rPr>
                <w:sz w:val="20"/>
                <w:szCs w:val="20"/>
              </w:rPr>
            </w:pPr>
            <w:r w:rsidRPr="0007541C">
              <w:rPr>
                <w:kern w:val="24"/>
                <w:sz w:val="20"/>
                <w:szCs w:val="20"/>
              </w:rPr>
              <w:t>Identifies the five simple machines</w:t>
            </w:r>
          </w:p>
        </w:tc>
        <w:tc>
          <w:tcPr>
            <w:tcW w:w="3656" w:type="dxa"/>
            <w:vAlign w:val="center"/>
          </w:tcPr>
          <w:p w14:paraId="141132C5" w14:textId="37849D5F" w:rsidR="00A821F2" w:rsidRPr="0007541C" w:rsidRDefault="0007541C" w:rsidP="00CA595B">
            <w:pPr>
              <w:jc w:val="center"/>
              <w:rPr>
                <w:sz w:val="20"/>
                <w:szCs w:val="20"/>
              </w:rPr>
            </w:pPr>
            <w:r w:rsidRPr="0007541C">
              <w:rPr>
                <w:sz w:val="20"/>
                <w:szCs w:val="20"/>
                <w:lang w:val="en-US"/>
              </w:rPr>
              <w:t>Explains how a</w:t>
            </w:r>
            <w:r w:rsidR="00A821F2" w:rsidRPr="0007541C">
              <w:rPr>
                <w:sz w:val="20"/>
                <w:szCs w:val="20"/>
              </w:rPr>
              <w:t xml:space="preserve"> complex machine uses a combination of interacting simple machines.</w:t>
            </w:r>
          </w:p>
        </w:tc>
        <w:tc>
          <w:tcPr>
            <w:tcW w:w="4316" w:type="dxa"/>
            <w:vAlign w:val="center"/>
          </w:tcPr>
          <w:p w14:paraId="72D57938" w14:textId="2477A15E" w:rsidR="00A821F2" w:rsidRPr="0007541C" w:rsidRDefault="00A821F2" w:rsidP="00CA595B">
            <w:pPr>
              <w:jc w:val="center"/>
              <w:rPr>
                <w:sz w:val="20"/>
                <w:szCs w:val="20"/>
              </w:rPr>
            </w:pPr>
            <w:r w:rsidRPr="0007541C">
              <w:rPr>
                <w:sz w:val="20"/>
                <w:szCs w:val="20"/>
              </w:rPr>
              <w:t>Analyzes how simple machines are connected to create complex machines for specific tasks</w:t>
            </w:r>
            <w:r w:rsidR="00CA595B" w:rsidRPr="0007541C">
              <w:rPr>
                <w:sz w:val="20"/>
                <w:szCs w:val="20"/>
              </w:rPr>
              <w:t>, including Indigenous designs</w:t>
            </w:r>
          </w:p>
        </w:tc>
        <w:tc>
          <w:tcPr>
            <w:tcW w:w="3679" w:type="dxa"/>
            <w:vAlign w:val="center"/>
          </w:tcPr>
          <w:p w14:paraId="02984864" w14:textId="09CFA5CC" w:rsidR="00A821F2" w:rsidRPr="0007541C" w:rsidRDefault="00A821F2" w:rsidP="00CA595B">
            <w:pPr>
              <w:jc w:val="center"/>
              <w:rPr>
                <w:sz w:val="20"/>
                <w:szCs w:val="20"/>
              </w:rPr>
            </w:pPr>
            <w:r w:rsidRPr="0007541C">
              <w:rPr>
                <w:bCs/>
                <w:sz w:val="20"/>
                <w:szCs w:val="20"/>
              </w:rPr>
              <w:t>Designs simple and complex machines to accomplish a task</w:t>
            </w:r>
          </w:p>
        </w:tc>
      </w:tr>
      <w:tr w:rsidR="00A821F2" w14:paraId="423D2A20" w14:textId="77777777" w:rsidTr="00A70DF7">
        <w:trPr>
          <w:trHeight w:val="642"/>
        </w:trPr>
        <w:tc>
          <w:tcPr>
            <w:tcW w:w="3679" w:type="dxa"/>
            <w:vMerge/>
            <w:shd w:val="clear" w:color="auto" w:fill="F2F2F2" w:themeFill="background1" w:themeFillShade="F2"/>
            <w:vAlign w:val="center"/>
          </w:tcPr>
          <w:p w14:paraId="6FDE96C3" w14:textId="77777777" w:rsidR="00A821F2" w:rsidRPr="00FD5DB5" w:rsidRDefault="00A821F2" w:rsidP="00CA595B">
            <w:pPr>
              <w:jc w:val="center"/>
            </w:pPr>
          </w:p>
        </w:tc>
        <w:tc>
          <w:tcPr>
            <w:tcW w:w="2830" w:type="dxa"/>
            <w:vAlign w:val="center"/>
          </w:tcPr>
          <w:p w14:paraId="494AADC0" w14:textId="4E4562B0" w:rsidR="00A821F2" w:rsidRPr="0007541C" w:rsidRDefault="00A821F2" w:rsidP="00CA595B">
            <w:pPr>
              <w:jc w:val="center"/>
              <w:rPr>
                <w:kern w:val="24"/>
                <w:sz w:val="20"/>
                <w:szCs w:val="20"/>
              </w:rPr>
            </w:pPr>
            <w:r w:rsidRPr="0007541C">
              <w:rPr>
                <w:sz w:val="20"/>
                <w:szCs w:val="20"/>
              </w:rPr>
              <w:t>Recognizes that machines are used to make work easier</w:t>
            </w:r>
          </w:p>
        </w:tc>
        <w:tc>
          <w:tcPr>
            <w:tcW w:w="3656" w:type="dxa"/>
            <w:vAlign w:val="center"/>
          </w:tcPr>
          <w:p w14:paraId="50F882C7" w14:textId="1A5A1A6D" w:rsidR="00A821F2" w:rsidRPr="0007541C" w:rsidRDefault="00A821F2" w:rsidP="00CA595B">
            <w:pPr>
              <w:jc w:val="center"/>
              <w:rPr>
                <w:sz w:val="20"/>
                <w:szCs w:val="20"/>
              </w:rPr>
            </w:pPr>
            <w:r w:rsidRPr="0007541C">
              <w:rPr>
                <w:sz w:val="20"/>
                <w:szCs w:val="20"/>
              </w:rPr>
              <w:t>Describes simple machines and how they are used to move objects and make work easier (reduce the force needed to complete the task).</w:t>
            </w:r>
          </w:p>
        </w:tc>
        <w:tc>
          <w:tcPr>
            <w:tcW w:w="4316" w:type="dxa"/>
            <w:vAlign w:val="center"/>
          </w:tcPr>
          <w:p w14:paraId="68BDF8F0" w14:textId="26CBB1D4" w:rsidR="00A821F2" w:rsidRPr="0007541C" w:rsidRDefault="00A821F2" w:rsidP="00CA595B">
            <w:pPr>
              <w:jc w:val="center"/>
              <w:rPr>
                <w:sz w:val="20"/>
                <w:szCs w:val="20"/>
              </w:rPr>
            </w:pPr>
            <w:r w:rsidRPr="0007541C">
              <w:rPr>
                <w:sz w:val="20"/>
                <w:szCs w:val="20"/>
              </w:rPr>
              <w:t>Analyzes the advantages and disadvantages of a variety of simple and complex machines for a particular task/ reduction of force</w:t>
            </w:r>
            <w:r w:rsidR="00CA595B" w:rsidRPr="0007541C">
              <w:rPr>
                <w:sz w:val="20"/>
                <w:szCs w:val="20"/>
              </w:rPr>
              <w:t xml:space="preserve"> </w:t>
            </w:r>
            <w:r w:rsidR="00CA595B" w:rsidRPr="0007541C">
              <w:rPr>
                <w:sz w:val="20"/>
                <w:szCs w:val="20"/>
                <w:lang w:val="en-US"/>
              </w:rPr>
              <w:t>and represents using tables, graphs, and technology</w:t>
            </w:r>
          </w:p>
        </w:tc>
        <w:tc>
          <w:tcPr>
            <w:tcW w:w="3679" w:type="dxa"/>
            <w:vAlign w:val="center"/>
          </w:tcPr>
          <w:p w14:paraId="5B03F790" w14:textId="62777BD4" w:rsidR="00A821F2" w:rsidRPr="0007541C" w:rsidRDefault="00A821F2" w:rsidP="00CA595B">
            <w:pPr>
              <w:jc w:val="center"/>
              <w:rPr>
                <w:bCs/>
                <w:sz w:val="20"/>
                <w:szCs w:val="20"/>
              </w:rPr>
            </w:pPr>
            <w:r w:rsidRPr="0007541C">
              <w:rPr>
                <w:sz w:val="20"/>
                <w:szCs w:val="20"/>
              </w:rPr>
              <w:t>Designs simple and complex machines to accomplish a task</w:t>
            </w:r>
          </w:p>
        </w:tc>
      </w:tr>
      <w:tr w:rsidR="007A2232" w14:paraId="3AF463E8" w14:textId="77777777" w:rsidTr="00A70DF7">
        <w:trPr>
          <w:trHeight w:val="642"/>
        </w:trPr>
        <w:tc>
          <w:tcPr>
            <w:tcW w:w="3679" w:type="dxa"/>
            <w:shd w:val="clear" w:color="auto" w:fill="F2F2F2" w:themeFill="background1" w:themeFillShade="F2"/>
            <w:vAlign w:val="center"/>
          </w:tcPr>
          <w:p w14:paraId="6F1A915E" w14:textId="77777777" w:rsidR="007A2232" w:rsidRPr="00FD5DB5" w:rsidRDefault="007A2232" w:rsidP="00CA595B">
            <w:pPr>
              <w:jc w:val="center"/>
            </w:pPr>
            <w:r w:rsidRPr="00FD5DB5">
              <w:t>Earth materials change as they move through the rock cycle and can be used as natural resources.</w:t>
            </w:r>
          </w:p>
        </w:tc>
        <w:tc>
          <w:tcPr>
            <w:tcW w:w="2830" w:type="dxa"/>
            <w:vAlign w:val="center"/>
          </w:tcPr>
          <w:p w14:paraId="6947A59A" w14:textId="611D0D10" w:rsidR="007A2232" w:rsidRPr="0007541C" w:rsidRDefault="007A2232" w:rsidP="00CA595B">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07541C">
              <w:rPr>
                <w:rFonts w:ascii="Times New Roman" w:hAnsi="Times New Roman" w:cs="Times New Roman"/>
                <w:sz w:val="20"/>
                <w:szCs w:val="20"/>
              </w:rPr>
              <w:t>Recognizes that people depend on the earth’s natural resources for survival.</w:t>
            </w:r>
          </w:p>
        </w:tc>
        <w:tc>
          <w:tcPr>
            <w:tcW w:w="3656" w:type="dxa"/>
            <w:vAlign w:val="center"/>
          </w:tcPr>
          <w:p w14:paraId="7CA8F8DB" w14:textId="659A9394" w:rsidR="007A2232" w:rsidRPr="0007541C" w:rsidRDefault="007A2232" w:rsidP="00CA595B">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07541C">
              <w:rPr>
                <w:rFonts w:ascii="Times New Roman" w:hAnsi="Times New Roman" w:cs="Times New Roman"/>
                <w:sz w:val="20"/>
                <w:szCs w:val="20"/>
              </w:rPr>
              <w:t>Explains how the earth materials change as they move through the rock cycle</w:t>
            </w:r>
            <w:r w:rsidR="00CA595B" w:rsidRPr="0007541C">
              <w:rPr>
                <w:rFonts w:ascii="Times New Roman" w:hAnsi="Times New Roman" w:cs="Times New Roman"/>
                <w:sz w:val="20"/>
                <w:szCs w:val="20"/>
              </w:rPr>
              <w:t>, including Indigenous knowledges</w:t>
            </w:r>
          </w:p>
        </w:tc>
        <w:tc>
          <w:tcPr>
            <w:tcW w:w="4316" w:type="dxa"/>
            <w:vAlign w:val="center"/>
          </w:tcPr>
          <w:p w14:paraId="795FE9AF" w14:textId="328B1354" w:rsidR="007A2232" w:rsidRPr="0007541C" w:rsidRDefault="007A2232" w:rsidP="00CA595B">
            <w:pPr>
              <w:pStyle w:val="Normal1"/>
              <w:widowControl w:val="0"/>
              <w:spacing w:line="240" w:lineRule="auto"/>
              <w:contextualSpacing w:val="0"/>
              <w:jc w:val="center"/>
              <w:rPr>
                <w:rFonts w:ascii="Times New Roman" w:hAnsi="Times New Roman" w:cs="Times New Roman"/>
                <w:sz w:val="20"/>
                <w:szCs w:val="20"/>
              </w:rPr>
            </w:pPr>
            <w:r w:rsidRPr="0007541C">
              <w:rPr>
                <w:rFonts w:ascii="Times New Roman" w:hAnsi="Times New Roman" w:cs="Times New Roman"/>
                <w:sz w:val="20"/>
                <w:szCs w:val="20"/>
              </w:rPr>
              <w:t>Analyzes ways and times that earths materials related to the rock cycle have been used as natural resources and begins to explain their importance to human survival.</w:t>
            </w:r>
          </w:p>
        </w:tc>
        <w:tc>
          <w:tcPr>
            <w:tcW w:w="3679" w:type="dxa"/>
            <w:vAlign w:val="center"/>
          </w:tcPr>
          <w:p w14:paraId="6F94CFCA" w14:textId="1C71424D" w:rsidR="007A2232" w:rsidRPr="0007541C" w:rsidRDefault="007A2232" w:rsidP="00CA595B">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07541C">
              <w:rPr>
                <w:rFonts w:ascii="Times New Roman" w:hAnsi="Times New Roman" w:cs="Times New Roman"/>
                <w:sz w:val="20"/>
                <w:szCs w:val="20"/>
              </w:rPr>
              <w:t>Reflects on their learning about natural resources and the rock cycle and takes action to create change in their class, school or community.</w:t>
            </w:r>
          </w:p>
        </w:tc>
      </w:tr>
      <w:tr w:rsidR="00CB5B13" w14:paraId="410330EA" w14:textId="77777777" w:rsidTr="00A70DF7">
        <w:trPr>
          <w:trHeight w:val="678"/>
        </w:trPr>
        <w:tc>
          <w:tcPr>
            <w:tcW w:w="3679" w:type="dxa"/>
            <w:shd w:val="clear" w:color="auto" w:fill="F2F2F2" w:themeFill="background1" w:themeFillShade="F2"/>
            <w:vAlign w:val="center"/>
          </w:tcPr>
          <w:p w14:paraId="52003A8D" w14:textId="4B7BE50E" w:rsidR="00CB5B13" w:rsidRPr="00FD5DB5" w:rsidRDefault="00CB5B13" w:rsidP="00100FA2">
            <w:pPr>
              <w:jc w:val="center"/>
            </w:pPr>
            <w:r>
              <w:t>Scientific Processes: Questioning, Predicting,</w:t>
            </w:r>
          </w:p>
        </w:tc>
        <w:tc>
          <w:tcPr>
            <w:tcW w:w="2830" w:type="dxa"/>
            <w:vAlign w:val="center"/>
          </w:tcPr>
          <w:p w14:paraId="6DD320FD" w14:textId="77777777" w:rsidR="00CB5B13" w:rsidRPr="00CB5B13" w:rsidRDefault="00CB5B13" w:rsidP="00100FA2">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lang w:val="en-US"/>
              </w:rPr>
              <w:t>Makes observations in familiar contexts.</w:t>
            </w:r>
          </w:p>
        </w:tc>
        <w:tc>
          <w:tcPr>
            <w:tcW w:w="3656" w:type="dxa"/>
            <w:vAlign w:val="center"/>
          </w:tcPr>
          <w:p w14:paraId="57A58E15" w14:textId="77777777" w:rsidR="00CB5B13" w:rsidRPr="00CB5B13" w:rsidRDefault="00CB5B13" w:rsidP="00100FA2">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Pr>
                <w:rFonts w:ascii="Times New Roman" w:hAnsi="Times New Roman" w:cs="Times New Roman"/>
                <w:sz w:val="20"/>
                <w:szCs w:val="20"/>
                <w:lang w:val="en-US"/>
              </w:rPr>
              <w:t>M</w:t>
            </w:r>
            <w:r w:rsidRPr="00CB5B13">
              <w:rPr>
                <w:rFonts w:ascii="Times New Roman" w:hAnsi="Times New Roman" w:cs="Times New Roman"/>
                <w:sz w:val="20"/>
                <w:szCs w:val="20"/>
                <w:lang w:val="en-US"/>
              </w:rPr>
              <w:t>akes observations in familiar or unfamiliar contexts and identifies questions to answer or problems to solve.</w:t>
            </w:r>
          </w:p>
        </w:tc>
        <w:tc>
          <w:tcPr>
            <w:tcW w:w="4316" w:type="dxa"/>
            <w:vAlign w:val="center"/>
          </w:tcPr>
          <w:p w14:paraId="0548A55B" w14:textId="77777777" w:rsidR="00CB5B13" w:rsidRPr="00CB5B13" w:rsidRDefault="00CB5B13" w:rsidP="00100FA2">
            <w:pPr>
              <w:widowControl w:val="0"/>
              <w:autoSpaceDE w:val="0"/>
              <w:autoSpaceDN w:val="0"/>
              <w:adjustRightInd w:val="0"/>
              <w:jc w:val="center"/>
              <w:rPr>
                <w:sz w:val="20"/>
                <w:szCs w:val="20"/>
                <w:lang w:val="en-US"/>
              </w:rPr>
            </w:pPr>
            <w:r w:rsidRPr="00CB5B13">
              <w:rPr>
                <w:sz w:val="20"/>
                <w:szCs w:val="20"/>
                <w:lang w:val="en-US"/>
              </w:rPr>
              <w:t>Demonstrates sustained curiosity about a scientific topic, makes observations, identify questions for inquiry, make predictions about the findings of their inquiry</w:t>
            </w:r>
          </w:p>
        </w:tc>
        <w:tc>
          <w:tcPr>
            <w:tcW w:w="3679" w:type="dxa"/>
            <w:vAlign w:val="center"/>
          </w:tcPr>
          <w:p w14:paraId="4EFC52D9" w14:textId="77777777" w:rsidR="00CB5B13" w:rsidRPr="00CB5B13" w:rsidRDefault="00CB5B13" w:rsidP="00100FA2">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lang w:val="en-US"/>
              </w:rPr>
              <w:t>Connects questions and predictions to other learning, experience of place</w:t>
            </w:r>
          </w:p>
        </w:tc>
      </w:tr>
      <w:tr w:rsidR="00CB5B13" w14:paraId="2A745209" w14:textId="77777777" w:rsidTr="00A70DF7">
        <w:trPr>
          <w:trHeight w:val="503"/>
        </w:trPr>
        <w:tc>
          <w:tcPr>
            <w:tcW w:w="3679" w:type="dxa"/>
            <w:shd w:val="clear" w:color="auto" w:fill="F2F2F2" w:themeFill="background1" w:themeFillShade="F2"/>
            <w:vAlign w:val="center"/>
          </w:tcPr>
          <w:p w14:paraId="327851EE" w14:textId="7816417C" w:rsidR="00CB5B13" w:rsidRDefault="00CB39C9" w:rsidP="00100FA2">
            <w:pPr>
              <w:jc w:val="center"/>
            </w:pPr>
            <w:r>
              <w:t xml:space="preserve">Scientific Processes: </w:t>
            </w:r>
            <w:r w:rsidR="00CB5B13">
              <w:t>Planning &amp; Conducting</w:t>
            </w:r>
          </w:p>
        </w:tc>
        <w:tc>
          <w:tcPr>
            <w:tcW w:w="2830" w:type="dxa"/>
            <w:vAlign w:val="center"/>
          </w:tcPr>
          <w:p w14:paraId="4CEBF7E5" w14:textId="77777777" w:rsidR="00CB5B13" w:rsidRPr="00CB5B13" w:rsidRDefault="00CB5B13" w:rsidP="00100FA2">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rPr>
              <w:t>Follows a template or instructions to observe, conduct investigations</w:t>
            </w:r>
          </w:p>
        </w:tc>
        <w:tc>
          <w:tcPr>
            <w:tcW w:w="3656" w:type="dxa"/>
            <w:vAlign w:val="center"/>
          </w:tcPr>
          <w:p w14:paraId="1391DD44" w14:textId="77777777" w:rsidR="00CB5B13" w:rsidRPr="00CB5B13" w:rsidRDefault="00CB5B13" w:rsidP="00100FA2">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rPr>
              <w:t>Follows a template or instructions to observe, conduct investigations, collect data, and represent findings</w:t>
            </w:r>
          </w:p>
        </w:tc>
        <w:tc>
          <w:tcPr>
            <w:tcW w:w="4316" w:type="dxa"/>
            <w:vAlign w:val="center"/>
          </w:tcPr>
          <w:p w14:paraId="5DE241B5" w14:textId="0F4C4F4E" w:rsidR="00CB5B13" w:rsidRPr="00CB5B13" w:rsidRDefault="00CB5B13" w:rsidP="00100FA2">
            <w:pPr>
              <w:pStyle w:val="Normal1"/>
              <w:widowControl w:val="0"/>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rPr>
              <w:t xml:space="preserve">Independently or collaboratively designs investigations, </w:t>
            </w:r>
            <w:r w:rsidR="00CE5D6C">
              <w:rPr>
                <w:rFonts w:ascii="Times New Roman" w:hAnsi="Times New Roman" w:cs="Times New Roman"/>
                <w:sz w:val="20"/>
                <w:szCs w:val="20"/>
              </w:rPr>
              <w:t xml:space="preserve">selects data sources, </w:t>
            </w:r>
            <w:r w:rsidRPr="00CB5B13">
              <w:rPr>
                <w:rFonts w:ascii="Times New Roman" w:hAnsi="Times New Roman" w:cs="Times New Roman"/>
                <w:sz w:val="20"/>
                <w:szCs w:val="20"/>
              </w:rPr>
              <w:t>analyzes evidence, reflects on processes, suggests revisions</w:t>
            </w:r>
          </w:p>
        </w:tc>
        <w:tc>
          <w:tcPr>
            <w:tcW w:w="3679" w:type="dxa"/>
            <w:vAlign w:val="center"/>
          </w:tcPr>
          <w:p w14:paraId="4BFFABF2" w14:textId="77777777" w:rsidR="00CB5B13" w:rsidRPr="00CB5B13" w:rsidRDefault="00CB5B13" w:rsidP="00100FA2">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rPr>
              <w:t>Considers ethics, social implications of scientific investigations and innovations</w:t>
            </w:r>
          </w:p>
        </w:tc>
      </w:tr>
      <w:tr w:rsidR="00D4404B" w14:paraId="130BD7DC" w14:textId="77777777" w:rsidTr="00D4404B">
        <w:trPr>
          <w:trHeight w:val="372"/>
        </w:trPr>
        <w:tc>
          <w:tcPr>
            <w:tcW w:w="3679" w:type="dxa"/>
          </w:tcPr>
          <w:p w14:paraId="0B29163C" w14:textId="77777777" w:rsidR="00D4404B" w:rsidRPr="00AB634B" w:rsidRDefault="00D4404B" w:rsidP="00AD3C33">
            <w:pPr>
              <w:jc w:val="center"/>
              <w:rPr>
                <w:sz w:val="20"/>
                <w:szCs w:val="20"/>
              </w:rPr>
            </w:pPr>
          </w:p>
        </w:tc>
        <w:tc>
          <w:tcPr>
            <w:tcW w:w="2830" w:type="dxa"/>
          </w:tcPr>
          <w:p w14:paraId="4246B5A4" w14:textId="77777777" w:rsidR="00D4404B" w:rsidRPr="00AB634B" w:rsidRDefault="00D4404B" w:rsidP="00AD3C33">
            <w:pPr>
              <w:jc w:val="center"/>
              <w:rPr>
                <w:sz w:val="20"/>
                <w:szCs w:val="20"/>
              </w:rPr>
            </w:pPr>
            <w:r w:rsidRPr="00AB634B">
              <w:rPr>
                <w:sz w:val="20"/>
                <w:szCs w:val="20"/>
              </w:rPr>
              <w:t>C-: 50-59</w:t>
            </w:r>
          </w:p>
        </w:tc>
        <w:tc>
          <w:tcPr>
            <w:tcW w:w="3656" w:type="dxa"/>
          </w:tcPr>
          <w:p w14:paraId="2DB3371C" w14:textId="77777777" w:rsidR="00D4404B" w:rsidRDefault="00D4404B" w:rsidP="00AD3C33">
            <w:pPr>
              <w:jc w:val="center"/>
              <w:rPr>
                <w:sz w:val="20"/>
                <w:szCs w:val="20"/>
              </w:rPr>
            </w:pPr>
            <w:r w:rsidRPr="00AB634B">
              <w:rPr>
                <w:sz w:val="20"/>
                <w:szCs w:val="20"/>
              </w:rPr>
              <w:t>C+:  67-72</w:t>
            </w:r>
          </w:p>
          <w:p w14:paraId="4F56018A" w14:textId="77777777" w:rsidR="00D4404B" w:rsidRPr="00AB634B" w:rsidRDefault="00D4404B" w:rsidP="00AD3C33">
            <w:pPr>
              <w:jc w:val="center"/>
              <w:rPr>
                <w:sz w:val="20"/>
                <w:szCs w:val="20"/>
              </w:rPr>
            </w:pPr>
            <w:r w:rsidRPr="00AB634B">
              <w:rPr>
                <w:sz w:val="20"/>
                <w:szCs w:val="20"/>
              </w:rPr>
              <w:t>C:    60-66</w:t>
            </w:r>
          </w:p>
        </w:tc>
        <w:tc>
          <w:tcPr>
            <w:tcW w:w="4316" w:type="dxa"/>
          </w:tcPr>
          <w:p w14:paraId="3185F934" w14:textId="77777777" w:rsidR="00D4404B" w:rsidRPr="00AB634B" w:rsidRDefault="00D4404B" w:rsidP="00AD3C33">
            <w:pPr>
              <w:jc w:val="center"/>
              <w:rPr>
                <w:sz w:val="20"/>
                <w:szCs w:val="20"/>
              </w:rPr>
            </w:pPr>
            <w:r w:rsidRPr="00AB634B">
              <w:rPr>
                <w:sz w:val="20"/>
                <w:szCs w:val="20"/>
              </w:rPr>
              <w:t>B:  73-85</w:t>
            </w:r>
          </w:p>
        </w:tc>
        <w:tc>
          <w:tcPr>
            <w:tcW w:w="3679" w:type="dxa"/>
          </w:tcPr>
          <w:p w14:paraId="7BB61335" w14:textId="77777777" w:rsidR="00D4404B" w:rsidRPr="00AB634B" w:rsidRDefault="00D4404B" w:rsidP="00AD3C33">
            <w:pPr>
              <w:jc w:val="center"/>
              <w:rPr>
                <w:sz w:val="20"/>
                <w:szCs w:val="20"/>
              </w:rPr>
            </w:pPr>
            <w:r w:rsidRPr="00AB634B">
              <w:rPr>
                <w:sz w:val="20"/>
                <w:szCs w:val="20"/>
              </w:rPr>
              <w:t>A: 86-100</w:t>
            </w:r>
          </w:p>
        </w:tc>
      </w:tr>
    </w:tbl>
    <w:p w14:paraId="205F8815" w14:textId="77777777" w:rsidR="00A70DF7" w:rsidRDefault="00A70DF7" w:rsidP="0054331D">
      <w:pPr>
        <w:jc w:val="center"/>
        <w:rPr>
          <w:b/>
          <w:color w:val="FF0000"/>
          <w:sz w:val="28"/>
          <w:szCs w:val="28"/>
        </w:rPr>
      </w:pPr>
    </w:p>
    <w:p w14:paraId="39B3BDF5" w14:textId="77777777" w:rsidR="00A70DF7" w:rsidRDefault="00A70DF7">
      <w:pPr>
        <w:rPr>
          <w:b/>
          <w:color w:val="FF0000"/>
          <w:sz w:val="28"/>
          <w:szCs w:val="28"/>
        </w:rPr>
      </w:pPr>
      <w:r>
        <w:rPr>
          <w:b/>
          <w:color w:val="FF0000"/>
          <w:sz w:val="28"/>
          <w:szCs w:val="28"/>
        </w:rPr>
        <w:br w:type="page"/>
      </w:r>
    </w:p>
    <w:p w14:paraId="1B1B5B2E" w14:textId="0BF4642D" w:rsidR="0054331D" w:rsidRPr="00665BAF" w:rsidRDefault="0054331D" w:rsidP="0054331D">
      <w:pPr>
        <w:jc w:val="center"/>
        <w:rPr>
          <w:b/>
          <w:sz w:val="28"/>
          <w:szCs w:val="28"/>
        </w:rPr>
      </w:pPr>
      <w:r w:rsidRPr="008B20A1">
        <w:rPr>
          <w:b/>
          <w:color w:val="FF0000"/>
          <w:sz w:val="28"/>
          <w:szCs w:val="28"/>
        </w:rPr>
        <w:lastRenderedPageBreak/>
        <w:t>GRADE 6 SCIENCE</w:t>
      </w:r>
    </w:p>
    <w:p w14:paraId="3C822A8C" w14:textId="45484CEC" w:rsidR="0054331D" w:rsidRPr="00FC51B1" w:rsidRDefault="002950F4" w:rsidP="00FC51B1">
      <w:pPr>
        <w:jc w:val="center"/>
        <w:rPr>
          <w:rFonts w:eastAsia="Times New Roman"/>
          <w:color w:val="auto"/>
        </w:rPr>
      </w:pPr>
      <w:hyperlink r:id="rId14" w:history="1">
        <w:r w:rsidR="00FC51B1" w:rsidRPr="00FC51B1">
          <w:rPr>
            <w:rFonts w:eastAsia="Times New Roman"/>
            <w:color w:val="0000FF"/>
            <w:u w:val="single"/>
          </w:rPr>
          <w:t>https://curriculum.gov.bc.ca/curriculum/science/6</w:t>
        </w:r>
      </w:hyperlink>
    </w:p>
    <w:tbl>
      <w:tblPr>
        <w:tblStyle w:val="TableGrid"/>
        <w:tblW w:w="0" w:type="auto"/>
        <w:tblLook w:val="04A0" w:firstRow="1" w:lastRow="0" w:firstColumn="1" w:lastColumn="0" w:noHBand="0" w:noVBand="1"/>
      </w:tblPr>
      <w:tblGrid>
        <w:gridCol w:w="3618"/>
        <w:gridCol w:w="3479"/>
        <w:gridCol w:w="3595"/>
        <w:gridCol w:w="3780"/>
        <w:gridCol w:w="3618"/>
      </w:tblGrid>
      <w:tr w:rsidR="00B2532D" w:rsidRPr="00665BAF" w14:paraId="4C557632" w14:textId="77777777" w:rsidTr="00A70DF7">
        <w:trPr>
          <w:trHeight w:val="190"/>
        </w:trPr>
        <w:tc>
          <w:tcPr>
            <w:tcW w:w="3618" w:type="dxa"/>
            <w:shd w:val="clear" w:color="auto" w:fill="000000" w:themeFill="text1"/>
          </w:tcPr>
          <w:p w14:paraId="68A7017E" w14:textId="13147CEA" w:rsidR="00B2532D" w:rsidRPr="00665BAF" w:rsidRDefault="00B2532D" w:rsidP="00B2532D">
            <w:pPr>
              <w:jc w:val="center"/>
              <w:rPr>
                <w:b/>
                <w:color w:val="FFFFFF" w:themeColor="background1"/>
              </w:rPr>
            </w:pPr>
            <w:r w:rsidRPr="003F6867">
              <w:rPr>
                <w:b/>
                <w:color w:val="FFFFFF" w:themeColor="background1"/>
                <w:sz w:val="28"/>
                <w:szCs w:val="28"/>
              </w:rPr>
              <w:t>Big Idea</w:t>
            </w:r>
          </w:p>
        </w:tc>
        <w:tc>
          <w:tcPr>
            <w:tcW w:w="3479" w:type="dxa"/>
            <w:shd w:val="clear" w:color="auto" w:fill="000000" w:themeFill="text1"/>
          </w:tcPr>
          <w:p w14:paraId="69F1274C" w14:textId="32C284BE"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595" w:type="dxa"/>
            <w:shd w:val="clear" w:color="auto" w:fill="000000" w:themeFill="text1"/>
          </w:tcPr>
          <w:p w14:paraId="637D775B" w14:textId="0DDDBA36"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3780" w:type="dxa"/>
            <w:shd w:val="clear" w:color="auto" w:fill="000000" w:themeFill="text1"/>
          </w:tcPr>
          <w:p w14:paraId="5F58DBB6" w14:textId="62713BAA"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3618" w:type="dxa"/>
            <w:shd w:val="clear" w:color="auto" w:fill="000000" w:themeFill="text1"/>
          </w:tcPr>
          <w:p w14:paraId="6EF1C668" w14:textId="15CEC018" w:rsidR="00B2532D" w:rsidRPr="00665BAF" w:rsidRDefault="00B2532D" w:rsidP="00B2532D">
            <w:pPr>
              <w:jc w:val="center"/>
              <w:rPr>
                <w:b/>
                <w:color w:val="FFFFFF" w:themeColor="background1"/>
              </w:rPr>
            </w:pPr>
            <w:r w:rsidRPr="003F6867">
              <w:rPr>
                <w:b/>
                <w:color w:val="FFFFFF" w:themeColor="background1"/>
                <w:sz w:val="28"/>
                <w:szCs w:val="28"/>
              </w:rPr>
              <w:t>Extending</w:t>
            </w:r>
          </w:p>
        </w:tc>
      </w:tr>
      <w:tr w:rsidR="001546A8" w14:paraId="4ED1D257" w14:textId="77777777" w:rsidTr="00A70DF7">
        <w:trPr>
          <w:trHeight w:val="696"/>
        </w:trPr>
        <w:tc>
          <w:tcPr>
            <w:tcW w:w="3618" w:type="dxa"/>
            <w:vMerge w:val="restart"/>
            <w:shd w:val="clear" w:color="auto" w:fill="F2F2F2" w:themeFill="background1" w:themeFillShade="F2"/>
            <w:vAlign w:val="center"/>
          </w:tcPr>
          <w:p w14:paraId="05A44418" w14:textId="6FF98C48" w:rsidR="001546A8" w:rsidRDefault="001546A8" w:rsidP="00975677">
            <w:pPr>
              <w:jc w:val="center"/>
            </w:pPr>
            <w:r>
              <w:t xml:space="preserve"> Multicellular organisms rely on internal systems to survive, reproduce, and interact with their environment</w:t>
            </w:r>
          </w:p>
        </w:tc>
        <w:tc>
          <w:tcPr>
            <w:tcW w:w="3479" w:type="dxa"/>
            <w:vAlign w:val="center"/>
          </w:tcPr>
          <w:p w14:paraId="09D4FDBA" w14:textId="34E97CCD" w:rsidR="001546A8" w:rsidRPr="001A5E56" w:rsidRDefault="001546A8" w:rsidP="00134E5A">
            <w:pPr>
              <w:autoSpaceDE w:val="0"/>
              <w:autoSpaceDN w:val="0"/>
              <w:adjustRightInd w:val="0"/>
              <w:jc w:val="center"/>
              <w:rPr>
                <w:sz w:val="20"/>
                <w:szCs w:val="20"/>
                <w:lang w:val="en-US"/>
              </w:rPr>
            </w:pPr>
            <w:r w:rsidRPr="001A5E56">
              <w:rPr>
                <w:sz w:val="20"/>
                <w:szCs w:val="20"/>
                <w:lang w:val="en-US"/>
              </w:rPr>
              <w:t>Identifies major internal systems of multicellular organisms</w:t>
            </w:r>
          </w:p>
        </w:tc>
        <w:tc>
          <w:tcPr>
            <w:tcW w:w="3595" w:type="dxa"/>
            <w:vAlign w:val="center"/>
          </w:tcPr>
          <w:p w14:paraId="4B16741A" w14:textId="4F4C8DB6" w:rsidR="001546A8" w:rsidRPr="001A5E56" w:rsidRDefault="002622CB" w:rsidP="00134E5A">
            <w:pPr>
              <w:jc w:val="center"/>
              <w:rPr>
                <w:sz w:val="20"/>
                <w:szCs w:val="20"/>
              </w:rPr>
            </w:pPr>
            <w:r w:rsidRPr="001A5E56">
              <w:rPr>
                <w:sz w:val="20"/>
                <w:szCs w:val="20"/>
                <w:lang w:val="en-US"/>
              </w:rPr>
              <w:t>Evaluates the relative importance of internal systems for the survival of multicellular organisms in differing environments</w:t>
            </w:r>
          </w:p>
        </w:tc>
        <w:tc>
          <w:tcPr>
            <w:tcW w:w="3780" w:type="dxa"/>
            <w:vAlign w:val="center"/>
          </w:tcPr>
          <w:p w14:paraId="3770F7BE" w14:textId="0E58E2FB" w:rsidR="001546A8" w:rsidRPr="001A5E56" w:rsidRDefault="002622CB" w:rsidP="00134E5A">
            <w:pPr>
              <w:widowControl w:val="0"/>
              <w:autoSpaceDE w:val="0"/>
              <w:autoSpaceDN w:val="0"/>
              <w:adjustRightInd w:val="0"/>
              <w:jc w:val="center"/>
              <w:rPr>
                <w:sz w:val="20"/>
                <w:szCs w:val="20"/>
                <w:lang w:val="en-US"/>
              </w:rPr>
            </w:pPr>
            <w:r w:rsidRPr="001A5E56">
              <w:rPr>
                <w:sz w:val="20"/>
                <w:szCs w:val="20"/>
                <w:lang w:val="en-US"/>
              </w:rPr>
              <w:t>Analyzes the interdependence of internal systems in multicellular organisms</w:t>
            </w:r>
            <w:r w:rsidR="00CB4BF8">
              <w:rPr>
                <w:sz w:val="20"/>
                <w:szCs w:val="20"/>
                <w:lang w:val="en-US"/>
              </w:rPr>
              <w:t xml:space="preserve"> in their local environment</w:t>
            </w:r>
          </w:p>
        </w:tc>
        <w:tc>
          <w:tcPr>
            <w:tcW w:w="3618" w:type="dxa"/>
            <w:vAlign w:val="center"/>
          </w:tcPr>
          <w:p w14:paraId="03DCF5E4" w14:textId="00BB5D43" w:rsidR="001546A8" w:rsidRPr="001A5E56" w:rsidRDefault="001546A8" w:rsidP="00134E5A">
            <w:pPr>
              <w:autoSpaceDE w:val="0"/>
              <w:autoSpaceDN w:val="0"/>
              <w:adjustRightInd w:val="0"/>
              <w:jc w:val="center"/>
              <w:rPr>
                <w:sz w:val="20"/>
                <w:szCs w:val="20"/>
                <w:lang w:val="en-US"/>
              </w:rPr>
            </w:pPr>
            <w:r w:rsidRPr="001A5E56">
              <w:rPr>
                <w:sz w:val="20"/>
                <w:szCs w:val="20"/>
                <w:lang w:val="en-US"/>
              </w:rPr>
              <w:t>Formulates a hypothesis of effects of malfunctions within an</w:t>
            </w:r>
            <w:r w:rsidR="002622CB" w:rsidRPr="001A5E56">
              <w:rPr>
                <w:sz w:val="20"/>
                <w:szCs w:val="20"/>
                <w:lang w:val="en-US"/>
              </w:rPr>
              <w:t xml:space="preserve"> </w:t>
            </w:r>
            <w:r w:rsidRPr="001A5E56">
              <w:rPr>
                <w:sz w:val="20"/>
                <w:szCs w:val="20"/>
                <w:lang w:val="en-US"/>
              </w:rPr>
              <w:t>internal system</w:t>
            </w:r>
            <w:r w:rsidR="00837B34">
              <w:rPr>
                <w:sz w:val="20"/>
                <w:szCs w:val="20"/>
                <w:lang w:val="en-US"/>
              </w:rPr>
              <w:t xml:space="preserve">, </w:t>
            </w:r>
            <w:r w:rsidR="006E4F93">
              <w:rPr>
                <w:sz w:val="20"/>
                <w:szCs w:val="20"/>
                <w:lang w:val="en-US"/>
              </w:rPr>
              <w:t xml:space="preserve">proposes research or solutions to address health </w:t>
            </w:r>
            <w:r w:rsidR="00CB4BF8">
              <w:rPr>
                <w:sz w:val="20"/>
                <w:szCs w:val="20"/>
                <w:lang w:val="en-US"/>
              </w:rPr>
              <w:t xml:space="preserve">or other local </w:t>
            </w:r>
            <w:r w:rsidR="006E4F93">
              <w:rPr>
                <w:sz w:val="20"/>
                <w:szCs w:val="20"/>
                <w:lang w:val="en-US"/>
              </w:rPr>
              <w:t>issues</w:t>
            </w:r>
          </w:p>
        </w:tc>
      </w:tr>
      <w:tr w:rsidR="001546A8" w14:paraId="25CEA1AA" w14:textId="77777777" w:rsidTr="00A70DF7">
        <w:trPr>
          <w:trHeight w:val="705"/>
        </w:trPr>
        <w:tc>
          <w:tcPr>
            <w:tcW w:w="3618" w:type="dxa"/>
            <w:vMerge/>
            <w:shd w:val="clear" w:color="auto" w:fill="F2F2F2" w:themeFill="background1" w:themeFillShade="F2"/>
            <w:vAlign w:val="center"/>
          </w:tcPr>
          <w:p w14:paraId="1369D712" w14:textId="77777777" w:rsidR="001546A8" w:rsidRDefault="001546A8" w:rsidP="00975677">
            <w:pPr>
              <w:jc w:val="center"/>
            </w:pPr>
          </w:p>
        </w:tc>
        <w:tc>
          <w:tcPr>
            <w:tcW w:w="3479" w:type="dxa"/>
            <w:vAlign w:val="center"/>
          </w:tcPr>
          <w:p w14:paraId="5E6C977E" w14:textId="73DC440D" w:rsidR="001546A8" w:rsidRPr="001A5E56" w:rsidRDefault="002622CB" w:rsidP="00134E5A">
            <w:pPr>
              <w:autoSpaceDE w:val="0"/>
              <w:autoSpaceDN w:val="0"/>
              <w:adjustRightInd w:val="0"/>
              <w:jc w:val="center"/>
              <w:rPr>
                <w:sz w:val="20"/>
                <w:szCs w:val="20"/>
                <w:lang w:val="en-US"/>
              </w:rPr>
            </w:pPr>
            <w:r w:rsidRPr="001A5E56">
              <w:rPr>
                <w:sz w:val="20"/>
                <w:szCs w:val="20"/>
                <w:lang w:val="en-US"/>
              </w:rPr>
              <w:t>Observes</w:t>
            </w:r>
            <w:r w:rsidR="00CA47CE" w:rsidRPr="001A5E56">
              <w:rPr>
                <w:sz w:val="20"/>
                <w:szCs w:val="20"/>
                <w:lang w:val="en-US"/>
              </w:rPr>
              <w:t xml:space="preserve"> personal interactions with their environment related to survival</w:t>
            </w:r>
          </w:p>
        </w:tc>
        <w:tc>
          <w:tcPr>
            <w:tcW w:w="3595" w:type="dxa"/>
            <w:vAlign w:val="center"/>
          </w:tcPr>
          <w:p w14:paraId="06FCA155" w14:textId="7D1F653D" w:rsidR="001546A8" w:rsidRPr="001A5E56" w:rsidRDefault="00CE5D6C" w:rsidP="00134E5A">
            <w:pPr>
              <w:autoSpaceDE w:val="0"/>
              <w:autoSpaceDN w:val="0"/>
              <w:adjustRightInd w:val="0"/>
              <w:jc w:val="center"/>
              <w:rPr>
                <w:sz w:val="20"/>
                <w:szCs w:val="20"/>
                <w:lang w:val="en-US"/>
              </w:rPr>
            </w:pPr>
            <w:r>
              <w:rPr>
                <w:sz w:val="20"/>
                <w:szCs w:val="20"/>
                <w:lang w:val="en-US"/>
              </w:rPr>
              <w:t xml:space="preserve">Describes </w:t>
            </w:r>
            <w:r w:rsidR="00CA47CE" w:rsidRPr="001A5E56">
              <w:rPr>
                <w:sz w:val="20"/>
                <w:szCs w:val="20"/>
                <w:lang w:val="en-US"/>
              </w:rPr>
              <w:t>interaction</w:t>
            </w:r>
            <w:r>
              <w:rPr>
                <w:sz w:val="20"/>
                <w:szCs w:val="20"/>
                <w:lang w:val="en-US"/>
              </w:rPr>
              <w:t>s</w:t>
            </w:r>
            <w:r w:rsidR="00CA47CE" w:rsidRPr="001A5E56">
              <w:rPr>
                <w:sz w:val="20"/>
                <w:szCs w:val="20"/>
                <w:lang w:val="en-US"/>
              </w:rPr>
              <w:t xml:space="preserve"> with the environment, survival and reproduction of multicellular organisms</w:t>
            </w:r>
          </w:p>
        </w:tc>
        <w:tc>
          <w:tcPr>
            <w:tcW w:w="3780" w:type="dxa"/>
            <w:vAlign w:val="center"/>
          </w:tcPr>
          <w:p w14:paraId="24C5E437" w14:textId="0B84CC69" w:rsidR="001546A8" w:rsidRPr="001A5E56" w:rsidRDefault="00CE5D6C" w:rsidP="00134E5A">
            <w:pPr>
              <w:autoSpaceDE w:val="0"/>
              <w:autoSpaceDN w:val="0"/>
              <w:adjustRightInd w:val="0"/>
              <w:jc w:val="center"/>
              <w:rPr>
                <w:sz w:val="20"/>
                <w:szCs w:val="20"/>
                <w:lang w:val="en-US"/>
              </w:rPr>
            </w:pPr>
            <w:r>
              <w:rPr>
                <w:sz w:val="20"/>
                <w:szCs w:val="20"/>
                <w:lang w:val="en-US"/>
              </w:rPr>
              <w:t>Analyzes</w:t>
            </w:r>
            <w:r w:rsidR="00CA47CE" w:rsidRPr="001A5E56">
              <w:rPr>
                <w:sz w:val="20"/>
                <w:szCs w:val="20"/>
                <w:lang w:val="en-US"/>
              </w:rPr>
              <w:t xml:space="preserve"> interaction</w:t>
            </w:r>
            <w:r>
              <w:rPr>
                <w:sz w:val="20"/>
                <w:szCs w:val="20"/>
                <w:lang w:val="en-US"/>
              </w:rPr>
              <w:t>s</w:t>
            </w:r>
            <w:r w:rsidR="00CA47CE" w:rsidRPr="001A5E56">
              <w:rPr>
                <w:sz w:val="20"/>
                <w:szCs w:val="20"/>
                <w:lang w:val="en-US"/>
              </w:rPr>
              <w:t xml:space="preserve"> with the environment, survival and reproduction of multicellular organisms</w:t>
            </w:r>
            <w:r w:rsidR="00CB4BF8">
              <w:rPr>
                <w:sz w:val="20"/>
                <w:szCs w:val="20"/>
                <w:lang w:val="en-US"/>
              </w:rPr>
              <w:t xml:space="preserve"> in their local environment</w:t>
            </w:r>
          </w:p>
        </w:tc>
        <w:tc>
          <w:tcPr>
            <w:tcW w:w="3618" w:type="dxa"/>
            <w:vAlign w:val="center"/>
          </w:tcPr>
          <w:p w14:paraId="56D0DD82" w14:textId="696F3138" w:rsidR="001546A8" w:rsidRPr="001A5E56" w:rsidRDefault="00CA47CE" w:rsidP="00134E5A">
            <w:pPr>
              <w:autoSpaceDE w:val="0"/>
              <w:autoSpaceDN w:val="0"/>
              <w:adjustRightInd w:val="0"/>
              <w:jc w:val="center"/>
              <w:rPr>
                <w:sz w:val="20"/>
                <w:szCs w:val="20"/>
                <w:lang w:val="en-US"/>
              </w:rPr>
            </w:pPr>
            <w:r w:rsidRPr="001A5E56">
              <w:rPr>
                <w:sz w:val="20"/>
                <w:szCs w:val="20"/>
                <w:lang w:val="en-US"/>
              </w:rPr>
              <w:t>Infers relationships (transfers understandings) across organisms and environments</w:t>
            </w:r>
            <w:r w:rsidR="007E0270" w:rsidRPr="001A5E56">
              <w:rPr>
                <w:sz w:val="20"/>
                <w:szCs w:val="20"/>
                <w:lang w:val="en-US"/>
              </w:rPr>
              <w:t xml:space="preserve">, </w:t>
            </w:r>
            <w:proofErr w:type="gramStart"/>
            <w:r w:rsidR="007E0270" w:rsidRPr="001A5E56">
              <w:rPr>
                <w:sz w:val="20"/>
                <w:szCs w:val="20"/>
                <w:lang w:val="en-US"/>
              </w:rPr>
              <w:t>judges</w:t>
            </w:r>
            <w:proofErr w:type="gramEnd"/>
            <w:r w:rsidR="007E0270" w:rsidRPr="001A5E56">
              <w:rPr>
                <w:sz w:val="20"/>
                <w:szCs w:val="20"/>
                <w:lang w:val="en-US"/>
              </w:rPr>
              <w:t xml:space="preserve"> similarities and differences</w:t>
            </w:r>
          </w:p>
        </w:tc>
      </w:tr>
      <w:tr w:rsidR="0054331D" w14:paraId="62415C24" w14:textId="77777777" w:rsidTr="00A70DF7">
        <w:trPr>
          <w:trHeight w:val="705"/>
        </w:trPr>
        <w:tc>
          <w:tcPr>
            <w:tcW w:w="3618" w:type="dxa"/>
            <w:shd w:val="clear" w:color="auto" w:fill="F2F2F2" w:themeFill="background1" w:themeFillShade="F2"/>
            <w:vAlign w:val="center"/>
          </w:tcPr>
          <w:p w14:paraId="627F3B61" w14:textId="0792C6D1" w:rsidR="0054331D" w:rsidRDefault="007A2232" w:rsidP="00975677">
            <w:pPr>
              <w:jc w:val="center"/>
            </w:pPr>
            <w:r>
              <w:t xml:space="preserve"> Everyday materials are often mixtures</w:t>
            </w:r>
          </w:p>
        </w:tc>
        <w:tc>
          <w:tcPr>
            <w:tcW w:w="3479" w:type="dxa"/>
            <w:vAlign w:val="center"/>
          </w:tcPr>
          <w:p w14:paraId="4615E808" w14:textId="1DB34C97" w:rsidR="0054331D" w:rsidRPr="001A5E56" w:rsidRDefault="007E0270" w:rsidP="00134E5A">
            <w:pPr>
              <w:jc w:val="center"/>
              <w:rPr>
                <w:sz w:val="20"/>
                <w:szCs w:val="20"/>
              </w:rPr>
            </w:pPr>
            <w:r w:rsidRPr="001A5E56">
              <w:rPr>
                <w:sz w:val="20"/>
                <w:szCs w:val="20"/>
              </w:rPr>
              <w:t>Recognizes that many everyday materials are mixtures</w:t>
            </w:r>
          </w:p>
        </w:tc>
        <w:tc>
          <w:tcPr>
            <w:tcW w:w="3595" w:type="dxa"/>
            <w:vAlign w:val="center"/>
          </w:tcPr>
          <w:p w14:paraId="5173550B" w14:textId="50A9062C" w:rsidR="0054331D" w:rsidRPr="001A5E56" w:rsidRDefault="007E0270" w:rsidP="00134E5A">
            <w:pPr>
              <w:widowControl w:val="0"/>
              <w:autoSpaceDE w:val="0"/>
              <w:autoSpaceDN w:val="0"/>
              <w:adjustRightInd w:val="0"/>
              <w:jc w:val="center"/>
              <w:rPr>
                <w:sz w:val="20"/>
                <w:szCs w:val="20"/>
                <w:lang w:val="en-US"/>
              </w:rPr>
            </w:pPr>
            <w:r w:rsidRPr="001A5E56">
              <w:rPr>
                <w:sz w:val="20"/>
                <w:szCs w:val="20"/>
                <w:lang w:val="en-US"/>
              </w:rPr>
              <w:t>Describes separation</w:t>
            </w:r>
            <w:r w:rsidR="00DD0BA1">
              <w:rPr>
                <w:sz w:val="20"/>
                <w:szCs w:val="20"/>
                <w:lang w:val="en-US"/>
              </w:rPr>
              <w:t xml:space="preserve"> </w:t>
            </w:r>
            <w:r w:rsidRPr="001A5E56">
              <w:rPr>
                <w:sz w:val="20"/>
                <w:szCs w:val="20"/>
                <w:lang w:val="en-US"/>
              </w:rPr>
              <w:t>techniques, including those used by Indigenous people, for a variety of purposes</w:t>
            </w:r>
            <w:r w:rsidR="00CB4BF8">
              <w:rPr>
                <w:sz w:val="20"/>
                <w:szCs w:val="20"/>
                <w:lang w:val="en-US"/>
              </w:rPr>
              <w:t xml:space="preserve"> and relates to place based daily life</w:t>
            </w:r>
          </w:p>
        </w:tc>
        <w:tc>
          <w:tcPr>
            <w:tcW w:w="3780" w:type="dxa"/>
            <w:vAlign w:val="center"/>
          </w:tcPr>
          <w:p w14:paraId="5092748A" w14:textId="1F8F5774" w:rsidR="0054331D" w:rsidRPr="001A5E56" w:rsidRDefault="00CE5D6C" w:rsidP="00134E5A">
            <w:pPr>
              <w:jc w:val="center"/>
              <w:rPr>
                <w:sz w:val="20"/>
                <w:szCs w:val="20"/>
              </w:rPr>
            </w:pPr>
            <w:r>
              <w:rPr>
                <w:sz w:val="20"/>
                <w:szCs w:val="20"/>
              </w:rPr>
              <w:t>Critiques</w:t>
            </w:r>
            <w:r w:rsidR="007E0270" w:rsidRPr="001A5E56">
              <w:rPr>
                <w:sz w:val="20"/>
                <w:szCs w:val="20"/>
              </w:rPr>
              <w:t xml:space="preserve"> </w:t>
            </w:r>
            <w:r>
              <w:rPr>
                <w:sz w:val="20"/>
                <w:szCs w:val="20"/>
              </w:rPr>
              <w:t>past research</w:t>
            </w:r>
            <w:r w:rsidR="007E0270" w:rsidRPr="001A5E56">
              <w:rPr>
                <w:sz w:val="20"/>
                <w:szCs w:val="20"/>
              </w:rPr>
              <w:t xml:space="preserve"> to test separation techniques, reflects on processes</w:t>
            </w:r>
            <w:r w:rsidR="009661D1" w:rsidRPr="001A5E56">
              <w:rPr>
                <w:sz w:val="20"/>
                <w:szCs w:val="20"/>
              </w:rPr>
              <w:t xml:space="preserve"> and evaluates importance related to social or environmental issues</w:t>
            </w:r>
          </w:p>
        </w:tc>
        <w:tc>
          <w:tcPr>
            <w:tcW w:w="3618" w:type="dxa"/>
            <w:vAlign w:val="center"/>
          </w:tcPr>
          <w:p w14:paraId="1D8DC167" w14:textId="591AB88F" w:rsidR="0054331D" w:rsidRPr="001A5E56" w:rsidRDefault="009661D1" w:rsidP="00134E5A">
            <w:pPr>
              <w:widowControl w:val="0"/>
              <w:autoSpaceDE w:val="0"/>
              <w:autoSpaceDN w:val="0"/>
              <w:adjustRightInd w:val="0"/>
              <w:jc w:val="center"/>
              <w:rPr>
                <w:sz w:val="20"/>
                <w:szCs w:val="20"/>
                <w:lang w:val="en-US"/>
              </w:rPr>
            </w:pPr>
            <w:r w:rsidRPr="001A5E56">
              <w:rPr>
                <w:sz w:val="20"/>
                <w:szCs w:val="20"/>
                <w:lang w:val="en-US"/>
              </w:rPr>
              <w:t>Evaluates ethical choices made related to resource extraction (e.g. Fracking)</w:t>
            </w:r>
          </w:p>
        </w:tc>
      </w:tr>
      <w:tr w:rsidR="0054331D" w14:paraId="56DE3DFE" w14:textId="77777777" w:rsidTr="00A70DF7">
        <w:trPr>
          <w:trHeight w:val="696"/>
        </w:trPr>
        <w:tc>
          <w:tcPr>
            <w:tcW w:w="3618" w:type="dxa"/>
            <w:shd w:val="clear" w:color="auto" w:fill="F2F2F2" w:themeFill="background1" w:themeFillShade="F2"/>
            <w:vAlign w:val="center"/>
          </w:tcPr>
          <w:p w14:paraId="0078B51D" w14:textId="2F080537" w:rsidR="0054331D" w:rsidRDefault="007A2232" w:rsidP="00975677">
            <w:pPr>
              <w:jc w:val="center"/>
            </w:pPr>
            <w:r>
              <w:t xml:space="preserve"> Newton’s three laws of motion describe the relationship between force and motion</w:t>
            </w:r>
          </w:p>
        </w:tc>
        <w:tc>
          <w:tcPr>
            <w:tcW w:w="3479" w:type="dxa"/>
            <w:vAlign w:val="center"/>
          </w:tcPr>
          <w:p w14:paraId="31C8B975" w14:textId="2C825E14" w:rsidR="0054331D" w:rsidRPr="001A5E56" w:rsidRDefault="001A5E56" w:rsidP="00134E5A">
            <w:pPr>
              <w:jc w:val="center"/>
              <w:rPr>
                <w:sz w:val="20"/>
                <w:szCs w:val="20"/>
              </w:rPr>
            </w:pPr>
            <w:r w:rsidRPr="001A5E56">
              <w:rPr>
                <w:sz w:val="20"/>
                <w:szCs w:val="20"/>
              </w:rPr>
              <w:t>Describes basic forces (push/pull) that influence motion</w:t>
            </w:r>
          </w:p>
        </w:tc>
        <w:tc>
          <w:tcPr>
            <w:tcW w:w="3595" w:type="dxa"/>
            <w:vAlign w:val="center"/>
          </w:tcPr>
          <w:p w14:paraId="7C7F7F83" w14:textId="29A6B953" w:rsidR="0054331D" w:rsidRPr="001A5E56" w:rsidRDefault="00DC572E" w:rsidP="00134E5A">
            <w:pPr>
              <w:jc w:val="center"/>
              <w:rPr>
                <w:sz w:val="20"/>
                <w:szCs w:val="20"/>
              </w:rPr>
            </w:pPr>
            <w:r>
              <w:rPr>
                <w:sz w:val="20"/>
                <w:szCs w:val="20"/>
              </w:rPr>
              <w:t>Describes</w:t>
            </w:r>
            <w:r w:rsidR="001A5E56">
              <w:rPr>
                <w:sz w:val="20"/>
                <w:szCs w:val="20"/>
              </w:rPr>
              <w:t xml:space="preserve"> Newton’s </w:t>
            </w:r>
            <w:r>
              <w:rPr>
                <w:sz w:val="20"/>
                <w:szCs w:val="20"/>
              </w:rPr>
              <w:t xml:space="preserve">Three </w:t>
            </w:r>
            <w:r w:rsidR="001A5E56">
              <w:rPr>
                <w:sz w:val="20"/>
                <w:szCs w:val="20"/>
              </w:rPr>
              <w:t>Laws</w:t>
            </w:r>
            <w:r>
              <w:rPr>
                <w:sz w:val="20"/>
                <w:szCs w:val="20"/>
              </w:rPr>
              <w:t xml:space="preserve"> of Motion</w:t>
            </w:r>
          </w:p>
        </w:tc>
        <w:tc>
          <w:tcPr>
            <w:tcW w:w="3780" w:type="dxa"/>
            <w:vAlign w:val="center"/>
          </w:tcPr>
          <w:p w14:paraId="424BD145" w14:textId="5B4AFD77" w:rsidR="0054331D" w:rsidRPr="001A5E56" w:rsidRDefault="001A5E56" w:rsidP="00134E5A">
            <w:pPr>
              <w:jc w:val="center"/>
              <w:rPr>
                <w:sz w:val="20"/>
                <w:szCs w:val="20"/>
              </w:rPr>
            </w:pPr>
            <w:r>
              <w:rPr>
                <w:sz w:val="20"/>
                <w:szCs w:val="20"/>
              </w:rPr>
              <w:t xml:space="preserve">Analyzes patterns in data </w:t>
            </w:r>
            <w:r w:rsidR="00A16E7F">
              <w:rPr>
                <w:sz w:val="20"/>
                <w:szCs w:val="20"/>
              </w:rPr>
              <w:t>exploring physical activity</w:t>
            </w:r>
            <w:r>
              <w:rPr>
                <w:sz w:val="20"/>
                <w:szCs w:val="20"/>
              </w:rPr>
              <w:t xml:space="preserve">, </w:t>
            </w:r>
            <w:r w:rsidR="00D4388B">
              <w:rPr>
                <w:sz w:val="20"/>
                <w:szCs w:val="20"/>
              </w:rPr>
              <w:t xml:space="preserve">critiques secondary sources and </w:t>
            </w:r>
            <w:r>
              <w:rPr>
                <w:sz w:val="20"/>
                <w:szCs w:val="20"/>
              </w:rPr>
              <w:t>draws conclusions related to Newton’s laws</w:t>
            </w:r>
          </w:p>
        </w:tc>
        <w:tc>
          <w:tcPr>
            <w:tcW w:w="3618" w:type="dxa"/>
            <w:vAlign w:val="center"/>
          </w:tcPr>
          <w:p w14:paraId="71A80BEC" w14:textId="4D54B0C4" w:rsidR="0054331D" w:rsidRPr="001A5E56" w:rsidRDefault="001A5E56" w:rsidP="00134E5A">
            <w:pPr>
              <w:jc w:val="center"/>
              <w:rPr>
                <w:sz w:val="20"/>
                <w:szCs w:val="20"/>
              </w:rPr>
            </w:pPr>
            <w:r>
              <w:rPr>
                <w:sz w:val="20"/>
                <w:szCs w:val="20"/>
              </w:rPr>
              <w:t>Makes connections between Newton’s laws and phenomena in their local environment</w:t>
            </w:r>
            <w:r w:rsidR="00A16E7F">
              <w:rPr>
                <w:sz w:val="20"/>
                <w:szCs w:val="20"/>
              </w:rPr>
              <w:t xml:space="preserve"> and physical activity</w:t>
            </w:r>
          </w:p>
        </w:tc>
      </w:tr>
      <w:tr w:rsidR="00DC572E" w14:paraId="5C0FA1C7" w14:textId="77777777" w:rsidTr="00A70DF7">
        <w:trPr>
          <w:trHeight w:val="553"/>
        </w:trPr>
        <w:tc>
          <w:tcPr>
            <w:tcW w:w="3618" w:type="dxa"/>
            <w:vMerge w:val="restart"/>
            <w:shd w:val="clear" w:color="auto" w:fill="F2F2F2" w:themeFill="background1" w:themeFillShade="F2"/>
            <w:vAlign w:val="center"/>
          </w:tcPr>
          <w:p w14:paraId="26FD0A6C" w14:textId="6452DE09" w:rsidR="00DC572E" w:rsidRDefault="00DC572E" w:rsidP="00975677">
            <w:pPr>
              <w:jc w:val="center"/>
            </w:pPr>
            <w:r>
              <w:t xml:space="preserve"> The solar system is part of the Milky Way, which is one of billions of galaxies</w:t>
            </w:r>
          </w:p>
        </w:tc>
        <w:tc>
          <w:tcPr>
            <w:tcW w:w="3479" w:type="dxa"/>
            <w:vAlign w:val="center"/>
          </w:tcPr>
          <w:p w14:paraId="5485A035" w14:textId="4B7E5B05" w:rsidR="00DC572E" w:rsidRPr="00A16E7F" w:rsidRDefault="00DC572E" w:rsidP="00134E5A">
            <w:pPr>
              <w:jc w:val="center"/>
              <w:rPr>
                <w:sz w:val="20"/>
                <w:szCs w:val="20"/>
              </w:rPr>
            </w:pPr>
            <w:r w:rsidRPr="00A16E7F">
              <w:rPr>
                <w:sz w:val="20"/>
                <w:szCs w:val="20"/>
              </w:rPr>
              <w:t>Identifies elements of the solar system (planets, stars, etc.)</w:t>
            </w:r>
          </w:p>
        </w:tc>
        <w:tc>
          <w:tcPr>
            <w:tcW w:w="3595" w:type="dxa"/>
            <w:vAlign w:val="center"/>
          </w:tcPr>
          <w:p w14:paraId="255FFC54" w14:textId="5DC46150" w:rsidR="00DC572E" w:rsidRPr="00A16E7F" w:rsidRDefault="00DC572E" w:rsidP="00134E5A">
            <w:pPr>
              <w:jc w:val="center"/>
              <w:rPr>
                <w:sz w:val="20"/>
                <w:szCs w:val="20"/>
              </w:rPr>
            </w:pPr>
            <w:r>
              <w:rPr>
                <w:sz w:val="20"/>
                <w:szCs w:val="20"/>
              </w:rPr>
              <w:t>Describes characteristics of elements of the solar system</w:t>
            </w:r>
          </w:p>
        </w:tc>
        <w:tc>
          <w:tcPr>
            <w:tcW w:w="3780" w:type="dxa"/>
            <w:vAlign w:val="center"/>
          </w:tcPr>
          <w:p w14:paraId="6E5FEBA5" w14:textId="33E06CD8" w:rsidR="00DC572E" w:rsidRPr="00A16E7F" w:rsidRDefault="00DC572E" w:rsidP="00134E5A">
            <w:pPr>
              <w:jc w:val="center"/>
              <w:rPr>
                <w:sz w:val="20"/>
                <w:szCs w:val="20"/>
              </w:rPr>
            </w:pPr>
            <w:r>
              <w:rPr>
                <w:sz w:val="20"/>
                <w:szCs w:val="20"/>
              </w:rPr>
              <w:t>Analyzes knowledges, including western and Indigenous, related to the solar system and milky way</w:t>
            </w:r>
          </w:p>
        </w:tc>
        <w:tc>
          <w:tcPr>
            <w:tcW w:w="3618" w:type="dxa"/>
            <w:vAlign w:val="center"/>
          </w:tcPr>
          <w:p w14:paraId="70DFFD91" w14:textId="01E30BCB" w:rsidR="00DC572E" w:rsidRPr="00A16E7F" w:rsidRDefault="00DC572E" w:rsidP="00134E5A">
            <w:pPr>
              <w:jc w:val="center"/>
              <w:rPr>
                <w:sz w:val="20"/>
                <w:szCs w:val="20"/>
              </w:rPr>
            </w:pPr>
            <w:r>
              <w:rPr>
                <w:sz w:val="20"/>
                <w:szCs w:val="20"/>
              </w:rPr>
              <w:t>Critiques “truth” in scientific knowledges, reflects on ethnocentric perspectives</w:t>
            </w:r>
          </w:p>
        </w:tc>
      </w:tr>
      <w:tr w:rsidR="00DC572E" w14:paraId="5EE03786" w14:textId="77777777" w:rsidTr="00A70DF7">
        <w:trPr>
          <w:trHeight w:val="705"/>
        </w:trPr>
        <w:tc>
          <w:tcPr>
            <w:tcW w:w="3618" w:type="dxa"/>
            <w:vMerge/>
            <w:shd w:val="clear" w:color="auto" w:fill="F2F2F2" w:themeFill="background1" w:themeFillShade="F2"/>
            <w:vAlign w:val="center"/>
          </w:tcPr>
          <w:p w14:paraId="491085DF" w14:textId="77777777" w:rsidR="00DC572E" w:rsidRDefault="00DC572E" w:rsidP="00DC572E">
            <w:pPr>
              <w:jc w:val="center"/>
            </w:pPr>
          </w:p>
        </w:tc>
        <w:tc>
          <w:tcPr>
            <w:tcW w:w="3479" w:type="dxa"/>
            <w:vAlign w:val="center"/>
          </w:tcPr>
          <w:p w14:paraId="19EC9DF2" w14:textId="53FCF78D" w:rsidR="00DC572E" w:rsidRPr="00A16E7F" w:rsidRDefault="00DC572E" w:rsidP="00DC572E">
            <w:pPr>
              <w:jc w:val="center"/>
              <w:rPr>
                <w:sz w:val="20"/>
                <w:szCs w:val="20"/>
              </w:rPr>
            </w:pPr>
            <w:r>
              <w:rPr>
                <w:sz w:val="20"/>
                <w:szCs w:val="20"/>
              </w:rPr>
              <w:t>Identifies methods of space exploration</w:t>
            </w:r>
          </w:p>
        </w:tc>
        <w:tc>
          <w:tcPr>
            <w:tcW w:w="3595" w:type="dxa"/>
            <w:vAlign w:val="center"/>
          </w:tcPr>
          <w:p w14:paraId="25740FE7" w14:textId="395F7DB1" w:rsidR="00DC572E" w:rsidRPr="00A16E7F" w:rsidRDefault="00DC572E" w:rsidP="00DC572E">
            <w:pPr>
              <w:jc w:val="center"/>
              <w:rPr>
                <w:sz w:val="20"/>
                <w:szCs w:val="20"/>
              </w:rPr>
            </w:pPr>
            <w:r w:rsidRPr="00A16E7F">
              <w:rPr>
                <w:sz w:val="20"/>
                <w:szCs w:val="20"/>
              </w:rPr>
              <w:t>Describes Canadian contributions, including Indigenous knowledge, to exploration and understandings of space</w:t>
            </w:r>
          </w:p>
        </w:tc>
        <w:tc>
          <w:tcPr>
            <w:tcW w:w="3780" w:type="dxa"/>
            <w:vAlign w:val="center"/>
          </w:tcPr>
          <w:p w14:paraId="7092D33A" w14:textId="1F65BE5A" w:rsidR="00DC572E" w:rsidRDefault="00DC572E" w:rsidP="00DC572E">
            <w:pPr>
              <w:jc w:val="center"/>
              <w:rPr>
                <w:sz w:val="20"/>
                <w:szCs w:val="20"/>
              </w:rPr>
            </w:pPr>
            <w:r>
              <w:rPr>
                <w:sz w:val="20"/>
                <w:szCs w:val="20"/>
              </w:rPr>
              <w:t>Evaluates the importance of space exploration</w:t>
            </w:r>
          </w:p>
        </w:tc>
        <w:tc>
          <w:tcPr>
            <w:tcW w:w="3618" w:type="dxa"/>
            <w:vAlign w:val="center"/>
          </w:tcPr>
          <w:p w14:paraId="4BBE4EC2" w14:textId="1D444E60" w:rsidR="00DC572E" w:rsidRDefault="00DC572E" w:rsidP="00DC572E">
            <w:pPr>
              <w:jc w:val="center"/>
              <w:rPr>
                <w:sz w:val="20"/>
                <w:szCs w:val="20"/>
              </w:rPr>
            </w:pPr>
            <w:r>
              <w:rPr>
                <w:sz w:val="20"/>
                <w:szCs w:val="20"/>
              </w:rPr>
              <w:t>Evaluates ethical choices related to space exploration</w:t>
            </w:r>
          </w:p>
        </w:tc>
      </w:tr>
      <w:tr w:rsidR="00CB39C9" w14:paraId="11F813F1" w14:textId="77777777" w:rsidTr="00A70DF7">
        <w:trPr>
          <w:trHeight w:val="745"/>
        </w:trPr>
        <w:tc>
          <w:tcPr>
            <w:tcW w:w="3618" w:type="dxa"/>
            <w:shd w:val="clear" w:color="auto" w:fill="F2F2F2" w:themeFill="background1" w:themeFillShade="F2"/>
            <w:vAlign w:val="center"/>
          </w:tcPr>
          <w:p w14:paraId="2DD040D9" w14:textId="77777777" w:rsidR="00CB39C9" w:rsidRPr="00FD5DB5" w:rsidRDefault="00CB39C9" w:rsidP="00362F95">
            <w:pPr>
              <w:jc w:val="center"/>
            </w:pPr>
            <w:r>
              <w:t xml:space="preserve">Scientific Processes: Questioning, Predicting, </w:t>
            </w:r>
          </w:p>
        </w:tc>
        <w:tc>
          <w:tcPr>
            <w:tcW w:w="3479" w:type="dxa"/>
            <w:vAlign w:val="center"/>
          </w:tcPr>
          <w:p w14:paraId="29548439" w14:textId="77777777" w:rsidR="00CB39C9" w:rsidRPr="00CB5B13" w:rsidRDefault="00CB39C9" w:rsidP="00134E5A">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lang w:val="en-US"/>
              </w:rPr>
              <w:t>Makes observations in familiar contexts.</w:t>
            </w:r>
          </w:p>
        </w:tc>
        <w:tc>
          <w:tcPr>
            <w:tcW w:w="3595" w:type="dxa"/>
            <w:vAlign w:val="center"/>
          </w:tcPr>
          <w:p w14:paraId="2A614BCF" w14:textId="77777777" w:rsidR="00CB39C9" w:rsidRPr="00CB5B13" w:rsidRDefault="00CB39C9" w:rsidP="00134E5A">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Pr>
                <w:rFonts w:ascii="Times New Roman" w:hAnsi="Times New Roman" w:cs="Times New Roman"/>
                <w:sz w:val="20"/>
                <w:szCs w:val="20"/>
                <w:lang w:val="en-US"/>
              </w:rPr>
              <w:t>M</w:t>
            </w:r>
            <w:r w:rsidRPr="00CB5B13">
              <w:rPr>
                <w:rFonts w:ascii="Times New Roman" w:hAnsi="Times New Roman" w:cs="Times New Roman"/>
                <w:sz w:val="20"/>
                <w:szCs w:val="20"/>
                <w:lang w:val="en-US"/>
              </w:rPr>
              <w:t>akes observations in familiar or unfamiliar contexts and identifies questions to answer or problems to solve.</w:t>
            </w:r>
          </w:p>
        </w:tc>
        <w:tc>
          <w:tcPr>
            <w:tcW w:w="3780" w:type="dxa"/>
            <w:vAlign w:val="center"/>
          </w:tcPr>
          <w:p w14:paraId="71A61A84" w14:textId="77777777" w:rsidR="00CB39C9" w:rsidRPr="00CB5B13" w:rsidRDefault="00CB39C9" w:rsidP="00134E5A">
            <w:pPr>
              <w:widowControl w:val="0"/>
              <w:autoSpaceDE w:val="0"/>
              <w:autoSpaceDN w:val="0"/>
              <w:adjustRightInd w:val="0"/>
              <w:jc w:val="center"/>
              <w:rPr>
                <w:sz w:val="20"/>
                <w:szCs w:val="20"/>
                <w:lang w:val="en-US"/>
              </w:rPr>
            </w:pPr>
            <w:r w:rsidRPr="00CB5B13">
              <w:rPr>
                <w:sz w:val="20"/>
                <w:szCs w:val="20"/>
                <w:lang w:val="en-US"/>
              </w:rPr>
              <w:t>Demonstrates sustained curiosity about a scientific topic, makes observations, identify questions for inquiry, make predictions about the findings of their inquiry</w:t>
            </w:r>
          </w:p>
        </w:tc>
        <w:tc>
          <w:tcPr>
            <w:tcW w:w="3618" w:type="dxa"/>
            <w:vAlign w:val="center"/>
          </w:tcPr>
          <w:p w14:paraId="0C541D63" w14:textId="77777777" w:rsidR="00CB39C9" w:rsidRPr="00CB5B13" w:rsidRDefault="00CB39C9" w:rsidP="00134E5A">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lang w:val="en-US"/>
              </w:rPr>
              <w:t>Connects questions and predictions to other learning, experience of place</w:t>
            </w:r>
          </w:p>
        </w:tc>
      </w:tr>
      <w:tr w:rsidR="00CB39C9" w14:paraId="3DA8F893" w14:textId="77777777" w:rsidTr="00A70DF7">
        <w:trPr>
          <w:trHeight w:val="696"/>
        </w:trPr>
        <w:tc>
          <w:tcPr>
            <w:tcW w:w="3618" w:type="dxa"/>
            <w:shd w:val="clear" w:color="auto" w:fill="F2F2F2" w:themeFill="background1" w:themeFillShade="F2"/>
            <w:vAlign w:val="center"/>
          </w:tcPr>
          <w:p w14:paraId="7521C822" w14:textId="77777777" w:rsidR="00CB39C9" w:rsidRDefault="00CB39C9" w:rsidP="00362F95">
            <w:pPr>
              <w:jc w:val="center"/>
            </w:pPr>
            <w:r>
              <w:t>Planning &amp; Conducting</w:t>
            </w:r>
          </w:p>
        </w:tc>
        <w:tc>
          <w:tcPr>
            <w:tcW w:w="3479" w:type="dxa"/>
            <w:vAlign w:val="center"/>
          </w:tcPr>
          <w:p w14:paraId="2C07BA69" w14:textId="77777777" w:rsidR="00CB39C9" w:rsidRPr="00CB5B13" w:rsidRDefault="00CB39C9" w:rsidP="00134E5A">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rPr>
              <w:t>Follows a template or instructions to observe, conduct investigations</w:t>
            </w:r>
          </w:p>
        </w:tc>
        <w:tc>
          <w:tcPr>
            <w:tcW w:w="3595" w:type="dxa"/>
            <w:vAlign w:val="center"/>
          </w:tcPr>
          <w:p w14:paraId="3F8723F0" w14:textId="77777777" w:rsidR="00CB39C9" w:rsidRPr="00CB5B13" w:rsidRDefault="00CB39C9" w:rsidP="00134E5A">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rPr>
              <w:t>Follows a template or instructions to observe, conduct investigations, collect data, and represent findings</w:t>
            </w:r>
          </w:p>
        </w:tc>
        <w:tc>
          <w:tcPr>
            <w:tcW w:w="3780" w:type="dxa"/>
            <w:vAlign w:val="center"/>
          </w:tcPr>
          <w:p w14:paraId="3E7A8734" w14:textId="27DFABB2" w:rsidR="00CB39C9" w:rsidRPr="00CB5B13" w:rsidRDefault="00CB39C9" w:rsidP="00134E5A">
            <w:pPr>
              <w:pStyle w:val="Normal1"/>
              <w:widowControl w:val="0"/>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rPr>
              <w:t>Independently or collaboratively designs investigations, analyzes evidence</w:t>
            </w:r>
            <w:r w:rsidR="00D4388B">
              <w:rPr>
                <w:rFonts w:ascii="Times New Roman" w:hAnsi="Times New Roman" w:cs="Times New Roman"/>
                <w:sz w:val="20"/>
                <w:szCs w:val="20"/>
              </w:rPr>
              <w:t xml:space="preserve"> and compares to predictions</w:t>
            </w:r>
            <w:r w:rsidRPr="00CB5B13">
              <w:rPr>
                <w:rFonts w:ascii="Times New Roman" w:hAnsi="Times New Roman" w:cs="Times New Roman"/>
                <w:sz w:val="20"/>
                <w:szCs w:val="20"/>
              </w:rPr>
              <w:t>, reflects on processes, suggests revisions</w:t>
            </w:r>
          </w:p>
        </w:tc>
        <w:tc>
          <w:tcPr>
            <w:tcW w:w="3618" w:type="dxa"/>
            <w:vAlign w:val="center"/>
          </w:tcPr>
          <w:p w14:paraId="7DA1A7A2" w14:textId="77777777" w:rsidR="00CB39C9" w:rsidRPr="00CB5B13" w:rsidRDefault="00CB39C9" w:rsidP="00134E5A">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CB5B13">
              <w:rPr>
                <w:rFonts w:ascii="Times New Roman" w:hAnsi="Times New Roman" w:cs="Times New Roman"/>
                <w:sz w:val="20"/>
                <w:szCs w:val="20"/>
              </w:rPr>
              <w:t>Considers ethics, social implications of scientific investigations and innovations</w:t>
            </w:r>
          </w:p>
        </w:tc>
      </w:tr>
      <w:tr w:rsidR="00D4404B" w14:paraId="66D26988" w14:textId="77777777" w:rsidTr="00D4404B">
        <w:trPr>
          <w:trHeight w:val="372"/>
        </w:trPr>
        <w:tc>
          <w:tcPr>
            <w:tcW w:w="3618" w:type="dxa"/>
          </w:tcPr>
          <w:p w14:paraId="58BF9C9F" w14:textId="77777777" w:rsidR="00D4404B" w:rsidRPr="00AB634B" w:rsidRDefault="00D4404B" w:rsidP="00AD3C33">
            <w:pPr>
              <w:jc w:val="center"/>
              <w:rPr>
                <w:sz w:val="20"/>
                <w:szCs w:val="20"/>
              </w:rPr>
            </w:pPr>
          </w:p>
        </w:tc>
        <w:tc>
          <w:tcPr>
            <w:tcW w:w="3479" w:type="dxa"/>
          </w:tcPr>
          <w:p w14:paraId="49E873FA" w14:textId="77777777" w:rsidR="00D4404B" w:rsidRPr="00AB634B" w:rsidRDefault="00D4404B" w:rsidP="00AD3C33">
            <w:pPr>
              <w:jc w:val="center"/>
              <w:rPr>
                <w:sz w:val="20"/>
                <w:szCs w:val="20"/>
              </w:rPr>
            </w:pPr>
            <w:r w:rsidRPr="00AB634B">
              <w:rPr>
                <w:sz w:val="20"/>
                <w:szCs w:val="20"/>
              </w:rPr>
              <w:t>C-: 50-59</w:t>
            </w:r>
          </w:p>
        </w:tc>
        <w:tc>
          <w:tcPr>
            <w:tcW w:w="3595" w:type="dxa"/>
          </w:tcPr>
          <w:p w14:paraId="75B60D17" w14:textId="77777777" w:rsidR="00D4404B" w:rsidRDefault="00D4404B" w:rsidP="00AD3C33">
            <w:pPr>
              <w:jc w:val="center"/>
              <w:rPr>
                <w:sz w:val="20"/>
                <w:szCs w:val="20"/>
              </w:rPr>
            </w:pPr>
            <w:r w:rsidRPr="00AB634B">
              <w:rPr>
                <w:sz w:val="20"/>
                <w:szCs w:val="20"/>
              </w:rPr>
              <w:t>C+:  67-72</w:t>
            </w:r>
          </w:p>
          <w:p w14:paraId="6421324D" w14:textId="77777777" w:rsidR="00D4404B" w:rsidRPr="00AB634B" w:rsidRDefault="00D4404B" w:rsidP="00AD3C33">
            <w:pPr>
              <w:jc w:val="center"/>
              <w:rPr>
                <w:sz w:val="20"/>
                <w:szCs w:val="20"/>
              </w:rPr>
            </w:pPr>
            <w:r w:rsidRPr="00AB634B">
              <w:rPr>
                <w:sz w:val="20"/>
                <w:szCs w:val="20"/>
              </w:rPr>
              <w:t>C:    60-66</w:t>
            </w:r>
          </w:p>
        </w:tc>
        <w:tc>
          <w:tcPr>
            <w:tcW w:w="3780" w:type="dxa"/>
          </w:tcPr>
          <w:p w14:paraId="6893930E" w14:textId="77777777" w:rsidR="00D4404B" w:rsidRPr="00AB634B" w:rsidRDefault="00D4404B" w:rsidP="00AD3C33">
            <w:pPr>
              <w:jc w:val="center"/>
              <w:rPr>
                <w:sz w:val="20"/>
                <w:szCs w:val="20"/>
              </w:rPr>
            </w:pPr>
            <w:r w:rsidRPr="00AB634B">
              <w:rPr>
                <w:sz w:val="20"/>
                <w:szCs w:val="20"/>
              </w:rPr>
              <w:t>B:  73-85</w:t>
            </w:r>
          </w:p>
        </w:tc>
        <w:tc>
          <w:tcPr>
            <w:tcW w:w="3618" w:type="dxa"/>
          </w:tcPr>
          <w:p w14:paraId="007D6D30" w14:textId="77777777" w:rsidR="00D4404B" w:rsidRPr="00AB634B" w:rsidRDefault="00D4404B" w:rsidP="00AD3C33">
            <w:pPr>
              <w:jc w:val="center"/>
              <w:rPr>
                <w:sz w:val="20"/>
                <w:szCs w:val="20"/>
              </w:rPr>
            </w:pPr>
            <w:r w:rsidRPr="00AB634B">
              <w:rPr>
                <w:sz w:val="20"/>
                <w:szCs w:val="20"/>
              </w:rPr>
              <w:t>A: 86-100</w:t>
            </w:r>
          </w:p>
        </w:tc>
      </w:tr>
    </w:tbl>
    <w:p w14:paraId="68498852" w14:textId="77777777" w:rsidR="00A70DF7" w:rsidRDefault="00A70DF7" w:rsidP="00973D43">
      <w:pPr>
        <w:jc w:val="center"/>
        <w:rPr>
          <w:b/>
          <w:color w:val="FF0000"/>
          <w:sz w:val="28"/>
          <w:szCs w:val="28"/>
        </w:rPr>
      </w:pPr>
    </w:p>
    <w:p w14:paraId="53DE372A" w14:textId="77777777" w:rsidR="00A70DF7" w:rsidRDefault="00A70DF7">
      <w:pPr>
        <w:rPr>
          <w:b/>
          <w:color w:val="FF0000"/>
          <w:sz w:val="28"/>
          <w:szCs w:val="28"/>
        </w:rPr>
      </w:pPr>
      <w:r>
        <w:rPr>
          <w:b/>
          <w:color w:val="FF0000"/>
          <w:sz w:val="28"/>
          <w:szCs w:val="28"/>
        </w:rPr>
        <w:br w:type="page"/>
      </w:r>
    </w:p>
    <w:p w14:paraId="625D6242" w14:textId="67FF9AB0" w:rsidR="0054331D" w:rsidRPr="00A318C0" w:rsidRDefault="0054331D" w:rsidP="00973D43">
      <w:pPr>
        <w:jc w:val="center"/>
        <w:rPr>
          <w:b/>
          <w:color w:val="FF0000"/>
          <w:sz w:val="28"/>
          <w:szCs w:val="28"/>
        </w:rPr>
      </w:pPr>
      <w:r w:rsidRPr="00A318C0">
        <w:rPr>
          <w:b/>
          <w:color w:val="FF0000"/>
          <w:sz w:val="28"/>
          <w:szCs w:val="28"/>
        </w:rPr>
        <w:lastRenderedPageBreak/>
        <w:t>GRADE 7 SCIENCE</w:t>
      </w:r>
    </w:p>
    <w:p w14:paraId="338F6E4C" w14:textId="769DDDE0" w:rsidR="0054331D" w:rsidRPr="00FC51B1" w:rsidRDefault="002950F4" w:rsidP="00FC51B1">
      <w:pPr>
        <w:jc w:val="center"/>
        <w:rPr>
          <w:rFonts w:eastAsia="Times New Roman"/>
          <w:color w:val="auto"/>
        </w:rPr>
      </w:pPr>
      <w:hyperlink r:id="rId15" w:history="1">
        <w:r w:rsidR="00FC51B1" w:rsidRPr="00FC51B1">
          <w:rPr>
            <w:rFonts w:eastAsia="Times New Roman"/>
            <w:color w:val="0000FF"/>
            <w:u w:val="single"/>
          </w:rPr>
          <w:t>https://curriculum.gov.bc.ca/curriculum/science/7</w:t>
        </w:r>
      </w:hyperlink>
    </w:p>
    <w:tbl>
      <w:tblPr>
        <w:tblStyle w:val="TableGrid"/>
        <w:tblW w:w="0" w:type="auto"/>
        <w:tblLook w:val="04A0" w:firstRow="1" w:lastRow="0" w:firstColumn="1" w:lastColumn="0" w:noHBand="0" w:noVBand="1"/>
      </w:tblPr>
      <w:tblGrid>
        <w:gridCol w:w="3612"/>
        <w:gridCol w:w="3357"/>
        <w:gridCol w:w="3589"/>
        <w:gridCol w:w="3890"/>
        <w:gridCol w:w="3612"/>
      </w:tblGrid>
      <w:tr w:rsidR="00B2532D" w:rsidRPr="00665BAF" w14:paraId="141299FF" w14:textId="77777777" w:rsidTr="00A70DF7">
        <w:trPr>
          <w:trHeight w:val="130"/>
        </w:trPr>
        <w:tc>
          <w:tcPr>
            <w:tcW w:w="3612" w:type="dxa"/>
            <w:shd w:val="clear" w:color="auto" w:fill="000000" w:themeFill="text1"/>
          </w:tcPr>
          <w:p w14:paraId="208717CD" w14:textId="446FEAF8" w:rsidR="00B2532D" w:rsidRPr="00665BAF" w:rsidRDefault="00B2532D" w:rsidP="00B2532D">
            <w:pPr>
              <w:jc w:val="center"/>
              <w:rPr>
                <w:b/>
                <w:color w:val="FFFFFF" w:themeColor="background1"/>
              </w:rPr>
            </w:pPr>
            <w:r w:rsidRPr="003F6867">
              <w:rPr>
                <w:b/>
                <w:color w:val="FFFFFF" w:themeColor="background1"/>
                <w:sz w:val="28"/>
                <w:szCs w:val="28"/>
              </w:rPr>
              <w:t>Big Idea</w:t>
            </w:r>
          </w:p>
        </w:tc>
        <w:tc>
          <w:tcPr>
            <w:tcW w:w="3357" w:type="dxa"/>
            <w:shd w:val="clear" w:color="auto" w:fill="000000" w:themeFill="text1"/>
          </w:tcPr>
          <w:p w14:paraId="79A8E42B" w14:textId="59BC3B83"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589" w:type="dxa"/>
            <w:shd w:val="clear" w:color="auto" w:fill="000000" w:themeFill="text1"/>
          </w:tcPr>
          <w:p w14:paraId="5F463783" w14:textId="3D3FA4B2"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3890" w:type="dxa"/>
            <w:shd w:val="clear" w:color="auto" w:fill="000000" w:themeFill="text1"/>
          </w:tcPr>
          <w:p w14:paraId="23CC7A07" w14:textId="4748C311"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3612" w:type="dxa"/>
            <w:shd w:val="clear" w:color="auto" w:fill="000000" w:themeFill="text1"/>
          </w:tcPr>
          <w:p w14:paraId="7672256C" w14:textId="66C789C7" w:rsidR="00B2532D" w:rsidRPr="00665BAF" w:rsidRDefault="00B2532D" w:rsidP="00B2532D">
            <w:pPr>
              <w:jc w:val="center"/>
              <w:rPr>
                <w:b/>
                <w:color w:val="FFFFFF" w:themeColor="background1"/>
              </w:rPr>
            </w:pPr>
            <w:r w:rsidRPr="003F6867">
              <w:rPr>
                <w:b/>
                <w:color w:val="FFFFFF" w:themeColor="background1"/>
                <w:sz w:val="28"/>
                <w:szCs w:val="28"/>
              </w:rPr>
              <w:t>Extending</w:t>
            </w:r>
          </w:p>
        </w:tc>
      </w:tr>
      <w:tr w:rsidR="00D4388B" w14:paraId="4D9D68CE" w14:textId="77777777" w:rsidTr="00A70DF7">
        <w:trPr>
          <w:trHeight w:val="476"/>
        </w:trPr>
        <w:tc>
          <w:tcPr>
            <w:tcW w:w="3612" w:type="dxa"/>
            <w:vMerge w:val="restart"/>
            <w:shd w:val="clear" w:color="auto" w:fill="F2F2F2" w:themeFill="background1" w:themeFillShade="F2"/>
            <w:vAlign w:val="center"/>
          </w:tcPr>
          <w:p w14:paraId="28AA858F" w14:textId="24B74853" w:rsidR="00D4388B" w:rsidRDefault="00D4388B" w:rsidP="00BD49BA">
            <w:pPr>
              <w:jc w:val="center"/>
            </w:pPr>
            <w:r>
              <w:t>Evolution by natural selection provides an explanation for the diversity and survival of living things</w:t>
            </w:r>
          </w:p>
        </w:tc>
        <w:tc>
          <w:tcPr>
            <w:tcW w:w="3357" w:type="dxa"/>
            <w:vAlign w:val="center"/>
          </w:tcPr>
          <w:p w14:paraId="30D28216" w14:textId="5FE2D08C" w:rsidR="00D4388B" w:rsidRPr="007617EF" w:rsidRDefault="00D4388B" w:rsidP="007617EF">
            <w:pPr>
              <w:jc w:val="center"/>
              <w:rPr>
                <w:sz w:val="20"/>
                <w:szCs w:val="20"/>
              </w:rPr>
            </w:pPr>
            <w:r w:rsidRPr="007617EF">
              <w:rPr>
                <w:sz w:val="20"/>
                <w:szCs w:val="20"/>
              </w:rPr>
              <w:t>Recognizes that living things adapt to their environment</w:t>
            </w:r>
          </w:p>
        </w:tc>
        <w:tc>
          <w:tcPr>
            <w:tcW w:w="3589" w:type="dxa"/>
            <w:vAlign w:val="center"/>
          </w:tcPr>
          <w:p w14:paraId="16D5563E" w14:textId="45EFDF16" w:rsidR="00D4388B" w:rsidRPr="007617EF" w:rsidRDefault="00D4388B" w:rsidP="007617EF">
            <w:pPr>
              <w:pStyle w:val="p1"/>
              <w:jc w:val="center"/>
              <w:rPr>
                <w:rFonts w:ascii="Times New Roman" w:hAnsi="Times New Roman"/>
                <w:sz w:val="20"/>
                <w:szCs w:val="20"/>
              </w:rPr>
            </w:pPr>
            <w:r w:rsidRPr="007617EF">
              <w:rPr>
                <w:rFonts w:ascii="Times New Roman" w:hAnsi="Times New Roman"/>
                <w:sz w:val="20"/>
                <w:szCs w:val="20"/>
              </w:rPr>
              <w:t>Describes the connection between adaptation, reproduction, and natural selection</w:t>
            </w:r>
          </w:p>
        </w:tc>
        <w:tc>
          <w:tcPr>
            <w:tcW w:w="3890" w:type="dxa"/>
            <w:vAlign w:val="center"/>
          </w:tcPr>
          <w:p w14:paraId="115A509C" w14:textId="0A3C2AE8" w:rsidR="00D4388B" w:rsidRPr="007617EF" w:rsidRDefault="00D4388B" w:rsidP="007617EF">
            <w:pPr>
              <w:pStyle w:val="p1"/>
              <w:jc w:val="center"/>
              <w:rPr>
                <w:rFonts w:ascii="Times New Roman" w:hAnsi="Times New Roman"/>
                <w:sz w:val="20"/>
                <w:szCs w:val="20"/>
              </w:rPr>
            </w:pPr>
            <w:r w:rsidRPr="007617EF">
              <w:rPr>
                <w:rFonts w:ascii="Times New Roman" w:hAnsi="Times New Roman"/>
                <w:sz w:val="20"/>
                <w:szCs w:val="20"/>
              </w:rPr>
              <w:t xml:space="preserve">Analyzes </w:t>
            </w:r>
            <w:r w:rsidR="00ED4975">
              <w:rPr>
                <w:rFonts w:ascii="Times New Roman" w:hAnsi="Times New Roman"/>
                <w:sz w:val="20"/>
                <w:szCs w:val="20"/>
              </w:rPr>
              <w:t xml:space="preserve">patterns in </w:t>
            </w:r>
            <w:r w:rsidR="00973D43">
              <w:rPr>
                <w:rFonts w:ascii="Times New Roman" w:hAnsi="Times New Roman"/>
                <w:sz w:val="20"/>
                <w:szCs w:val="20"/>
              </w:rPr>
              <w:t xml:space="preserve">data related to </w:t>
            </w:r>
            <w:r w:rsidRPr="007617EF">
              <w:rPr>
                <w:rFonts w:ascii="Times New Roman" w:hAnsi="Times New Roman"/>
                <w:sz w:val="20"/>
                <w:szCs w:val="20"/>
              </w:rPr>
              <w:t>how evolution by natural selection provides an explanation for the diversity of living things</w:t>
            </w:r>
            <w:r w:rsidR="00973D43">
              <w:rPr>
                <w:rFonts w:ascii="Times New Roman" w:hAnsi="Times New Roman"/>
                <w:sz w:val="20"/>
                <w:szCs w:val="20"/>
              </w:rPr>
              <w:t>, relates to local environment</w:t>
            </w:r>
          </w:p>
        </w:tc>
        <w:tc>
          <w:tcPr>
            <w:tcW w:w="3612" w:type="dxa"/>
            <w:vAlign w:val="center"/>
          </w:tcPr>
          <w:p w14:paraId="50D31A1B" w14:textId="2B6B8B3C" w:rsidR="00D4388B" w:rsidRPr="007617EF" w:rsidRDefault="00D4388B" w:rsidP="007617EF">
            <w:pPr>
              <w:widowControl w:val="0"/>
              <w:autoSpaceDE w:val="0"/>
              <w:autoSpaceDN w:val="0"/>
              <w:adjustRightInd w:val="0"/>
              <w:jc w:val="center"/>
              <w:rPr>
                <w:sz w:val="20"/>
                <w:szCs w:val="20"/>
                <w:lang w:val="en-US"/>
              </w:rPr>
            </w:pPr>
            <w:r w:rsidRPr="007617EF">
              <w:rPr>
                <w:sz w:val="20"/>
                <w:szCs w:val="20"/>
              </w:rPr>
              <w:t>Predicts future adaptations of local plants and animals based on changing climate and landscapes</w:t>
            </w:r>
          </w:p>
        </w:tc>
      </w:tr>
      <w:tr w:rsidR="00D4388B" w14:paraId="4F897865" w14:textId="77777777" w:rsidTr="00A70DF7">
        <w:trPr>
          <w:trHeight w:val="482"/>
        </w:trPr>
        <w:tc>
          <w:tcPr>
            <w:tcW w:w="3612" w:type="dxa"/>
            <w:vMerge/>
            <w:shd w:val="clear" w:color="auto" w:fill="F2F2F2" w:themeFill="background1" w:themeFillShade="F2"/>
            <w:vAlign w:val="center"/>
          </w:tcPr>
          <w:p w14:paraId="08BCBBA4" w14:textId="77777777" w:rsidR="00D4388B" w:rsidRDefault="00D4388B" w:rsidP="000D25C3">
            <w:pPr>
              <w:jc w:val="center"/>
            </w:pPr>
          </w:p>
        </w:tc>
        <w:tc>
          <w:tcPr>
            <w:tcW w:w="3357" w:type="dxa"/>
            <w:vAlign w:val="center"/>
          </w:tcPr>
          <w:p w14:paraId="4B7741AB" w14:textId="3D7DE54C" w:rsidR="00D4388B" w:rsidRPr="007617EF" w:rsidRDefault="00D4388B" w:rsidP="007617EF">
            <w:pPr>
              <w:jc w:val="center"/>
              <w:rPr>
                <w:sz w:val="20"/>
                <w:szCs w:val="20"/>
              </w:rPr>
            </w:pPr>
            <w:r w:rsidRPr="007617EF">
              <w:rPr>
                <w:sz w:val="20"/>
                <w:szCs w:val="20"/>
                <w:lang w:val="en-US"/>
              </w:rPr>
              <w:t>Recognizes that living things survive or die based on their characteristics</w:t>
            </w:r>
          </w:p>
        </w:tc>
        <w:tc>
          <w:tcPr>
            <w:tcW w:w="3589" w:type="dxa"/>
            <w:vAlign w:val="center"/>
          </w:tcPr>
          <w:p w14:paraId="391F14B7" w14:textId="2EE036FD" w:rsidR="00D4388B" w:rsidRPr="007617EF" w:rsidRDefault="00D4388B" w:rsidP="007617EF">
            <w:pPr>
              <w:pStyle w:val="p1"/>
              <w:jc w:val="center"/>
              <w:rPr>
                <w:rFonts w:ascii="Times New Roman" w:hAnsi="Times New Roman"/>
                <w:sz w:val="20"/>
                <w:szCs w:val="20"/>
              </w:rPr>
            </w:pPr>
            <w:r w:rsidRPr="007617EF">
              <w:rPr>
                <w:rFonts w:ascii="Times New Roman" w:hAnsi="Times New Roman"/>
                <w:color w:val="000000"/>
                <w:sz w:val="20"/>
                <w:szCs w:val="20"/>
              </w:rPr>
              <w:t>Explains how certain characteristics help or hinder living things</w:t>
            </w:r>
            <w:r w:rsidR="00973D43">
              <w:rPr>
                <w:rFonts w:ascii="Times New Roman" w:hAnsi="Times New Roman"/>
                <w:color w:val="000000"/>
                <w:sz w:val="20"/>
                <w:szCs w:val="20"/>
              </w:rPr>
              <w:t>, explores Indigenous knowledges of adaptation and natural selection</w:t>
            </w:r>
          </w:p>
        </w:tc>
        <w:tc>
          <w:tcPr>
            <w:tcW w:w="3890" w:type="dxa"/>
            <w:vAlign w:val="center"/>
          </w:tcPr>
          <w:p w14:paraId="786A70EA" w14:textId="5ACAAAAB" w:rsidR="00D4388B" w:rsidRPr="007617EF" w:rsidRDefault="007617EF" w:rsidP="007617EF">
            <w:pPr>
              <w:pStyle w:val="p1"/>
              <w:jc w:val="center"/>
              <w:rPr>
                <w:rFonts w:ascii="Times New Roman" w:hAnsi="Times New Roman"/>
                <w:sz w:val="20"/>
                <w:szCs w:val="20"/>
              </w:rPr>
            </w:pPr>
            <w:r w:rsidRPr="007617EF">
              <w:rPr>
                <w:rFonts w:ascii="Times New Roman" w:hAnsi="Times New Roman"/>
                <w:sz w:val="20"/>
                <w:szCs w:val="20"/>
              </w:rPr>
              <w:t>Makes connections between adaptations in other species and human innovations</w:t>
            </w:r>
            <w:r w:rsidR="00973D43">
              <w:rPr>
                <w:rFonts w:ascii="Times New Roman" w:hAnsi="Times New Roman"/>
                <w:sz w:val="20"/>
                <w:szCs w:val="20"/>
              </w:rPr>
              <w:t>, connects to multiple ways of knowing</w:t>
            </w:r>
          </w:p>
        </w:tc>
        <w:tc>
          <w:tcPr>
            <w:tcW w:w="3612" w:type="dxa"/>
            <w:vAlign w:val="center"/>
          </w:tcPr>
          <w:p w14:paraId="267AC94E" w14:textId="69DFAF39" w:rsidR="00D4388B" w:rsidRPr="007617EF" w:rsidRDefault="00D4388B" w:rsidP="007617EF">
            <w:pPr>
              <w:widowControl w:val="0"/>
              <w:autoSpaceDE w:val="0"/>
              <w:autoSpaceDN w:val="0"/>
              <w:adjustRightInd w:val="0"/>
              <w:jc w:val="center"/>
              <w:rPr>
                <w:sz w:val="20"/>
                <w:szCs w:val="20"/>
              </w:rPr>
            </w:pPr>
            <w:r w:rsidRPr="007617EF">
              <w:rPr>
                <w:sz w:val="20"/>
                <w:szCs w:val="20"/>
                <w:lang w:val="en-US"/>
              </w:rPr>
              <w:t>Infers the future fate of specific living things, with regard to environmental issues</w:t>
            </w:r>
          </w:p>
        </w:tc>
      </w:tr>
      <w:tr w:rsidR="0054331D" w14:paraId="02355AD5" w14:textId="77777777" w:rsidTr="00A70DF7">
        <w:trPr>
          <w:trHeight w:val="690"/>
        </w:trPr>
        <w:tc>
          <w:tcPr>
            <w:tcW w:w="3612" w:type="dxa"/>
            <w:shd w:val="clear" w:color="auto" w:fill="F2F2F2" w:themeFill="background1" w:themeFillShade="F2"/>
            <w:vAlign w:val="center"/>
          </w:tcPr>
          <w:p w14:paraId="2ACA8F5D" w14:textId="265E51C6" w:rsidR="0054331D" w:rsidRDefault="00BD49BA" w:rsidP="00975677">
            <w:pPr>
              <w:jc w:val="center"/>
            </w:pPr>
            <w:r>
              <w:t>Elements consist of one type of atom, and compounds consist of atoms of different elements chemically combined</w:t>
            </w:r>
          </w:p>
        </w:tc>
        <w:tc>
          <w:tcPr>
            <w:tcW w:w="3357" w:type="dxa"/>
            <w:vAlign w:val="center"/>
          </w:tcPr>
          <w:p w14:paraId="37EAA52C" w14:textId="266ECD46" w:rsidR="0054331D" w:rsidRPr="007617EF" w:rsidRDefault="007617EF" w:rsidP="007617EF">
            <w:pPr>
              <w:jc w:val="center"/>
              <w:rPr>
                <w:sz w:val="20"/>
                <w:szCs w:val="20"/>
              </w:rPr>
            </w:pPr>
            <w:r>
              <w:rPr>
                <w:sz w:val="20"/>
                <w:szCs w:val="20"/>
              </w:rPr>
              <w:t>Defines elements and compounds</w:t>
            </w:r>
          </w:p>
        </w:tc>
        <w:tc>
          <w:tcPr>
            <w:tcW w:w="3589" w:type="dxa"/>
            <w:vAlign w:val="center"/>
          </w:tcPr>
          <w:p w14:paraId="3FCF6047" w14:textId="4F08E618" w:rsidR="0054331D" w:rsidRPr="007617EF" w:rsidRDefault="00973D43" w:rsidP="007617EF">
            <w:pPr>
              <w:widowControl w:val="0"/>
              <w:autoSpaceDE w:val="0"/>
              <w:autoSpaceDN w:val="0"/>
              <w:adjustRightInd w:val="0"/>
              <w:jc w:val="center"/>
              <w:rPr>
                <w:rFonts w:ascii="Times Roman" w:hAnsi="Times Roman" w:cs="Times Roman"/>
                <w:sz w:val="20"/>
                <w:szCs w:val="20"/>
                <w:lang w:val="en-US"/>
              </w:rPr>
            </w:pPr>
            <w:r>
              <w:rPr>
                <w:sz w:val="20"/>
                <w:szCs w:val="20"/>
              </w:rPr>
              <w:t>Explores patterns in data to c</w:t>
            </w:r>
            <w:r w:rsidR="007617EF">
              <w:rPr>
                <w:sz w:val="20"/>
                <w:szCs w:val="20"/>
              </w:rPr>
              <w:t>ategorize elements and compounds according to chemical structure and/or properties</w:t>
            </w:r>
          </w:p>
        </w:tc>
        <w:tc>
          <w:tcPr>
            <w:tcW w:w="3890" w:type="dxa"/>
            <w:vAlign w:val="center"/>
          </w:tcPr>
          <w:p w14:paraId="11AD4EB9" w14:textId="06D0B6B3" w:rsidR="0054331D" w:rsidRPr="007617EF" w:rsidRDefault="007617EF" w:rsidP="007617EF">
            <w:pPr>
              <w:jc w:val="center"/>
              <w:rPr>
                <w:sz w:val="20"/>
                <w:szCs w:val="20"/>
              </w:rPr>
            </w:pPr>
            <w:r>
              <w:rPr>
                <w:sz w:val="20"/>
                <w:szCs w:val="20"/>
              </w:rPr>
              <w:t>Compares reactions of elements and compounds in the process of chemical change</w:t>
            </w:r>
            <w:r w:rsidR="00973D43">
              <w:rPr>
                <w:sz w:val="20"/>
                <w:szCs w:val="20"/>
              </w:rPr>
              <w:t>, and Indigenous uses of chemical change processes (e.g. preserving meat)</w:t>
            </w:r>
            <w:r w:rsidR="00ED4975">
              <w:rPr>
                <w:sz w:val="20"/>
                <w:szCs w:val="20"/>
              </w:rPr>
              <w:t xml:space="preserve"> using a range of methods of presentation</w:t>
            </w:r>
          </w:p>
        </w:tc>
        <w:tc>
          <w:tcPr>
            <w:tcW w:w="3612" w:type="dxa"/>
            <w:vAlign w:val="center"/>
          </w:tcPr>
          <w:p w14:paraId="40B1DB42" w14:textId="1C4D1653" w:rsidR="0054331D" w:rsidRPr="007617EF" w:rsidRDefault="00973D43" w:rsidP="007617EF">
            <w:pPr>
              <w:widowControl w:val="0"/>
              <w:autoSpaceDE w:val="0"/>
              <w:autoSpaceDN w:val="0"/>
              <w:adjustRightInd w:val="0"/>
              <w:jc w:val="center"/>
              <w:rPr>
                <w:rFonts w:ascii="Times Roman" w:hAnsi="Times Roman" w:cs="Times Roman"/>
                <w:sz w:val="20"/>
                <w:szCs w:val="20"/>
                <w:lang w:val="en-US"/>
              </w:rPr>
            </w:pPr>
            <w:r>
              <w:rPr>
                <w:rFonts w:ascii="Times Roman" w:hAnsi="Times Roman" w:cs="Times Roman"/>
                <w:sz w:val="20"/>
                <w:szCs w:val="20"/>
                <w:lang w:val="en-US"/>
              </w:rPr>
              <w:t>Proposes new methods or products related to chemical change</w:t>
            </w:r>
          </w:p>
        </w:tc>
      </w:tr>
      <w:tr w:rsidR="00A43A34" w14:paraId="02B2E3CB" w14:textId="77777777" w:rsidTr="00A70DF7">
        <w:trPr>
          <w:trHeight w:val="378"/>
        </w:trPr>
        <w:tc>
          <w:tcPr>
            <w:tcW w:w="3612" w:type="dxa"/>
            <w:shd w:val="clear" w:color="auto" w:fill="F2F2F2" w:themeFill="background1" w:themeFillShade="F2"/>
            <w:vAlign w:val="center"/>
          </w:tcPr>
          <w:p w14:paraId="53EA476A" w14:textId="0B73E68F" w:rsidR="00A43A34" w:rsidRDefault="00A43A34" w:rsidP="00975677">
            <w:pPr>
              <w:jc w:val="center"/>
            </w:pPr>
            <w:r>
              <w:t>The electromagnetic force produces both electricity and magnetism</w:t>
            </w:r>
          </w:p>
        </w:tc>
        <w:tc>
          <w:tcPr>
            <w:tcW w:w="3357" w:type="dxa"/>
            <w:vAlign w:val="center"/>
          </w:tcPr>
          <w:p w14:paraId="5DC28387" w14:textId="4952208A" w:rsidR="00A43A34" w:rsidRPr="007617EF" w:rsidRDefault="00A43A34" w:rsidP="007617EF">
            <w:pPr>
              <w:jc w:val="center"/>
              <w:rPr>
                <w:sz w:val="20"/>
                <w:szCs w:val="20"/>
              </w:rPr>
            </w:pPr>
            <w:r w:rsidRPr="007617EF">
              <w:rPr>
                <w:sz w:val="20"/>
                <w:szCs w:val="20"/>
              </w:rPr>
              <w:t>Recognizes electricity as a power source</w:t>
            </w:r>
          </w:p>
        </w:tc>
        <w:tc>
          <w:tcPr>
            <w:tcW w:w="3589" w:type="dxa"/>
            <w:vAlign w:val="center"/>
          </w:tcPr>
          <w:p w14:paraId="0A3CB09B" w14:textId="3E9E1A8D" w:rsidR="00A43A34" w:rsidRPr="007617EF" w:rsidRDefault="00A43A34" w:rsidP="007617EF">
            <w:pPr>
              <w:jc w:val="center"/>
              <w:rPr>
                <w:sz w:val="20"/>
                <w:szCs w:val="20"/>
              </w:rPr>
            </w:pPr>
            <w:r w:rsidRPr="007617EF">
              <w:rPr>
                <w:sz w:val="20"/>
                <w:szCs w:val="20"/>
              </w:rPr>
              <w:t>Defines electromagnetism, identifies ways electricity is produced</w:t>
            </w:r>
          </w:p>
        </w:tc>
        <w:tc>
          <w:tcPr>
            <w:tcW w:w="3890" w:type="dxa"/>
            <w:vAlign w:val="center"/>
          </w:tcPr>
          <w:p w14:paraId="554FE6A0" w14:textId="0A97DC23" w:rsidR="00A43A34" w:rsidRPr="007617EF" w:rsidRDefault="00A43A34" w:rsidP="00973D43">
            <w:pPr>
              <w:jc w:val="center"/>
              <w:rPr>
                <w:sz w:val="20"/>
                <w:szCs w:val="20"/>
              </w:rPr>
            </w:pPr>
            <w:r w:rsidRPr="007617EF">
              <w:rPr>
                <w:sz w:val="20"/>
                <w:szCs w:val="20"/>
              </w:rPr>
              <w:t>Analyzes the relationship between magnetism and electricity</w:t>
            </w:r>
            <w:r w:rsidR="00973D43">
              <w:rPr>
                <w:sz w:val="20"/>
                <w:szCs w:val="20"/>
              </w:rPr>
              <w:t xml:space="preserve"> and e</w:t>
            </w:r>
            <w:r w:rsidRPr="007617EF">
              <w:rPr>
                <w:sz w:val="20"/>
                <w:szCs w:val="20"/>
              </w:rPr>
              <w:t>valuates the impacts on the natural world of energy production</w:t>
            </w:r>
          </w:p>
        </w:tc>
        <w:tc>
          <w:tcPr>
            <w:tcW w:w="3612" w:type="dxa"/>
            <w:vAlign w:val="center"/>
          </w:tcPr>
          <w:p w14:paraId="754F6A6E" w14:textId="1B5247ED" w:rsidR="00A43A34" w:rsidRPr="007617EF" w:rsidRDefault="00A43A34" w:rsidP="007617EF">
            <w:pPr>
              <w:jc w:val="center"/>
              <w:rPr>
                <w:sz w:val="20"/>
                <w:szCs w:val="20"/>
              </w:rPr>
            </w:pPr>
            <w:r w:rsidRPr="007617EF">
              <w:rPr>
                <w:sz w:val="20"/>
                <w:szCs w:val="20"/>
              </w:rPr>
              <w:t>Proposes ways to utilize magnetism and electricity in environmentally friendly ways</w:t>
            </w:r>
          </w:p>
        </w:tc>
      </w:tr>
      <w:tr w:rsidR="001C62B1" w14:paraId="62043522" w14:textId="77777777" w:rsidTr="00A70DF7">
        <w:trPr>
          <w:trHeight w:val="573"/>
        </w:trPr>
        <w:tc>
          <w:tcPr>
            <w:tcW w:w="3612" w:type="dxa"/>
            <w:shd w:val="clear" w:color="auto" w:fill="F2F2F2" w:themeFill="background1" w:themeFillShade="F2"/>
            <w:vAlign w:val="center"/>
          </w:tcPr>
          <w:p w14:paraId="23D99088" w14:textId="7860B651" w:rsidR="001C62B1" w:rsidRDefault="001C62B1" w:rsidP="001C62B1">
            <w:pPr>
              <w:jc w:val="center"/>
            </w:pPr>
            <w:r>
              <w:t>Earth and its climate have changed over geological time</w:t>
            </w:r>
          </w:p>
        </w:tc>
        <w:tc>
          <w:tcPr>
            <w:tcW w:w="3357" w:type="dxa"/>
            <w:vAlign w:val="center"/>
          </w:tcPr>
          <w:p w14:paraId="6C8A6435" w14:textId="7766FBBD" w:rsidR="001C62B1" w:rsidRPr="007617EF" w:rsidRDefault="001C62B1" w:rsidP="007617EF">
            <w:pPr>
              <w:jc w:val="center"/>
              <w:rPr>
                <w:sz w:val="20"/>
                <w:szCs w:val="20"/>
              </w:rPr>
            </w:pPr>
            <w:r w:rsidRPr="007617EF">
              <w:rPr>
                <w:sz w:val="20"/>
                <w:szCs w:val="20"/>
                <w:lang w:val="en-US"/>
              </w:rPr>
              <w:t>Recognizes that Earth and its climate have changed over geological time</w:t>
            </w:r>
          </w:p>
        </w:tc>
        <w:tc>
          <w:tcPr>
            <w:tcW w:w="3589" w:type="dxa"/>
            <w:vAlign w:val="center"/>
          </w:tcPr>
          <w:p w14:paraId="14333BF1" w14:textId="3C7BDD39" w:rsidR="001C62B1" w:rsidRPr="007617EF" w:rsidRDefault="00973D43" w:rsidP="007617EF">
            <w:pPr>
              <w:jc w:val="center"/>
              <w:rPr>
                <w:sz w:val="20"/>
                <w:szCs w:val="20"/>
              </w:rPr>
            </w:pPr>
            <w:r>
              <w:rPr>
                <w:sz w:val="20"/>
                <w:szCs w:val="20"/>
              </w:rPr>
              <w:t xml:space="preserve">Explores patterns in data to </w:t>
            </w:r>
            <w:r>
              <w:rPr>
                <w:sz w:val="20"/>
                <w:szCs w:val="20"/>
                <w:lang w:val="en-US"/>
              </w:rPr>
              <w:t>determine</w:t>
            </w:r>
            <w:r w:rsidR="001C62B1" w:rsidRPr="007617EF">
              <w:rPr>
                <w:sz w:val="20"/>
                <w:szCs w:val="20"/>
                <w:lang w:val="en-US"/>
              </w:rPr>
              <w:t xml:space="preserve"> examples of changes to Earth and its climate over geological time</w:t>
            </w:r>
            <w:r>
              <w:rPr>
                <w:sz w:val="20"/>
                <w:szCs w:val="20"/>
                <w:lang w:val="en-US"/>
              </w:rPr>
              <w:t>, referring to multiple ways of knowing</w:t>
            </w:r>
          </w:p>
        </w:tc>
        <w:tc>
          <w:tcPr>
            <w:tcW w:w="3890" w:type="dxa"/>
            <w:vAlign w:val="center"/>
          </w:tcPr>
          <w:p w14:paraId="0C8F5B9B" w14:textId="57B7A85F" w:rsidR="001C62B1" w:rsidRPr="007617EF" w:rsidRDefault="001C62B1" w:rsidP="007617EF">
            <w:pPr>
              <w:jc w:val="center"/>
              <w:rPr>
                <w:sz w:val="20"/>
                <w:szCs w:val="20"/>
              </w:rPr>
            </w:pPr>
            <w:r w:rsidRPr="007617EF">
              <w:rPr>
                <w:sz w:val="20"/>
                <w:szCs w:val="20"/>
                <w:lang w:val="en-US"/>
              </w:rPr>
              <w:t>Analyzes how and why Earth and its climate have changed over geological time</w:t>
            </w:r>
            <w:r w:rsidR="00973D43">
              <w:rPr>
                <w:sz w:val="20"/>
                <w:szCs w:val="20"/>
                <w:lang w:val="en-US"/>
              </w:rPr>
              <w:t xml:space="preserve"> and connects to Indigenous worldviews regarding sustainability</w:t>
            </w:r>
            <w:r w:rsidR="00ED4975">
              <w:rPr>
                <w:sz w:val="20"/>
                <w:szCs w:val="20"/>
                <w:lang w:val="en-US"/>
              </w:rPr>
              <w:t xml:space="preserve"> </w:t>
            </w:r>
            <w:r w:rsidR="00ED4975">
              <w:rPr>
                <w:sz w:val="20"/>
                <w:szCs w:val="20"/>
              </w:rPr>
              <w:t>using a range of methods of presentation</w:t>
            </w:r>
          </w:p>
        </w:tc>
        <w:tc>
          <w:tcPr>
            <w:tcW w:w="3612" w:type="dxa"/>
            <w:vAlign w:val="center"/>
          </w:tcPr>
          <w:p w14:paraId="72B9EE9F" w14:textId="1AC29A35" w:rsidR="001C62B1" w:rsidRPr="007617EF" w:rsidRDefault="001C62B1" w:rsidP="007617EF">
            <w:pPr>
              <w:jc w:val="center"/>
              <w:rPr>
                <w:sz w:val="20"/>
                <w:szCs w:val="20"/>
              </w:rPr>
            </w:pPr>
            <w:r w:rsidRPr="007617EF">
              <w:rPr>
                <w:sz w:val="20"/>
                <w:szCs w:val="20"/>
                <w:lang w:val="en-US"/>
              </w:rPr>
              <w:t>Evaluates how Earth and its climate may change in the future</w:t>
            </w:r>
          </w:p>
        </w:tc>
      </w:tr>
      <w:tr w:rsidR="00CB39C9" w14:paraId="257471FB" w14:textId="77777777" w:rsidTr="00A70DF7">
        <w:trPr>
          <w:trHeight w:val="509"/>
        </w:trPr>
        <w:tc>
          <w:tcPr>
            <w:tcW w:w="3612" w:type="dxa"/>
            <w:shd w:val="clear" w:color="auto" w:fill="F2F2F2" w:themeFill="background1" w:themeFillShade="F2"/>
            <w:vAlign w:val="center"/>
          </w:tcPr>
          <w:p w14:paraId="431A2D45" w14:textId="77777777" w:rsidR="00CB39C9" w:rsidRPr="00FD5DB5" w:rsidRDefault="00CB39C9" w:rsidP="00362F95">
            <w:pPr>
              <w:jc w:val="center"/>
            </w:pPr>
            <w:r>
              <w:t xml:space="preserve">Scientific Processes: Questioning, Predicting, </w:t>
            </w:r>
          </w:p>
        </w:tc>
        <w:tc>
          <w:tcPr>
            <w:tcW w:w="3357" w:type="dxa"/>
            <w:vAlign w:val="center"/>
          </w:tcPr>
          <w:p w14:paraId="5E47839C" w14:textId="77777777" w:rsidR="00CB39C9" w:rsidRPr="007617EF" w:rsidRDefault="00CB39C9" w:rsidP="007617EF">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7617EF">
              <w:rPr>
                <w:rFonts w:ascii="Times New Roman" w:hAnsi="Times New Roman" w:cs="Times New Roman"/>
                <w:sz w:val="20"/>
                <w:szCs w:val="20"/>
                <w:lang w:val="en-US"/>
              </w:rPr>
              <w:t>Makes observations in familiar contexts.</w:t>
            </w:r>
          </w:p>
        </w:tc>
        <w:tc>
          <w:tcPr>
            <w:tcW w:w="3589" w:type="dxa"/>
            <w:vAlign w:val="center"/>
          </w:tcPr>
          <w:p w14:paraId="7890E5D0" w14:textId="77777777" w:rsidR="00CB39C9" w:rsidRPr="007617EF" w:rsidRDefault="00CB39C9" w:rsidP="007617EF">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7617EF">
              <w:rPr>
                <w:rFonts w:ascii="Times New Roman" w:hAnsi="Times New Roman" w:cs="Times New Roman"/>
                <w:sz w:val="20"/>
                <w:szCs w:val="20"/>
                <w:lang w:val="en-US"/>
              </w:rPr>
              <w:t>Makes observations in familiar or unfamiliar contexts and identifies questions to answer or problems to solve.</w:t>
            </w:r>
          </w:p>
        </w:tc>
        <w:tc>
          <w:tcPr>
            <w:tcW w:w="3890" w:type="dxa"/>
            <w:vAlign w:val="center"/>
          </w:tcPr>
          <w:p w14:paraId="69CD5D36" w14:textId="77777777" w:rsidR="00CB39C9" w:rsidRPr="007617EF" w:rsidRDefault="00CB39C9" w:rsidP="007617EF">
            <w:pPr>
              <w:widowControl w:val="0"/>
              <w:autoSpaceDE w:val="0"/>
              <w:autoSpaceDN w:val="0"/>
              <w:adjustRightInd w:val="0"/>
              <w:jc w:val="center"/>
              <w:rPr>
                <w:sz w:val="20"/>
                <w:szCs w:val="20"/>
                <w:lang w:val="en-US"/>
              </w:rPr>
            </w:pPr>
            <w:r w:rsidRPr="007617EF">
              <w:rPr>
                <w:sz w:val="20"/>
                <w:szCs w:val="20"/>
                <w:lang w:val="en-US"/>
              </w:rPr>
              <w:t>Demonstrates sustained curiosity about a scientific topic, makes observations, identify questions for inquiry, make predictions about the findings of their inquiry</w:t>
            </w:r>
          </w:p>
        </w:tc>
        <w:tc>
          <w:tcPr>
            <w:tcW w:w="3612" w:type="dxa"/>
            <w:vAlign w:val="center"/>
          </w:tcPr>
          <w:p w14:paraId="067DDC2E" w14:textId="77777777" w:rsidR="00CB39C9" w:rsidRPr="007617EF" w:rsidRDefault="00CB39C9" w:rsidP="007617EF">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7617EF">
              <w:rPr>
                <w:rFonts w:ascii="Times New Roman" w:hAnsi="Times New Roman" w:cs="Times New Roman"/>
                <w:sz w:val="20"/>
                <w:szCs w:val="20"/>
                <w:lang w:val="en-US"/>
              </w:rPr>
              <w:t>Connects questions and predictions to other learning, experience of place</w:t>
            </w:r>
          </w:p>
        </w:tc>
      </w:tr>
      <w:tr w:rsidR="00CB39C9" w14:paraId="1E712BCF" w14:textId="77777777" w:rsidTr="00A70DF7">
        <w:trPr>
          <w:trHeight w:val="378"/>
        </w:trPr>
        <w:tc>
          <w:tcPr>
            <w:tcW w:w="3612" w:type="dxa"/>
            <w:shd w:val="clear" w:color="auto" w:fill="F2F2F2" w:themeFill="background1" w:themeFillShade="F2"/>
            <w:vAlign w:val="center"/>
          </w:tcPr>
          <w:p w14:paraId="37F2802C" w14:textId="77777777" w:rsidR="00CB39C9" w:rsidRDefault="00CB39C9" w:rsidP="00362F95">
            <w:pPr>
              <w:jc w:val="center"/>
            </w:pPr>
            <w:r>
              <w:t>Scientific Processes:</w:t>
            </w:r>
          </w:p>
          <w:p w14:paraId="7F457688" w14:textId="1E5181EF" w:rsidR="00CB39C9" w:rsidRDefault="00CB39C9" w:rsidP="00362F95">
            <w:pPr>
              <w:jc w:val="center"/>
            </w:pPr>
            <w:r>
              <w:t>Planning &amp; Conducting</w:t>
            </w:r>
          </w:p>
        </w:tc>
        <w:tc>
          <w:tcPr>
            <w:tcW w:w="3357" w:type="dxa"/>
            <w:vAlign w:val="center"/>
          </w:tcPr>
          <w:p w14:paraId="26E14322" w14:textId="77777777" w:rsidR="00CB39C9" w:rsidRPr="007617EF" w:rsidRDefault="00CB39C9" w:rsidP="007617EF">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7617EF">
              <w:rPr>
                <w:rFonts w:ascii="Times New Roman" w:hAnsi="Times New Roman" w:cs="Times New Roman"/>
                <w:sz w:val="20"/>
                <w:szCs w:val="20"/>
              </w:rPr>
              <w:t>Follows a template or instructions to observe, conduct investigations</w:t>
            </w:r>
          </w:p>
        </w:tc>
        <w:tc>
          <w:tcPr>
            <w:tcW w:w="3589" w:type="dxa"/>
            <w:vAlign w:val="center"/>
          </w:tcPr>
          <w:p w14:paraId="2AD92F6B" w14:textId="77777777" w:rsidR="00CB39C9" w:rsidRPr="007617EF" w:rsidRDefault="00CB39C9" w:rsidP="007617EF">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7617EF">
              <w:rPr>
                <w:rFonts w:ascii="Times New Roman" w:hAnsi="Times New Roman" w:cs="Times New Roman"/>
                <w:sz w:val="20"/>
                <w:szCs w:val="20"/>
              </w:rPr>
              <w:t>Follows a template or instructions to observe, conduct investigations, collect data, and represent findings</w:t>
            </w:r>
          </w:p>
        </w:tc>
        <w:tc>
          <w:tcPr>
            <w:tcW w:w="3890" w:type="dxa"/>
            <w:vAlign w:val="center"/>
          </w:tcPr>
          <w:p w14:paraId="68FCDAF5" w14:textId="77777777" w:rsidR="00CB39C9" w:rsidRPr="007617EF" w:rsidRDefault="00CB39C9" w:rsidP="007617EF">
            <w:pPr>
              <w:pStyle w:val="Normal1"/>
              <w:widowControl w:val="0"/>
              <w:spacing w:line="240" w:lineRule="auto"/>
              <w:contextualSpacing w:val="0"/>
              <w:jc w:val="center"/>
              <w:rPr>
                <w:rFonts w:ascii="Times New Roman" w:hAnsi="Times New Roman" w:cs="Times New Roman"/>
                <w:sz w:val="20"/>
                <w:szCs w:val="20"/>
              </w:rPr>
            </w:pPr>
            <w:r w:rsidRPr="007617EF">
              <w:rPr>
                <w:rFonts w:ascii="Times New Roman" w:hAnsi="Times New Roman" w:cs="Times New Roman"/>
                <w:sz w:val="20"/>
                <w:szCs w:val="20"/>
              </w:rPr>
              <w:t>Independently or collaboratively designs investigations, analyzes evidence, reflects on processes, suggests revisions</w:t>
            </w:r>
          </w:p>
        </w:tc>
        <w:tc>
          <w:tcPr>
            <w:tcW w:w="3612" w:type="dxa"/>
            <w:vAlign w:val="center"/>
          </w:tcPr>
          <w:p w14:paraId="4768E6F5" w14:textId="77777777" w:rsidR="00CB39C9" w:rsidRPr="007617EF" w:rsidRDefault="00CB39C9" w:rsidP="007617EF">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7617EF">
              <w:rPr>
                <w:rFonts w:ascii="Times New Roman" w:hAnsi="Times New Roman" w:cs="Times New Roman"/>
                <w:sz w:val="20"/>
                <w:szCs w:val="20"/>
              </w:rPr>
              <w:t>Considers ethics, social implications of scientific investigations and innovations</w:t>
            </w:r>
          </w:p>
        </w:tc>
      </w:tr>
      <w:tr w:rsidR="00D4404B" w14:paraId="3635A0CC" w14:textId="77777777" w:rsidTr="00D4404B">
        <w:trPr>
          <w:trHeight w:val="372"/>
        </w:trPr>
        <w:tc>
          <w:tcPr>
            <w:tcW w:w="3612" w:type="dxa"/>
          </w:tcPr>
          <w:p w14:paraId="6D511EF6" w14:textId="77777777" w:rsidR="00D4404B" w:rsidRPr="00AB634B" w:rsidRDefault="00D4404B" w:rsidP="00AD3C33">
            <w:pPr>
              <w:jc w:val="center"/>
              <w:rPr>
                <w:sz w:val="20"/>
                <w:szCs w:val="20"/>
              </w:rPr>
            </w:pPr>
          </w:p>
        </w:tc>
        <w:tc>
          <w:tcPr>
            <w:tcW w:w="3357" w:type="dxa"/>
          </w:tcPr>
          <w:p w14:paraId="5C1DBB2D" w14:textId="77777777" w:rsidR="00D4404B" w:rsidRPr="00AB634B" w:rsidRDefault="00D4404B" w:rsidP="00AD3C33">
            <w:pPr>
              <w:jc w:val="center"/>
              <w:rPr>
                <w:sz w:val="20"/>
                <w:szCs w:val="20"/>
              </w:rPr>
            </w:pPr>
            <w:r w:rsidRPr="00AB634B">
              <w:rPr>
                <w:sz w:val="20"/>
                <w:szCs w:val="20"/>
              </w:rPr>
              <w:t>C-: 50-59</w:t>
            </w:r>
          </w:p>
        </w:tc>
        <w:tc>
          <w:tcPr>
            <w:tcW w:w="3589" w:type="dxa"/>
          </w:tcPr>
          <w:p w14:paraId="7BA29844" w14:textId="77777777" w:rsidR="00D4404B" w:rsidRDefault="00D4404B" w:rsidP="00AD3C33">
            <w:pPr>
              <w:jc w:val="center"/>
              <w:rPr>
                <w:sz w:val="20"/>
                <w:szCs w:val="20"/>
              </w:rPr>
            </w:pPr>
            <w:r w:rsidRPr="00AB634B">
              <w:rPr>
                <w:sz w:val="20"/>
                <w:szCs w:val="20"/>
              </w:rPr>
              <w:t>C+:  67-72</w:t>
            </w:r>
          </w:p>
          <w:p w14:paraId="27B870A0" w14:textId="77777777" w:rsidR="00D4404B" w:rsidRPr="00AB634B" w:rsidRDefault="00D4404B" w:rsidP="00AD3C33">
            <w:pPr>
              <w:jc w:val="center"/>
              <w:rPr>
                <w:sz w:val="20"/>
                <w:szCs w:val="20"/>
              </w:rPr>
            </w:pPr>
            <w:r w:rsidRPr="00AB634B">
              <w:rPr>
                <w:sz w:val="20"/>
                <w:szCs w:val="20"/>
              </w:rPr>
              <w:t>C:    60-66</w:t>
            </w:r>
          </w:p>
        </w:tc>
        <w:tc>
          <w:tcPr>
            <w:tcW w:w="3890" w:type="dxa"/>
          </w:tcPr>
          <w:p w14:paraId="69C570C8" w14:textId="77777777" w:rsidR="00D4404B" w:rsidRPr="00AB634B" w:rsidRDefault="00D4404B" w:rsidP="00AD3C33">
            <w:pPr>
              <w:jc w:val="center"/>
              <w:rPr>
                <w:sz w:val="20"/>
                <w:szCs w:val="20"/>
              </w:rPr>
            </w:pPr>
            <w:r w:rsidRPr="00AB634B">
              <w:rPr>
                <w:sz w:val="20"/>
                <w:szCs w:val="20"/>
              </w:rPr>
              <w:t>B:  73-85</w:t>
            </w:r>
          </w:p>
        </w:tc>
        <w:tc>
          <w:tcPr>
            <w:tcW w:w="3612" w:type="dxa"/>
          </w:tcPr>
          <w:p w14:paraId="56848D82" w14:textId="77777777" w:rsidR="00D4404B" w:rsidRPr="00AB634B" w:rsidRDefault="00D4404B" w:rsidP="00AD3C33">
            <w:pPr>
              <w:jc w:val="center"/>
              <w:rPr>
                <w:sz w:val="20"/>
                <w:szCs w:val="20"/>
              </w:rPr>
            </w:pPr>
            <w:r w:rsidRPr="00AB634B">
              <w:rPr>
                <w:sz w:val="20"/>
                <w:szCs w:val="20"/>
              </w:rPr>
              <w:t>A: 86-100</w:t>
            </w:r>
          </w:p>
        </w:tc>
      </w:tr>
    </w:tbl>
    <w:p w14:paraId="37A2DD13" w14:textId="77777777" w:rsidR="0054331D" w:rsidRDefault="0054331D" w:rsidP="0054331D"/>
    <w:p w14:paraId="7E07F6F1" w14:textId="77777777" w:rsidR="0054331D" w:rsidRDefault="0054331D" w:rsidP="0054331D">
      <w:r>
        <w:br w:type="page"/>
      </w:r>
    </w:p>
    <w:p w14:paraId="129981FA" w14:textId="77777777" w:rsidR="0054331D" w:rsidRPr="00FD40B5" w:rsidRDefault="0054331D" w:rsidP="0054331D">
      <w:pPr>
        <w:jc w:val="center"/>
        <w:rPr>
          <w:b/>
          <w:color w:val="FF0000"/>
          <w:sz w:val="28"/>
          <w:szCs w:val="28"/>
        </w:rPr>
      </w:pPr>
      <w:r w:rsidRPr="00FD40B5">
        <w:rPr>
          <w:b/>
          <w:color w:val="FF0000"/>
          <w:sz w:val="28"/>
          <w:szCs w:val="28"/>
        </w:rPr>
        <w:lastRenderedPageBreak/>
        <w:t>GRADE 8 SCIENCE</w:t>
      </w:r>
    </w:p>
    <w:p w14:paraId="1B8D4914" w14:textId="343AD52F" w:rsidR="0054331D" w:rsidRPr="00FC51B1" w:rsidRDefault="002950F4" w:rsidP="00FC51B1">
      <w:pPr>
        <w:jc w:val="center"/>
        <w:rPr>
          <w:rFonts w:eastAsia="Times New Roman"/>
          <w:color w:val="auto"/>
        </w:rPr>
      </w:pPr>
      <w:hyperlink r:id="rId16" w:history="1">
        <w:r w:rsidR="00FC51B1" w:rsidRPr="00FC51B1">
          <w:rPr>
            <w:rFonts w:eastAsia="Times New Roman"/>
            <w:color w:val="0000FF"/>
            <w:u w:val="single"/>
          </w:rPr>
          <w:t>https://curriculum.gov.bc.ca/curriculum/science/8</w:t>
        </w:r>
      </w:hyperlink>
    </w:p>
    <w:tbl>
      <w:tblPr>
        <w:tblStyle w:val="TableGrid"/>
        <w:tblW w:w="0" w:type="auto"/>
        <w:tblLook w:val="04A0" w:firstRow="1" w:lastRow="0" w:firstColumn="1" w:lastColumn="0" w:noHBand="0" w:noVBand="1"/>
      </w:tblPr>
      <w:tblGrid>
        <w:gridCol w:w="2801"/>
        <w:gridCol w:w="27"/>
        <w:gridCol w:w="2590"/>
        <w:gridCol w:w="2790"/>
        <w:gridCol w:w="3330"/>
        <w:gridCol w:w="3330"/>
        <w:gridCol w:w="3237"/>
      </w:tblGrid>
      <w:tr w:rsidR="00B2532D" w:rsidRPr="00467557" w14:paraId="02590B9D" w14:textId="77777777" w:rsidTr="00A70DF7">
        <w:trPr>
          <w:trHeight w:val="202"/>
        </w:trPr>
        <w:tc>
          <w:tcPr>
            <w:tcW w:w="2828" w:type="dxa"/>
            <w:gridSpan w:val="2"/>
            <w:shd w:val="clear" w:color="auto" w:fill="000000" w:themeFill="text1"/>
            <w:vAlign w:val="center"/>
          </w:tcPr>
          <w:p w14:paraId="163942FC" w14:textId="103D3EA0" w:rsidR="00B2532D" w:rsidRPr="00467557" w:rsidRDefault="00B2532D" w:rsidP="00B2532D">
            <w:pPr>
              <w:jc w:val="center"/>
              <w:rPr>
                <w:b/>
                <w:color w:val="FFFFFF" w:themeColor="background1"/>
                <w:sz w:val="28"/>
                <w:szCs w:val="28"/>
              </w:rPr>
            </w:pPr>
            <w:r w:rsidRPr="00665BAF">
              <w:rPr>
                <w:b/>
                <w:color w:val="FFFFFF" w:themeColor="background1"/>
              </w:rPr>
              <w:t>Big Idea</w:t>
            </w:r>
          </w:p>
        </w:tc>
        <w:tc>
          <w:tcPr>
            <w:tcW w:w="2590" w:type="dxa"/>
            <w:shd w:val="clear" w:color="auto" w:fill="000000" w:themeFill="text1"/>
            <w:vAlign w:val="center"/>
          </w:tcPr>
          <w:p w14:paraId="0552B262" w14:textId="259E02FA" w:rsidR="00B2532D" w:rsidRPr="00467557" w:rsidRDefault="00B2532D" w:rsidP="00B2532D">
            <w:pPr>
              <w:jc w:val="center"/>
              <w:rPr>
                <w:b/>
                <w:color w:val="FFFFFF" w:themeColor="background1"/>
                <w:sz w:val="28"/>
                <w:szCs w:val="28"/>
              </w:rPr>
            </w:pPr>
            <w:r>
              <w:rPr>
                <w:b/>
                <w:color w:val="FFFFFF" w:themeColor="background1"/>
              </w:rPr>
              <w:t>Access Point</w:t>
            </w:r>
          </w:p>
        </w:tc>
        <w:tc>
          <w:tcPr>
            <w:tcW w:w="2790" w:type="dxa"/>
            <w:shd w:val="clear" w:color="auto" w:fill="000000" w:themeFill="text1"/>
            <w:vAlign w:val="center"/>
          </w:tcPr>
          <w:p w14:paraId="2DCB724C" w14:textId="1F616EE7" w:rsidR="00B2532D" w:rsidRPr="00467557" w:rsidRDefault="00B2532D" w:rsidP="00B2532D">
            <w:pPr>
              <w:jc w:val="center"/>
              <w:rPr>
                <w:b/>
                <w:color w:val="FFFFFF" w:themeColor="background1"/>
                <w:sz w:val="28"/>
                <w:szCs w:val="28"/>
              </w:rPr>
            </w:pPr>
            <w:r w:rsidRPr="003F6867">
              <w:rPr>
                <w:b/>
                <w:color w:val="FFFFFF" w:themeColor="background1"/>
                <w:sz w:val="28"/>
                <w:szCs w:val="28"/>
              </w:rPr>
              <w:t>Emerging</w:t>
            </w:r>
          </w:p>
        </w:tc>
        <w:tc>
          <w:tcPr>
            <w:tcW w:w="3330" w:type="dxa"/>
            <w:shd w:val="clear" w:color="auto" w:fill="000000" w:themeFill="text1"/>
            <w:vAlign w:val="center"/>
          </w:tcPr>
          <w:p w14:paraId="70ECA2A6" w14:textId="2574FA73" w:rsidR="00B2532D" w:rsidRPr="00467557" w:rsidRDefault="00B2532D" w:rsidP="00B2532D">
            <w:pPr>
              <w:jc w:val="center"/>
              <w:rPr>
                <w:b/>
                <w:color w:val="FFFFFF" w:themeColor="background1"/>
                <w:sz w:val="28"/>
                <w:szCs w:val="28"/>
              </w:rPr>
            </w:pPr>
            <w:r w:rsidRPr="003F6867">
              <w:rPr>
                <w:b/>
                <w:color w:val="FFFFFF" w:themeColor="background1"/>
                <w:sz w:val="28"/>
                <w:szCs w:val="28"/>
              </w:rPr>
              <w:t>Developing</w:t>
            </w:r>
          </w:p>
        </w:tc>
        <w:tc>
          <w:tcPr>
            <w:tcW w:w="3330" w:type="dxa"/>
            <w:shd w:val="clear" w:color="auto" w:fill="000000" w:themeFill="text1"/>
            <w:vAlign w:val="center"/>
          </w:tcPr>
          <w:p w14:paraId="4128C0BA" w14:textId="37107047" w:rsidR="00B2532D" w:rsidRPr="00467557" w:rsidRDefault="00B2532D" w:rsidP="00B2532D">
            <w:pPr>
              <w:jc w:val="center"/>
              <w:rPr>
                <w:b/>
                <w:color w:val="FFFFFF" w:themeColor="background1"/>
                <w:sz w:val="28"/>
                <w:szCs w:val="28"/>
              </w:rPr>
            </w:pPr>
            <w:r w:rsidRPr="003F6867">
              <w:rPr>
                <w:b/>
                <w:color w:val="FFFFFF" w:themeColor="background1"/>
                <w:sz w:val="28"/>
                <w:szCs w:val="28"/>
              </w:rPr>
              <w:t>Proficient</w:t>
            </w:r>
          </w:p>
        </w:tc>
        <w:tc>
          <w:tcPr>
            <w:tcW w:w="3237" w:type="dxa"/>
            <w:shd w:val="clear" w:color="auto" w:fill="000000" w:themeFill="text1"/>
            <w:vAlign w:val="center"/>
          </w:tcPr>
          <w:p w14:paraId="53767450" w14:textId="5EA827F4" w:rsidR="00B2532D" w:rsidRPr="00467557" w:rsidRDefault="00B2532D" w:rsidP="00B2532D">
            <w:pPr>
              <w:jc w:val="center"/>
              <w:rPr>
                <w:b/>
                <w:color w:val="FFFFFF" w:themeColor="background1"/>
                <w:sz w:val="28"/>
                <w:szCs w:val="28"/>
              </w:rPr>
            </w:pPr>
            <w:r w:rsidRPr="003F6867">
              <w:rPr>
                <w:b/>
                <w:color w:val="FFFFFF" w:themeColor="background1"/>
                <w:sz w:val="28"/>
                <w:szCs w:val="28"/>
              </w:rPr>
              <w:t>Extending</w:t>
            </w:r>
          </w:p>
        </w:tc>
      </w:tr>
      <w:tr w:rsidR="00262134" w14:paraId="3A90E0E5" w14:textId="77777777" w:rsidTr="00A70DF7">
        <w:trPr>
          <w:trHeight w:val="1040"/>
        </w:trPr>
        <w:tc>
          <w:tcPr>
            <w:tcW w:w="2828" w:type="dxa"/>
            <w:gridSpan w:val="2"/>
            <w:vMerge w:val="restart"/>
            <w:shd w:val="clear" w:color="auto" w:fill="F2F2F2" w:themeFill="background1" w:themeFillShade="F2"/>
            <w:vAlign w:val="center"/>
          </w:tcPr>
          <w:p w14:paraId="2D1F44C0" w14:textId="77777777" w:rsidR="00262134" w:rsidRDefault="00262134" w:rsidP="00467557">
            <w:pPr>
              <w:jc w:val="center"/>
            </w:pPr>
            <w:r>
              <w:t>Life processes are performed at the cellular level</w:t>
            </w:r>
          </w:p>
        </w:tc>
        <w:tc>
          <w:tcPr>
            <w:tcW w:w="2590" w:type="dxa"/>
            <w:vAlign w:val="center"/>
          </w:tcPr>
          <w:p w14:paraId="0E76E528" w14:textId="3D9EE868" w:rsidR="00262134" w:rsidRPr="00A70DF7" w:rsidRDefault="00262134" w:rsidP="00CD07F5">
            <w:pPr>
              <w:widowControl w:val="0"/>
              <w:autoSpaceDE w:val="0"/>
              <w:autoSpaceDN w:val="0"/>
              <w:adjustRightInd w:val="0"/>
              <w:jc w:val="center"/>
              <w:rPr>
                <w:sz w:val="18"/>
                <w:szCs w:val="18"/>
                <w:lang w:val="en-US"/>
              </w:rPr>
            </w:pPr>
            <w:r w:rsidRPr="00A70DF7">
              <w:rPr>
                <w:sz w:val="18"/>
                <w:szCs w:val="18"/>
                <w:lang w:val="en-US"/>
              </w:rPr>
              <w:t>Distinguishes between living and non-living things</w:t>
            </w:r>
          </w:p>
        </w:tc>
        <w:tc>
          <w:tcPr>
            <w:tcW w:w="2790" w:type="dxa"/>
            <w:vAlign w:val="center"/>
          </w:tcPr>
          <w:p w14:paraId="239D54DE" w14:textId="50920FD9" w:rsidR="00262134" w:rsidRPr="00A70DF7" w:rsidRDefault="00262134" w:rsidP="00CD07F5">
            <w:pPr>
              <w:widowControl w:val="0"/>
              <w:autoSpaceDE w:val="0"/>
              <w:autoSpaceDN w:val="0"/>
              <w:adjustRightInd w:val="0"/>
              <w:jc w:val="center"/>
              <w:rPr>
                <w:rFonts w:ascii="Times Roman" w:hAnsi="Times Roman" w:cs="Times Roman"/>
                <w:sz w:val="18"/>
                <w:szCs w:val="18"/>
                <w:lang w:val="en-US"/>
              </w:rPr>
            </w:pPr>
            <w:r w:rsidRPr="00A70DF7">
              <w:rPr>
                <w:sz w:val="18"/>
                <w:szCs w:val="18"/>
                <w:lang w:val="en-US"/>
              </w:rPr>
              <w:t>Recognizes that all living things are made of cells</w:t>
            </w:r>
          </w:p>
        </w:tc>
        <w:tc>
          <w:tcPr>
            <w:tcW w:w="3330" w:type="dxa"/>
            <w:vAlign w:val="center"/>
          </w:tcPr>
          <w:p w14:paraId="65CD8E54" w14:textId="77777777" w:rsidR="00262134" w:rsidRPr="00A70DF7" w:rsidRDefault="00262134" w:rsidP="00CD07F5">
            <w:pPr>
              <w:widowControl w:val="0"/>
              <w:autoSpaceDE w:val="0"/>
              <w:autoSpaceDN w:val="0"/>
              <w:adjustRightInd w:val="0"/>
              <w:jc w:val="center"/>
              <w:rPr>
                <w:rFonts w:ascii="Times Roman" w:hAnsi="Times Roman" w:cs="Times Roman"/>
                <w:sz w:val="18"/>
                <w:szCs w:val="18"/>
                <w:lang w:val="en-US"/>
              </w:rPr>
            </w:pPr>
            <w:r w:rsidRPr="00A70DF7">
              <w:rPr>
                <w:sz w:val="18"/>
                <w:szCs w:val="18"/>
                <w:lang w:val="en-US"/>
              </w:rPr>
              <w:t>Explains cell theory in relation to the complexity of living organisms</w:t>
            </w:r>
          </w:p>
        </w:tc>
        <w:tc>
          <w:tcPr>
            <w:tcW w:w="3330" w:type="dxa"/>
            <w:vAlign w:val="center"/>
          </w:tcPr>
          <w:p w14:paraId="6185256E" w14:textId="2EF62C79" w:rsidR="00262134" w:rsidRPr="00A70DF7" w:rsidRDefault="00262134" w:rsidP="00CD07F5">
            <w:pPr>
              <w:widowControl w:val="0"/>
              <w:autoSpaceDE w:val="0"/>
              <w:autoSpaceDN w:val="0"/>
              <w:adjustRightInd w:val="0"/>
              <w:jc w:val="center"/>
              <w:rPr>
                <w:rFonts w:ascii="Times Roman" w:hAnsi="Times Roman" w:cs="Times Roman"/>
                <w:sz w:val="18"/>
                <w:szCs w:val="18"/>
                <w:lang w:val="en-US"/>
              </w:rPr>
            </w:pPr>
            <w:r w:rsidRPr="00A70DF7">
              <w:rPr>
                <w:sz w:val="18"/>
                <w:szCs w:val="18"/>
                <w:lang w:val="en-US"/>
              </w:rPr>
              <w:t>Analyzes arguments related to cell theory and viruses</w:t>
            </w:r>
            <w:r w:rsidR="00E634C3" w:rsidRPr="00A70DF7">
              <w:rPr>
                <w:sz w:val="18"/>
                <w:szCs w:val="18"/>
                <w:lang w:val="en-US"/>
              </w:rPr>
              <w:t xml:space="preserve"> </w:t>
            </w:r>
            <w:r w:rsidR="00E634C3" w:rsidRPr="00A70DF7">
              <w:rPr>
                <w:sz w:val="18"/>
                <w:szCs w:val="18"/>
              </w:rPr>
              <w:t>and communicates effectively using scientific language, conventions, and representations</w:t>
            </w:r>
          </w:p>
        </w:tc>
        <w:tc>
          <w:tcPr>
            <w:tcW w:w="3237" w:type="dxa"/>
            <w:vAlign w:val="center"/>
          </w:tcPr>
          <w:p w14:paraId="48B3F37D" w14:textId="14B90B46" w:rsidR="00262134" w:rsidRPr="00A70DF7" w:rsidRDefault="00262134" w:rsidP="00CD07F5">
            <w:pPr>
              <w:widowControl w:val="0"/>
              <w:autoSpaceDE w:val="0"/>
              <w:autoSpaceDN w:val="0"/>
              <w:adjustRightInd w:val="0"/>
              <w:jc w:val="center"/>
              <w:rPr>
                <w:rFonts w:ascii="Times Roman" w:hAnsi="Times Roman" w:cs="Times Roman"/>
                <w:sz w:val="18"/>
                <w:szCs w:val="18"/>
                <w:lang w:val="en-US"/>
              </w:rPr>
            </w:pPr>
            <w:r w:rsidRPr="00A70DF7">
              <w:rPr>
                <w:sz w:val="18"/>
                <w:szCs w:val="18"/>
                <w:lang w:val="en-US"/>
              </w:rPr>
              <w:t>Proposes future implications of arguments related to cell theory</w:t>
            </w:r>
            <w:r w:rsidR="00E634C3" w:rsidRPr="00A70DF7">
              <w:rPr>
                <w:sz w:val="18"/>
                <w:szCs w:val="18"/>
                <w:lang w:val="en-US"/>
              </w:rPr>
              <w:t xml:space="preserve"> </w:t>
            </w:r>
            <w:r w:rsidR="00E634C3" w:rsidRPr="00A70DF7">
              <w:rPr>
                <w:sz w:val="18"/>
                <w:szCs w:val="18"/>
              </w:rPr>
              <w:t>and communicates effectively using scientific language, conventions, and representations</w:t>
            </w:r>
          </w:p>
        </w:tc>
      </w:tr>
      <w:tr w:rsidR="00262134" w14:paraId="5335F404" w14:textId="77777777" w:rsidTr="00A70DF7">
        <w:trPr>
          <w:trHeight w:val="889"/>
        </w:trPr>
        <w:tc>
          <w:tcPr>
            <w:tcW w:w="2828" w:type="dxa"/>
            <w:gridSpan w:val="2"/>
            <w:vMerge/>
            <w:shd w:val="clear" w:color="auto" w:fill="F2F2F2" w:themeFill="background1" w:themeFillShade="F2"/>
            <w:vAlign w:val="center"/>
          </w:tcPr>
          <w:p w14:paraId="63108CE7" w14:textId="77777777" w:rsidR="00262134" w:rsidRDefault="00262134" w:rsidP="00467557">
            <w:pPr>
              <w:jc w:val="center"/>
            </w:pPr>
          </w:p>
        </w:tc>
        <w:tc>
          <w:tcPr>
            <w:tcW w:w="2590" w:type="dxa"/>
            <w:vAlign w:val="center"/>
          </w:tcPr>
          <w:p w14:paraId="34C2B47E" w14:textId="68A27D84" w:rsidR="00262134" w:rsidRPr="00A70DF7" w:rsidRDefault="00467557" w:rsidP="00CD07F5">
            <w:pPr>
              <w:jc w:val="center"/>
              <w:rPr>
                <w:rFonts w:eastAsia="Times New Roman"/>
                <w:sz w:val="18"/>
                <w:szCs w:val="18"/>
              </w:rPr>
            </w:pPr>
            <w:r w:rsidRPr="00A70DF7">
              <w:rPr>
                <w:rFonts w:eastAsia="Times New Roman"/>
                <w:sz w:val="18"/>
                <w:szCs w:val="18"/>
              </w:rPr>
              <w:t>Understands that all living things are made of small units called cells</w:t>
            </w:r>
          </w:p>
        </w:tc>
        <w:tc>
          <w:tcPr>
            <w:tcW w:w="2790" w:type="dxa"/>
            <w:vAlign w:val="center"/>
          </w:tcPr>
          <w:p w14:paraId="0CFA6059" w14:textId="4AED97E7" w:rsidR="00262134" w:rsidRPr="00A70DF7" w:rsidRDefault="00262134" w:rsidP="00CD07F5">
            <w:pPr>
              <w:jc w:val="center"/>
              <w:rPr>
                <w:sz w:val="18"/>
                <w:szCs w:val="18"/>
              </w:rPr>
            </w:pPr>
            <w:r w:rsidRPr="00A70DF7">
              <w:rPr>
                <w:rFonts w:eastAsia="Times New Roman"/>
                <w:sz w:val="18"/>
                <w:szCs w:val="18"/>
              </w:rPr>
              <w:t>State the cell theory and use it to sort living and nonliving things</w:t>
            </w:r>
            <w:r w:rsidR="00032257" w:rsidRPr="00A70DF7">
              <w:rPr>
                <w:rFonts w:eastAsia="Times New Roman"/>
                <w:sz w:val="18"/>
                <w:szCs w:val="18"/>
              </w:rPr>
              <w:t xml:space="preserve"> in the local environment</w:t>
            </w:r>
            <w:r w:rsidRPr="00A70DF7">
              <w:rPr>
                <w:rFonts w:eastAsia="Times New Roman"/>
                <w:sz w:val="18"/>
                <w:szCs w:val="18"/>
              </w:rPr>
              <w:t>.</w:t>
            </w:r>
          </w:p>
        </w:tc>
        <w:tc>
          <w:tcPr>
            <w:tcW w:w="3330" w:type="dxa"/>
            <w:vAlign w:val="center"/>
          </w:tcPr>
          <w:p w14:paraId="17C88D2C" w14:textId="140899F8" w:rsidR="00262134" w:rsidRPr="00A70DF7" w:rsidRDefault="00262134" w:rsidP="00567CFC">
            <w:pPr>
              <w:jc w:val="center"/>
              <w:rPr>
                <w:rFonts w:eastAsia="Times New Roman"/>
                <w:color w:val="auto"/>
                <w:sz w:val="18"/>
                <w:szCs w:val="18"/>
              </w:rPr>
            </w:pPr>
            <w:r w:rsidRPr="00A70DF7">
              <w:rPr>
                <w:rFonts w:eastAsia="Times New Roman"/>
                <w:sz w:val="18"/>
                <w:szCs w:val="18"/>
              </w:rPr>
              <w:t>Identify eukaryotes and prokaryotes</w:t>
            </w:r>
          </w:p>
          <w:p w14:paraId="7C4EF56B" w14:textId="4631EBFA" w:rsidR="00262134" w:rsidRPr="00A70DF7" w:rsidRDefault="00A75F47" w:rsidP="00CD07F5">
            <w:pPr>
              <w:widowControl w:val="0"/>
              <w:autoSpaceDE w:val="0"/>
              <w:autoSpaceDN w:val="0"/>
              <w:adjustRightInd w:val="0"/>
              <w:jc w:val="center"/>
              <w:rPr>
                <w:rFonts w:ascii="Times Roman" w:hAnsi="Times Roman" w:cs="Times Roman"/>
                <w:sz w:val="18"/>
                <w:szCs w:val="18"/>
                <w:lang w:val="en-US"/>
              </w:rPr>
            </w:pPr>
            <w:r w:rsidRPr="00A70DF7">
              <w:rPr>
                <w:rFonts w:eastAsia="Times New Roman"/>
                <w:sz w:val="18"/>
                <w:szCs w:val="18"/>
              </w:rPr>
              <w:t>Model</w:t>
            </w:r>
            <w:r w:rsidR="00262134" w:rsidRPr="00A70DF7">
              <w:rPr>
                <w:rFonts w:eastAsia="Times New Roman"/>
                <w:sz w:val="18"/>
                <w:szCs w:val="18"/>
              </w:rPr>
              <w:t xml:space="preserve"> photosynthesis and cellular respiration</w:t>
            </w:r>
            <w:r w:rsidR="00032257" w:rsidRPr="00A70DF7">
              <w:rPr>
                <w:rFonts w:eastAsia="Times New Roman"/>
                <w:sz w:val="18"/>
                <w:szCs w:val="18"/>
              </w:rPr>
              <w:t xml:space="preserve"> in organisms in the local environment</w:t>
            </w:r>
          </w:p>
        </w:tc>
        <w:tc>
          <w:tcPr>
            <w:tcW w:w="3330" w:type="dxa"/>
            <w:vAlign w:val="center"/>
          </w:tcPr>
          <w:p w14:paraId="7C2A07D2" w14:textId="2399B133" w:rsidR="00262134" w:rsidRPr="00A70DF7" w:rsidRDefault="00567CFC" w:rsidP="00CD07F5">
            <w:pPr>
              <w:jc w:val="center"/>
              <w:rPr>
                <w:sz w:val="18"/>
                <w:szCs w:val="18"/>
              </w:rPr>
            </w:pPr>
            <w:r w:rsidRPr="00A70DF7">
              <w:rPr>
                <w:sz w:val="18"/>
                <w:szCs w:val="18"/>
                <w:lang w:val="en-US"/>
              </w:rPr>
              <w:t xml:space="preserve">Analyzes patterns in data and connects to secondary sources </w:t>
            </w:r>
            <w:r w:rsidR="00A75F47" w:rsidRPr="00A70DF7">
              <w:rPr>
                <w:sz w:val="18"/>
                <w:szCs w:val="18"/>
                <w:lang w:val="en-US"/>
              </w:rPr>
              <w:t>related to</w:t>
            </w:r>
            <w:r w:rsidR="00262134" w:rsidRPr="00A70DF7">
              <w:rPr>
                <w:rFonts w:eastAsia="Times New Roman"/>
                <w:sz w:val="18"/>
                <w:szCs w:val="18"/>
              </w:rPr>
              <w:t xml:space="preserve"> how organelles’ functions contribute to life processes.</w:t>
            </w:r>
          </w:p>
        </w:tc>
        <w:tc>
          <w:tcPr>
            <w:tcW w:w="3237" w:type="dxa"/>
            <w:vAlign w:val="center"/>
          </w:tcPr>
          <w:p w14:paraId="737B1087" w14:textId="2DEA0D38" w:rsidR="00262134" w:rsidRPr="00A70DF7" w:rsidRDefault="00262134" w:rsidP="00CD07F5">
            <w:pPr>
              <w:widowControl w:val="0"/>
              <w:autoSpaceDE w:val="0"/>
              <w:autoSpaceDN w:val="0"/>
              <w:adjustRightInd w:val="0"/>
              <w:jc w:val="center"/>
              <w:rPr>
                <w:rFonts w:ascii="Times Roman" w:hAnsi="Times Roman" w:cs="Times Roman"/>
                <w:sz w:val="18"/>
                <w:szCs w:val="18"/>
                <w:lang w:val="en-US"/>
              </w:rPr>
            </w:pPr>
            <w:r w:rsidRPr="00A70DF7">
              <w:rPr>
                <w:rFonts w:eastAsia="Times New Roman"/>
                <w:sz w:val="18"/>
                <w:szCs w:val="18"/>
              </w:rPr>
              <w:t>Relate microorganisms (e.g. bacteria) to humans (good and bad interactions and interventions)</w:t>
            </w:r>
          </w:p>
        </w:tc>
      </w:tr>
      <w:tr w:rsidR="00A75F47" w14:paraId="7E3DE46B" w14:textId="77777777" w:rsidTr="00A70DF7">
        <w:trPr>
          <w:trHeight w:val="889"/>
        </w:trPr>
        <w:tc>
          <w:tcPr>
            <w:tcW w:w="2828" w:type="dxa"/>
            <w:gridSpan w:val="2"/>
            <w:vMerge w:val="restart"/>
            <w:shd w:val="clear" w:color="auto" w:fill="F2F2F2" w:themeFill="background1" w:themeFillShade="F2"/>
            <w:vAlign w:val="center"/>
          </w:tcPr>
          <w:p w14:paraId="57DF29B9" w14:textId="3CF8A583" w:rsidR="00A75F47" w:rsidRDefault="00A75F47" w:rsidP="00467557">
            <w:pPr>
              <w:jc w:val="center"/>
            </w:pPr>
            <w:r>
              <w:t>The behaviour of matter can be explained by the kinetic molecular theory and atomic theory</w:t>
            </w:r>
          </w:p>
        </w:tc>
        <w:tc>
          <w:tcPr>
            <w:tcW w:w="2590" w:type="dxa"/>
            <w:vAlign w:val="center"/>
          </w:tcPr>
          <w:p w14:paraId="248C8310" w14:textId="3CB619EE" w:rsidR="00A75F47" w:rsidRPr="00A70DF7" w:rsidRDefault="00A75F47" w:rsidP="00CD07F5">
            <w:pPr>
              <w:jc w:val="center"/>
              <w:rPr>
                <w:rFonts w:eastAsia="Times New Roman"/>
                <w:sz w:val="18"/>
                <w:szCs w:val="18"/>
              </w:rPr>
            </w:pPr>
            <w:r w:rsidRPr="00A70DF7">
              <w:rPr>
                <w:rFonts w:eastAsia="Times New Roman"/>
                <w:sz w:val="18"/>
                <w:szCs w:val="18"/>
              </w:rPr>
              <w:t>Identifies the three states of matter</w:t>
            </w:r>
          </w:p>
        </w:tc>
        <w:tc>
          <w:tcPr>
            <w:tcW w:w="2790" w:type="dxa"/>
            <w:vAlign w:val="center"/>
          </w:tcPr>
          <w:p w14:paraId="0CA7CAFC" w14:textId="3173BC09" w:rsidR="00A75F47" w:rsidRPr="00A70DF7" w:rsidRDefault="00A75F47" w:rsidP="00A70DF7">
            <w:pPr>
              <w:jc w:val="center"/>
              <w:rPr>
                <w:rFonts w:eastAsia="Times New Roman"/>
                <w:sz w:val="18"/>
                <w:szCs w:val="18"/>
              </w:rPr>
            </w:pPr>
            <w:r w:rsidRPr="00A70DF7">
              <w:rPr>
                <w:rFonts w:eastAsia="Times New Roman"/>
                <w:sz w:val="18"/>
                <w:szCs w:val="18"/>
              </w:rPr>
              <w:t>Describes basic movement patterns across the three states</w:t>
            </w:r>
          </w:p>
          <w:p w14:paraId="27508A1B" w14:textId="64F678F2" w:rsidR="00A75F47" w:rsidRPr="00A70DF7" w:rsidRDefault="00A75F47" w:rsidP="00CD07F5">
            <w:pPr>
              <w:jc w:val="center"/>
              <w:rPr>
                <w:rFonts w:eastAsia="Times New Roman"/>
                <w:sz w:val="18"/>
                <w:szCs w:val="18"/>
              </w:rPr>
            </w:pPr>
            <w:r w:rsidRPr="00A70DF7">
              <w:rPr>
                <w:rFonts w:eastAsia="Times New Roman"/>
                <w:sz w:val="18"/>
                <w:szCs w:val="18"/>
              </w:rPr>
              <w:t>Reproduces the basic structure of an atom</w:t>
            </w:r>
          </w:p>
        </w:tc>
        <w:tc>
          <w:tcPr>
            <w:tcW w:w="3330" w:type="dxa"/>
            <w:vAlign w:val="center"/>
          </w:tcPr>
          <w:p w14:paraId="57CEF6DD" w14:textId="4BCF4500" w:rsidR="00A75F47" w:rsidRPr="00A70DF7" w:rsidRDefault="00A75F47" w:rsidP="00CD07F5">
            <w:pPr>
              <w:jc w:val="center"/>
              <w:rPr>
                <w:sz w:val="18"/>
                <w:szCs w:val="18"/>
              </w:rPr>
            </w:pPr>
            <w:r w:rsidRPr="00A70DF7">
              <w:rPr>
                <w:rFonts w:eastAsia="Times New Roman"/>
                <w:sz w:val="18"/>
                <w:szCs w:val="18"/>
              </w:rPr>
              <w:t>Describes bonding forces within an atom (nuclear vs. electromagnetic)</w:t>
            </w:r>
          </w:p>
        </w:tc>
        <w:tc>
          <w:tcPr>
            <w:tcW w:w="3330" w:type="dxa"/>
            <w:vAlign w:val="center"/>
          </w:tcPr>
          <w:p w14:paraId="39E159F2" w14:textId="7E3C345E" w:rsidR="00A75F47" w:rsidRPr="00A70DF7" w:rsidRDefault="00032257" w:rsidP="00CD07F5">
            <w:pPr>
              <w:jc w:val="center"/>
              <w:rPr>
                <w:rFonts w:eastAsia="Times New Roman"/>
                <w:color w:val="auto"/>
                <w:sz w:val="18"/>
                <w:szCs w:val="18"/>
              </w:rPr>
            </w:pPr>
            <w:r w:rsidRPr="00A70DF7">
              <w:rPr>
                <w:sz w:val="18"/>
                <w:szCs w:val="18"/>
                <w:lang w:val="en-US"/>
              </w:rPr>
              <w:t>C</w:t>
            </w:r>
            <w:r w:rsidR="00A75F47" w:rsidRPr="00A70DF7">
              <w:rPr>
                <w:sz w:val="18"/>
                <w:szCs w:val="18"/>
                <w:lang w:val="en-US"/>
              </w:rPr>
              <w:t xml:space="preserve">ritically analyzes how the </w:t>
            </w:r>
            <w:r w:rsidR="00A75F47" w:rsidRPr="00A70DF7">
              <w:rPr>
                <w:rFonts w:eastAsia="Times New Roman"/>
                <w:sz w:val="18"/>
                <w:szCs w:val="18"/>
              </w:rPr>
              <w:t xml:space="preserve">behavior of matter </w:t>
            </w:r>
            <w:r w:rsidR="00E501B2" w:rsidRPr="00A70DF7">
              <w:rPr>
                <w:rFonts w:eastAsia="Times New Roman"/>
                <w:sz w:val="18"/>
                <w:szCs w:val="18"/>
              </w:rPr>
              <w:t>may</w:t>
            </w:r>
            <w:r w:rsidR="00A75F47" w:rsidRPr="00A70DF7">
              <w:rPr>
                <w:rFonts w:eastAsia="Times New Roman"/>
                <w:sz w:val="18"/>
                <w:szCs w:val="18"/>
              </w:rPr>
              <w:t xml:space="preserve"> be explained by kinetic molecular theory and atomic theory</w:t>
            </w:r>
          </w:p>
        </w:tc>
        <w:tc>
          <w:tcPr>
            <w:tcW w:w="3237" w:type="dxa"/>
            <w:vAlign w:val="center"/>
          </w:tcPr>
          <w:p w14:paraId="154474B4" w14:textId="622A0346" w:rsidR="00A75F47" w:rsidRPr="00A70DF7" w:rsidRDefault="00A75F47" w:rsidP="00CD07F5">
            <w:pPr>
              <w:jc w:val="center"/>
              <w:rPr>
                <w:sz w:val="18"/>
                <w:szCs w:val="18"/>
              </w:rPr>
            </w:pPr>
            <w:r w:rsidRPr="00A70DF7">
              <w:rPr>
                <w:rFonts w:eastAsia="Times New Roman"/>
                <w:sz w:val="18"/>
                <w:szCs w:val="18"/>
              </w:rPr>
              <w:t>Connect atomic theory to macroscopic world (environment, industry, lifestyle)</w:t>
            </w:r>
          </w:p>
        </w:tc>
      </w:tr>
      <w:tr w:rsidR="00A75F47" w14:paraId="7DBBB352" w14:textId="77777777" w:rsidTr="00A70DF7">
        <w:trPr>
          <w:trHeight w:val="1051"/>
        </w:trPr>
        <w:tc>
          <w:tcPr>
            <w:tcW w:w="2828" w:type="dxa"/>
            <w:gridSpan w:val="2"/>
            <w:vMerge/>
            <w:shd w:val="clear" w:color="auto" w:fill="F2F2F2" w:themeFill="background1" w:themeFillShade="F2"/>
            <w:vAlign w:val="center"/>
          </w:tcPr>
          <w:p w14:paraId="192FE124" w14:textId="77777777" w:rsidR="00A75F47" w:rsidRDefault="00A75F47" w:rsidP="00A75F47">
            <w:pPr>
              <w:jc w:val="center"/>
            </w:pPr>
          </w:p>
        </w:tc>
        <w:tc>
          <w:tcPr>
            <w:tcW w:w="2590" w:type="dxa"/>
            <w:vAlign w:val="center"/>
          </w:tcPr>
          <w:p w14:paraId="5CDCF34D" w14:textId="317653EC" w:rsidR="00A75F47" w:rsidRPr="00A70DF7" w:rsidRDefault="00A75F47" w:rsidP="00CD07F5">
            <w:pPr>
              <w:jc w:val="center"/>
              <w:rPr>
                <w:rFonts w:eastAsia="Times New Roman"/>
                <w:sz w:val="18"/>
                <w:szCs w:val="18"/>
              </w:rPr>
            </w:pPr>
            <w:r w:rsidRPr="00A70DF7">
              <w:rPr>
                <w:sz w:val="18"/>
                <w:szCs w:val="18"/>
                <w:lang w:val="en-US"/>
              </w:rPr>
              <w:t>Conducts experiment collaboratively with others, and records findings in a variety of ways</w:t>
            </w:r>
          </w:p>
        </w:tc>
        <w:tc>
          <w:tcPr>
            <w:tcW w:w="2790" w:type="dxa"/>
            <w:vAlign w:val="center"/>
          </w:tcPr>
          <w:p w14:paraId="236EA6EB" w14:textId="6506483D" w:rsidR="00A75F47" w:rsidRPr="00A70DF7" w:rsidRDefault="00A75F47" w:rsidP="00CD07F5">
            <w:pPr>
              <w:jc w:val="center"/>
              <w:rPr>
                <w:rFonts w:eastAsia="Times New Roman"/>
                <w:sz w:val="18"/>
                <w:szCs w:val="18"/>
              </w:rPr>
            </w:pPr>
            <w:r w:rsidRPr="00A70DF7">
              <w:rPr>
                <w:sz w:val="18"/>
                <w:szCs w:val="18"/>
              </w:rPr>
              <w:t>Defines dependent and independent variables, and identifies them in experiments</w:t>
            </w:r>
          </w:p>
        </w:tc>
        <w:tc>
          <w:tcPr>
            <w:tcW w:w="3330" w:type="dxa"/>
            <w:vAlign w:val="center"/>
          </w:tcPr>
          <w:p w14:paraId="68AFF73A" w14:textId="1121DFB8" w:rsidR="00A75F47" w:rsidRPr="00A70DF7" w:rsidRDefault="00A75F47" w:rsidP="00567CFC">
            <w:pPr>
              <w:autoSpaceDE w:val="0"/>
              <w:autoSpaceDN w:val="0"/>
              <w:adjustRightInd w:val="0"/>
              <w:jc w:val="center"/>
              <w:rPr>
                <w:sz w:val="18"/>
                <w:szCs w:val="18"/>
              </w:rPr>
            </w:pPr>
            <w:r w:rsidRPr="00A70DF7">
              <w:rPr>
                <w:sz w:val="18"/>
                <w:szCs w:val="18"/>
              </w:rPr>
              <w:t>Explains the importance of both types of data for scientific discovery and understanding of our natural world</w:t>
            </w:r>
          </w:p>
          <w:p w14:paraId="670645F5" w14:textId="41AC5F9C" w:rsidR="00A75F47" w:rsidRPr="00A70DF7" w:rsidRDefault="00A75F47" w:rsidP="00CD07F5">
            <w:pPr>
              <w:jc w:val="center"/>
              <w:rPr>
                <w:rFonts w:eastAsia="Times New Roman"/>
                <w:sz w:val="18"/>
                <w:szCs w:val="18"/>
              </w:rPr>
            </w:pPr>
            <w:r w:rsidRPr="00A70DF7">
              <w:rPr>
                <w:sz w:val="18"/>
                <w:szCs w:val="18"/>
                <w:lang w:val="en-US"/>
              </w:rPr>
              <w:t>Critically analyzes data, and the methods used to gather it, for reliability and validity</w:t>
            </w:r>
          </w:p>
        </w:tc>
        <w:tc>
          <w:tcPr>
            <w:tcW w:w="3330" w:type="dxa"/>
            <w:vAlign w:val="center"/>
          </w:tcPr>
          <w:p w14:paraId="76B6B7DE" w14:textId="66B1ECF0" w:rsidR="00A75F47" w:rsidRPr="00A70DF7" w:rsidRDefault="00A75F47" w:rsidP="00CD07F5">
            <w:pPr>
              <w:jc w:val="center"/>
              <w:rPr>
                <w:sz w:val="18"/>
                <w:szCs w:val="18"/>
                <w:lang w:val="en-US"/>
              </w:rPr>
            </w:pPr>
            <w:r w:rsidRPr="00A70DF7">
              <w:rPr>
                <w:sz w:val="18"/>
                <w:szCs w:val="18"/>
              </w:rPr>
              <w:t xml:space="preserve">Defends a stance related to scientific validity of an environmental issue, </w:t>
            </w:r>
            <w:r w:rsidR="00E634C3" w:rsidRPr="00A70DF7">
              <w:rPr>
                <w:sz w:val="18"/>
                <w:szCs w:val="18"/>
              </w:rPr>
              <w:t>considers multiple knowledges</w:t>
            </w:r>
            <w:r w:rsidR="00E501B2" w:rsidRPr="00A70DF7">
              <w:rPr>
                <w:sz w:val="18"/>
                <w:szCs w:val="18"/>
              </w:rPr>
              <w:t>,</w:t>
            </w:r>
            <w:r w:rsidR="00E634C3" w:rsidRPr="00A70DF7">
              <w:rPr>
                <w:sz w:val="18"/>
                <w:szCs w:val="18"/>
              </w:rPr>
              <w:t xml:space="preserve"> </w:t>
            </w:r>
            <w:r w:rsidRPr="00A70DF7">
              <w:rPr>
                <w:sz w:val="18"/>
                <w:szCs w:val="18"/>
              </w:rPr>
              <w:t>suggests a course of action</w:t>
            </w:r>
          </w:p>
        </w:tc>
        <w:tc>
          <w:tcPr>
            <w:tcW w:w="3237" w:type="dxa"/>
            <w:vAlign w:val="center"/>
          </w:tcPr>
          <w:p w14:paraId="5AB8C71E" w14:textId="6DCD95EE" w:rsidR="00A75F47" w:rsidRPr="00A70DF7" w:rsidRDefault="00A75F47" w:rsidP="00CD07F5">
            <w:pPr>
              <w:jc w:val="center"/>
              <w:rPr>
                <w:rFonts w:eastAsia="Times New Roman"/>
                <w:sz w:val="18"/>
                <w:szCs w:val="18"/>
              </w:rPr>
            </w:pPr>
            <w:r w:rsidRPr="00A70DF7">
              <w:rPr>
                <w:sz w:val="18"/>
                <w:szCs w:val="18"/>
              </w:rPr>
              <w:t>Proposes an innovative solution to an environmental issue, communicates in creative and powerful ways</w:t>
            </w:r>
          </w:p>
        </w:tc>
      </w:tr>
      <w:tr w:rsidR="00457BB9" w14:paraId="27AF8D9C" w14:textId="77777777" w:rsidTr="00A70DF7">
        <w:trPr>
          <w:trHeight w:val="586"/>
        </w:trPr>
        <w:tc>
          <w:tcPr>
            <w:tcW w:w="2828" w:type="dxa"/>
            <w:gridSpan w:val="2"/>
            <w:shd w:val="clear" w:color="auto" w:fill="F2F2F2" w:themeFill="background1" w:themeFillShade="F2"/>
            <w:vAlign w:val="center"/>
          </w:tcPr>
          <w:p w14:paraId="2770E491" w14:textId="184D3C0F" w:rsidR="00457BB9" w:rsidRDefault="00457BB9" w:rsidP="00467557">
            <w:pPr>
              <w:jc w:val="center"/>
            </w:pPr>
            <w:r>
              <w:t>Energy can be transferred as both a particle and a wave</w:t>
            </w:r>
          </w:p>
        </w:tc>
        <w:tc>
          <w:tcPr>
            <w:tcW w:w="2590" w:type="dxa"/>
            <w:vAlign w:val="center"/>
          </w:tcPr>
          <w:p w14:paraId="5DA966A2" w14:textId="310D854C" w:rsidR="00457BB9" w:rsidRPr="00A70DF7" w:rsidRDefault="00467557" w:rsidP="00CD07F5">
            <w:pPr>
              <w:jc w:val="center"/>
              <w:rPr>
                <w:rFonts w:eastAsia="Times New Roman"/>
                <w:sz w:val="18"/>
                <w:szCs w:val="18"/>
              </w:rPr>
            </w:pPr>
            <w:r w:rsidRPr="00A70DF7">
              <w:rPr>
                <w:rFonts w:eastAsia="Times New Roman"/>
                <w:sz w:val="18"/>
                <w:szCs w:val="18"/>
              </w:rPr>
              <w:t>Identifies types and sources of energy</w:t>
            </w:r>
          </w:p>
        </w:tc>
        <w:tc>
          <w:tcPr>
            <w:tcW w:w="2790" w:type="dxa"/>
            <w:vAlign w:val="center"/>
          </w:tcPr>
          <w:p w14:paraId="30FD66B8" w14:textId="3D8CCD36" w:rsidR="00457BB9" w:rsidRPr="00A70DF7" w:rsidRDefault="00457BB9" w:rsidP="00CD07F5">
            <w:pPr>
              <w:jc w:val="center"/>
              <w:rPr>
                <w:sz w:val="18"/>
                <w:szCs w:val="18"/>
              </w:rPr>
            </w:pPr>
            <w:r w:rsidRPr="00A70DF7">
              <w:rPr>
                <w:rFonts w:eastAsia="Times New Roman"/>
                <w:sz w:val="18"/>
                <w:szCs w:val="18"/>
              </w:rPr>
              <w:t>Recognize that light is a type of energy and that it can be transferred</w:t>
            </w:r>
          </w:p>
        </w:tc>
        <w:tc>
          <w:tcPr>
            <w:tcW w:w="3330" w:type="dxa"/>
            <w:vAlign w:val="center"/>
          </w:tcPr>
          <w:p w14:paraId="045A64BC" w14:textId="42832721" w:rsidR="00457BB9" w:rsidRPr="00A70DF7" w:rsidRDefault="00457BB9" w:rsidP="00CD07F5">
            <w:pPr>
              <w:jc w:val="center"/>
              <w:rPr>
                <w:sz w:val="18"/>
                <w:szCs w:val="18"/>
              </w:rPr>
            </w:pPr>
            <w:r w:rsidRPr="00A70DF7">
              <w:rPr>
                <w:rFonts w:eastAsia="Times New Roman"/>
                <w:sz w:val="18"/>
                <w:szCs w:val="18"/>
              </w:rPr>
              <w:t>Identify the different types of electromagnetic energy found on the electromagnetic spectrum</w:t>
            </w:r>
          </w:p>
        </w:tc>
        <w:tc>
          <w:tcPr>
            <w:tcW w:w="3330" w:type="dxa"/>
            <w:vAlign w:val="center"/>
          </w:tcPr>
          <w:p w14:paraId="1AD72324" w14:textId="76D324FB" w:rsidR="00457BB9" w:rsidRPr="00A70DF7" w:rsidRDefault="00457BB9" w:rsidP="00CD07F5">
            <w:pPr>
              <w:jc w:val="center"/>
              <w:rPr>
                <w:sz w:val="18"/>
                <w:szCs w:val="18"/>
              </w:rPr>
            </w:pPr>
            <w:r w:rsidRPr="00A70DF7">
              <w:rPr>
                <w:rFonts w:eastAsia="Times New Roman"/>
                <w:sz w:val="18"/>
                <w:szCs w:val="18"/>
              </w:rPr>
              <w:t>Differentiates between particle and wave transfer</w:t>
            </w:r>
            <w:r w:rsidR="00E501B2" w:rsidRPr="00A70DF7">
              <w:rPr>
                <w:rFonts w:eastAsia="Times New Roman"/>
                <w:sz w:val="18"/>
                <w:szCs w:val="18"/>
              </w:rPr>
              <w:t>, connects to local environment</w:t>
            </w:r>
          </w:p>
        </w:tc>
        <w:tc>
          <w:tcPr>
            <w:tcW w:w="3237" w:type="dxa"/>
            <w:vAlign w:val="center"/>
          </w:tcPr>
          <w:p w14:paraId="4A6BE150" w14:textId="314D72BE" w:rsidR="00457BB9" w:rsidRPr="00A70DF7" w:rsidRDefault="00457BB9" w:rsidP="00CD07F5">
            <w:pPr>
              <w:jc w:val="center"/>
              <w:rPr>
                <w:sz w:val="18"/>
                <w:szCs w:val="18"/>
              </w:rPr>
            </w:pPr>
            <w:r w:rsidRPr="00A70DF7">
              <w:rPr>
                <w:rFonts w:eastAsia="Times New Roman"/>
                <w:sz w:val="18"/>
                <w:szCs w:val="18"/>
              </w:rPr>
              <w:t>Can apply electromagnetic energy to everyday life, industrial operations, medical institutions, etc.</w:t>
            </w:r>
          </w:p>
        </w:tc>
      </w:tr>
      <w:tr w:rsidR="00457BB9" w14:paraId="7BED5293" w14:textId="77777777" w:rsidTr="00A70DF7">
        <w:trPr>
          <w:trHeight w:val="1182"/>
        </w:trPr>
        <w:tc>
          <w:tcPr>
            <w:tcW w:w="2828" w:type="dxa"/>
            <w:gridSpan w:val="2"/>
            <w:shd w:val="clear" w:color="auto" w:fill="F2F2F2" w:themeFill="background1" w:themeFillShade="F2"/>
            <w:vAlign w:val="center"/>
          </w:tcPr>
          <w:p w14:paraId="197A2C08" w14:textId="29F25C52" w:rsidR="00457BB9" w:rsidRDefault="00457BB9" w:rsidP="00467557">
            <w:pPr>
              <w:jc w:val="center"/>
            </w:pPr>
            <w:r>
              <w:t>The theory of plate tectonics is the unifying theory that explains earths geological processes</w:t>
            </w:r>
          </w:p>
        </w:tc>
        <w:tc>
          <w:tcPr>
            <w:tcW w:w="2590" w:type="dxa"/>
            <w:vAlign w:val="center"/>
          </w:tcPr>
          <w:p w14:paraId="31B56B51" w14:textId="7114BC1D" w:rsidR="00457BB9" w:rsidRPr="00A70DF7" w:rsidRDefault="00467557" w:rsidP="00CD07F5">
            <w:pPr>
              <w:jc w:val="center"/>
              <w:rPr>
                <w:rFonts w:eastAsia="Times New Roman"/>
                <w:sz w:val="18"/>
                <w:szCs w:val="18"/>
              </w:rPr>
            </w:pPr>
            <w:r w:rsidRPr="00A70DF7">
              <w:rPr>
                <w:rFonts w:eastAsia="Times New Roman"/>
                <w:sz w:val="18"/>
                <w:szCs w:val="18"/>
              </w:rPr>
              <w:t xml:space="preserve">Can </w:t>
            </w:r>
            <w:r w:rsidRPr="00A70DF7">
              <w:rPr>
                <w:rFonts w:eastAsia="Times New Roman"/>
                <w:bCs/>
                <w:sz w:val="18"/>
                <w:szCs w:val="18"/>
              </w:rPr>
              <w:t>recognize</w:t>
            </w:r>
            <w:r w:rsidRPr="00A70DF7">
              <w:rPr>
                <w:rFonts w:eastAsia="Times New Roman"/>
                <w:sz w:val="18"/>
                <w:szCs w:val="18"/>
              </w:rPr>
              <w:t xml:space="preserve"> geological processes and formations (earthquakes, volcanoes, mountains)</w:t>
            </w:r>
          </w:p>
        </w:tc>
        <w:tc>
          <w:tcPr>
            <w:tcW w:w="2790" w:type="dxa"/>
            <w:vAlign w:val="center"/>
          </w:tcPr>
          <w:p w14:paraId="7EF7ED8B" w14:textId="6168F1F8" w:rsidR="00457BB9" w:rsidRPr="00A70DF7" w:rsidRDefault="00467557" w:rsidP="00CD07F5">
            <w:pPr>
              <w:jc w:val="center"/>
              <w:rPr>
                <w:sz w:val="18"/>
                <w:szCs w:val="18"/>
              </w:rPr>
            </w:pPr>
            <w:r w:rsidRPr="00A70DF7">
              <w:rPr>
                <w:rFonts w:eastAsia="Times New Roman"/>
                <w:sz w:val="18"/>
                <w:szCs w:val="18"/>
              </w:rPr>
              <w:t xml:space="preserve">Can </w:t>
            </w:r>
            <w:r w:rsidRPr="00A70DF7">
              <w:rPr>
                <w:rFonts w:eastAsia="Times New Roman"/>
                <w:bCs/>
                <w:sz w:val="18"/>
                <w:szCs w:val="18"/>
              </w:rPr>
              <w:t>identify</w:t>
            </w:r>
            <w:r w:rsidRPr="00A70DF7">
              <w:rPr>
                <w:rFonts w:eastAsia="Times New Roman"/>
                <w:sz w:val="18"/>
                <w:szCs w:val="18"/>
              </w:rPr>
              <w:t xml:space="preserve"> the layers of the earth</w:t>
            </w:r>
            <w:r w:rsidR="0088123C" w:rsidRPr="00A70DF7">
              <w:rPr>
                <w:rFonts w:eastAsia="Times New Roman"/>
                <w:sz w:val="18"/>
                <w:szCs w:val="18"/>
              </w:rPr>
              <w:t xml:space="preserve"> and r</w:t>
            </w:r>
            <w:r w:rsidR="0088123C" w:rsidRPr="00A70DF7">
              <w:rPr>
                <w:sz w:val="18"/>
                <w:szCs w:val="18"/>
              </w:rPr>
              <w:t>ecalls the different observable effects of plate tectonics</w:t>
            </w:r>
          </w:p>
        </w:tc>
        <w:tc>
          <w:tcPr>
            <w:tcW w:w="3330" w:type="dxa"/>
            <w:vAlign w:val="center"/>
          </w:tcPr>
          <w:p w14:paraId="0860E802" w14:textId="0D6F7D52" w:rsidR="00457BB9" w:rsidRPr="00A70DF7" w:rsidRDefault="00467557" w:rsidP="00CD07F5">
            <w:pPr>
              <w:jc w:val="center"/>
              <w:rPr>
                <w:sz w:val="18"/>
                <w:szCs w:val="18"/>
              </w:rPr>
            </w:pPr>
            <w:r w:rsidRPr="00A70DF7">
              <w:rPr>
                <w:rFonts w:eastAsia="Times New Roman"/>
                <w:sz w:val="18"/>
                <w:szCs w:val="18"/>
              </w:rPr>
              <w:t>D</w:t>
            </w:r>
            <w:r w:rsidR="00457BB9" w:rsidRPr="00A70DF7">
              <w:rPr>
                <w:rFonts w:eastAsia="Times New Roman"/>
                <w:bCs/>
                <w:sz w:val="18"/>
                <w:szCs w:val="18"/>
              </w:rPr>
              <w:t>emonstrate</w:t>
            </w:r>
            <w:r w:rsidRPr="00A70DF7">
              <w:rPr>
                <w:rFonts w:eastAsia="Times New Roman"/>
                <w:bCs/>
                <w:sz w:val="18"/>
                <w:szCs w:val="18"/>
              </w:rPr>
              <w:t>s</w:t>
            </w:r>
            <w:r w:rsidR="00457BB9" w:rsidRPr="00A70DF7">
              <w:rPr>
                <w:rFonts w:eastAsia="Times New Roman"/>
                <w:bCs/>
                <w:sz w:val="18"/>
                <w:szCs w:val="18"/>
              </w:rPr>
              <w:t xml:space="preserve"> </w:t>
            </w:r>
            <w:r w:rsidR="00457BB9" w:rsidRPr="00A70DF7">
              <w:rPr>
                <w:rFonts w:eastAsia="Times New Roman"/>
                <w:sz w:val="18"/>
                <w:szCs w:val="18"/>
              </w:rPr>
              <w:t>how different plate boundaries form</w:t>
            </w:r>
            <w:r w:rsidRPr="00A70DF7">
              <w:rPr>
                <w:rFonts w:eastAsia="Times New Roman"/>
                <w:sz w:val="18"/>
                <w:szCs w:val="18"/>
              </w:rPr>
              <w:t xml:space="preserve"> and move</w:t>
            </w:r>
            <w:r w:rsidR="00E634C3" w:rsidRPr="00A70DF7">
              <w:rPr>
                <w:rFonts w:eastAsia="Times New Roman"/>
                <w:sz w:val="18"/>
                <w:szCs w:val="18"/>
              </w:rPr>
              <w:t>, Makes connections between plate boundaries and geological formations</w:t>
            </w:r>
          </w:p>
        </w:tc>
        <w:tc>
          <w:tcPr>
            <w:tcW w:w="3330" w:type="dxa"/>
            <w:vAlign w:val="center"/>
          </w:tcPr>
          <w:p w14:paraId="08B1479B" w14:textId="29800341" w:rsidR="00457BB9" w:rsidRPr="00A70DF7" w:rsidRDefault="00E634C3" w:rsidP="00CD07F5">
            <w:pPr>
              <w:jc w:val="center"/>
              <w:rPr>
                <w:sz w:val="18"/>
                <w:szCs w:val="18"/>
              </w:rPr>
            </w:pPr>
            <w:r w:rsidRPr="00A70DF7">
              <w:rPr>
                <w:rFonts w:eastAsia="Times New Roman"/>
                <w:sz w:val="18"/>
                <w:szCs w:val="18"/>
              </w:rPr>
              <w:t xml:space="preserve">Evaluates evidence from secondary sources, including Indigenous knowledges related to the </w:t>
            </w:r>
            <w:r w:rsidR="00457BB9" w:rsidRPr="00A70DF7">
              <w:rPr>
                <w:rFonts w:eastAsia="Times New Roman"/>
                <w:sz w:val="18"/>
                <w:szCs w:val="18"/>
              </w:rPr>
              <w:t>processes of creation of landforms</w:t>
            </w:r>
          </w:p>
        </w:tc>
        <w:tc>
          <w:tcPr>
            <w:tcW w:w="3237" w:type="dxa"/>
            <w:vAlign w:val="center"/>
          </w:tcPr>
          <w:p w14:paraId="1414C59A" w14:textId="23F1305B" w:rsidR="0088123C" w:rsidRPr="00A70DF7" w:rsidRDefault="0088123C" w:rsidP="00A70DF7">
            <w:pPr>
              <w:jc w:val="center"/>
              <w:rPr>
                <w:sz w:val="18"/>
                <w:szCs w:val="18"/>
              </w:rPr>
            </w:pPr>
            <w:r w:rsidRPr="00A70DF7">
              <w:rPr>
                <w:sz w:val="18"/>
                <w:szCs w:val="18"/>
              </w:rPr>
              <w:t>Hypothesizes social, ethical, and environmental implications of plate tectonics from their own and others’ investigations</w:t>
            </w:r>
            <w:r w:rsidR="00A70DF7" w:rsidRPr="00A70DF7">
              <w:rPr>
                <w:sz w:val="18"/>
                <w:szCs w:val="18"/>
              </w:rPr>
              <w:t xml:space="preserve"> a</w:t>
            </w:r>
            <w:r w:rsidRPr="00A70DF7">
              <w:rPr>
                <w:rFonts w:eastAsia="Times New Roman"/>
                <w:sz w:val="18"/>
                <w:szCs w:val="18"/>
              </w:rPr>
              <w:t xml:space="preserve">nd </w:t>
            </w:r>
            <w:r w:rsidR="00457BB9" w:rsidRPr="00A70DF7">
              <w:rPr>
                <w:rFonts w:eastAsia="Times New Roman"/>
                <w:sz w:val="18"/>
                <w:szCs w:val="18"/>
              </w:rPr>
              <w:t>discuss</w:t>
            </w:r>
            <w:r w:rsidR="00A70DF7" w:rsidRPr="00A70DF7">
              <w:rPr>
                <w:rFonts w:eastAsia="Times New Roman"/>
                <w:sz w:val="18"/>
                <w:szCs w:val="18"/>
              </w:rPr>
              <w:t>es</w:t>
            </w:r>
            <w:r w:rsidR="00457BB9" w:rsidRPr="00A70DF7">
              <w:rPr>
                <w:rFonts w:eastAsia="Times New Roman"/>
                <w:sz w:val="18"/>
                <w:szCs w:val="18"/>
              </w:rPr>
              <w:t xml:space="preserve"> their implications to different cultures (e.g. </w:t>
            </w:r>
            <w:r w:rsidR="00467557" w:rsidRPr="00A70DF7">
              <w:rPr>
                <w:rFonts w:eastAsia="Times New Roman"/>
                <w:sz w:val="18"/>
                <w:szCs w:val="18"/>
              </w:rPr>
              <w:t>Indigenous</w:t>
            </w:r>
            <w:r w:rsidR="00457BB9" w:rsidRPr="00A70DF7">
              <w:rPr>
                <w:rFonts w:eastAsia="Times New Roman"/>
                <w:sz w:val="18"/>
                <w:szCs w:val="18"/>
              </w:rPr>
              <w:t>).</w:t>
            </w:r>
          </w:p>
        </w:tc>
      </w:tr>
      <w:tr w:rsidR="00032257" w14:paraId="38409C95" w14:textId="77777777" w:rsidTr="00A70DF7">
        <w:trPr>
          <w:trHeight w:val="59"/>
        </w:trPr>
        <w:tc>
          <w:tcPr>
            <w:tcW w:w="2801" w:type="dxa"/>
            <w:shd w:val="clear" w:color="auto" w:fill="F2F2F2" w:themeFill="background1" w:themeFillShade="F2"/>
            <w:vAlign w:val="center"/>
          </w:tcPr>
          <w:p w14:paraId="7357690A" w14:textId="0226886B" w:rsidR="00032257" w:rsidRPr="00FD5DB5" w:rsidRDefault="00032257" w:rsidP="00362F95">
            <w:pPr>
              <w:jc w:val="center"/>
            </w:pPr>
            <w:r>
              <w:t xml:space="preserve">Scientific Processes: Questioning, &amp; Predicting, </w:t>
            </w:r>
          </w:p>
        </w:tc>
        <w:tc>
          <w:tcPr>
            <w:tcW w:w="2617" w:type="dxa"/>
            <w:gridSpan w:val="2"/>
            <w:vAlign w:val="center"/>
          </w:tcPr>
          <w:p w14:paraId="4804D786" w14:textId="77777777" w:rsidR="00032257" w:rsidRPr="00A70DF7" w:rsidRDefault="00032257" w:rsidP="00362F95">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18"/>
                <w:szCs w:val="18"/>
              </w:rPr>
            </w:pPr>
            <w:r w:rsidRPr="00A70DF7">
              <w:rPr>
                <w:rFonts w:ascii="Times New Roman" w:hAnsi="Times New Roman" w:cs="Times New Roman"/>
                <w:sz w:val="18"/>
                <w:szCs w:val="18"/>
                <w:lang w:val="en-US"/>
              </w:rPr>
              <w:t>Makes observations in familiar contexts.</w:t>
            </w:r>
          </w:p>
        </w:tc>
        <w:tc>
          <w:tcPr>
            <w:tcW w:w="2790" w:type="dxa"/>
            <w:vAlign w:val="center"/>
          </w:tcPr>
          <w:p w14:paraId="7B659A7E" w14:textId="1C8E534C" w:rsidR="00032257" w:rsidRPr="00A70DF7" w:rsidRDefault="00032257" w:rsidP="00362F95">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18"/>
                <w:szCs w:val="18"/>
              </w:rPr>
            </w:pPr>
            <w:r w:rsidRPr="00A70DF7">
              <w:rPr>
                <w:rFonts w:ascii="Times New Roman" w:hAnsi="Times New Roman" w:cs="Times New Roman"/>
                <w:sz w:val="18"/>
                <w:szCs w:val="18"/>
                <w:lang w:val="en-US"/>
              </w:rPr>
              <w:t>Makes observations in familiar or unfamiliar contexts and identifies questions to answer or problems to solve.</w:t>
            </w:r>
          </w:p>
        </w:tc>
        <w:tc>
          <w:tcPr>
            <w:tcW w:w="3330" w:type="dxa"/>
            <w:vAlign w:val="center"/>
          </w:tcPr>
          <w:p w14:paraId="03E4C957" w14:textId="7F6C992E" w:rsidR="00032257" w:rsidRPr="00A70DF7" w:rsidRDefault="00032257" w:rsidP="00362F95">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18"/>
                <w:szCs w:val="18"/>
              </w:rPr>
            </w:pPr>
            <w:r w:rsidRPr="00A70DF7">
              <w:rPr>
                <w:rFonts w:ascii="Times New Roman" w:hAnsi="Times New Roman" w:cs="Times New Roman"/>
                <w:sz w:val="18"/>
                <w:szCs w:val="18"/>
                <w:lang w:val="en-US"/>
              </w:rPr>
              <w:t>Demonstrates sustained curiosity about a scientific topic, makes observations, identify questions for inquiry, make predictions about the findings of their inquiry</w:t>
            </w:r>
          </w:p>
        </w:tc>
        <w:tc>
          <w:tcPr>
            <w:tcW w:w="3330" w:type="dxa"/>
            <w:vAlign w:val="center"/>
          </w:tcPr>
          <w:p w14:paraId="7B0CC1EE" w14:textId="0E31344B" w:rsidR="00032257" w:rsidRPr="00A70DF7" w:rsidRDefault="00032257" w:rsidP="00362F95">
            <w:pPr>
              <w:widowControl w:val="0"/>
              <w:autoSpaceDE w:val="0"/>
              <w:autoSpaceDN w:val="0"/>
              <w:adjustRightInd w:val="0"/>
              <w:jc w:val="center"/>
              <w:rPr>
                <w:sz w:val="18"/>
                <w:szCs w:val="18"/>
                <w:lang w:val="en-US"/>
              </w:rPr>
            </w:pPr>
            <w:r w:rsidRPr="00A70DF7">
              <w:rPr>
                <w:sz w:val="18"/>
                <w:szCs w:val="18"/>
                <w:lang w:val="en-US"/>
              </w:rPr>
              <w:t>Formulates multiple hypotheses, uses “if…then thinking to make multiple possible predictions</w:t>
            </w:r>
          </w:p>
        </w:tc>
        <w:tc>
          <w:tcPr>
            <w:tcW w:w="3237" w:type="dxa"/>
            <w:vAlign w:val="center"/>
          </w:tcPr>
          <w:p w14:paraId="3378B18F" w14:textId="77777777" w:rsidR="00032257" w:rsidRPr="00A70DF7" w:rsidRDefault="00032257" w:rsidP="00362F95">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18"/>
                <w:szCs w:val="18"/>
              </w:rPr>
            </w:pPr>
            <w:r w:rsidRPr="00A70DF7">
              <w:rPr>
                <w:rFonts w:ascii="Times New Roman" w:hAnsi="Times New Roman" w:cs="Times New Roman"/>
                <w:sz w:val="18"/>
                <w:szCs w:val="18"/>
                <w:lang w:val="en-US"/>
              </w:rPr>
              <w:t>Connects questions and predictions to other learning, experience of place</w:t>
            </w:r>
          </w:p>
        </w:tc>
      </w:tr>
      <w:tr w:rsidR="00032257" w14:paraId="37F31711" w14:textId="77777777" w:rsidTr="00A70DF7">
        <w:trPr>
          <w:trHeight w:val="59"/>
        </w:trPr>
        <w:tc>
          <w:tcPr>
            <w:tcW w:w="2801" w:type="dxa"/>
            <w:shd w:val="clear" w:color="auto" w:fill="F2F2F2" w:themeFill="background1" w:themeFillShade="F2"/>
            <w:vAlign w:val="center"/>
          </w:tcPr>
          <w:p w14:paraId="404E89B3" w14:textId="77777777" w:rsidR="00032257" w:rsidRDefault="00032257" w:rsidP="00032257">
            <w:pPr>
              <w:jc w:val="center"/>
            </w:pPr>
            <w:r>
              <w:t>Scientific Processes:</w:t>
            </w:r>
          </w:p>
          <w:p w14:paraId="6713F979" w14:textId="2005729E" w:rsidR="00032257" w:rsidRDefault="00032257" w:rsidP="00032257">
            <w:pPr>
              <w:jc w:val="center"/>
            </w:pPr>
            <w:r>
              <w:t>Planning &amp; Conducting</w:t>
            </w:r>
          </w:p>
        </w:tc>
        <w:tc>
          <w:tcPr>
            <w:tcW w:w="2617" w:type="dxa"/>
            <w:gridSpan w:val="2"/>
            <w:vAlign w:val="center"/>
          </w:tcPr>
          <w:p w14:paraId="04568242" w14:textId="2C02BAD4" w:rsidR="00032257" w:rsidRPr="00A70DF7" w:rsidRDefault="00032257" w:rsidP="00032257">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18"/>
                <w:szCs w:val="18"/>
                <w:lang w:val="en-US"/>
              </w:rPr>
            </w:pPr>
            <w:r w:rsidRPr="00A70DF7">
              <w:rPr>
                <w:rFonts w:ascii="Times New Roman" w:hAnsi="Times New Roman" w:cs="Times New Roman"/>
                <w:sz w:val="18"/>
                <w:szCs w:val="18"/>
              </w:rPr>
              <w:t>Follows a template or instructions to observe</w:t>
            </w:r>
          </w:p>
        </w:tc>
        <w:tc>
          <w:tcPr>
            <w:tcW w:w="2790" w:type="dxa"/>
            <w:vAlign w:val="center"/>
          </w:tcPr>
          <w:p w14:paraId="05CFD5A7" w14:textId="719D8F9B" w:rsidR="00032257" w:rsidRPr="00A70DF7" w:rsidRDefault="00032257" w:rsidP="00032257">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18"/>
                <w:szCs w:val="18"/>
                <w:lang w:val="en-US"/>
              </w:rPr>
            </w:pPr>
            <w:r w:rsidRPr="00A70DF7">
              <w:rPr>
                <w:rFonts w:ascii="Times New Roman" w:hAnsi="Times New Roman" w:cs="Times New Roman"/>
                <w:sz w:val="18"/>
                <w:szCs w:val="18"/>
              </w:rPr>
              <w:t>Follows a template or instructions to observe, conduct investigations</w:t>
            </w:r>
          </w:p>
        </w:tc>
        <w:tc>
          <w:tcPr>
            <w:tcW w:w="3330" w:type="dxa"/>
            <w:vAlign w:val="center"/>
          </w:tcPr>
          <w:p w14:paraId="11441993" w14:textId="6CC42BB5" w:rsidR="00032257" w:rsidRPr="00A70DF7" w:rsidRDefault="00032257" w:rsidP="00032257">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18"/>
                <w:szCs w:val="18"/>
                <w:lang w:val="en-US"/>
              </w:rPr>
            </w:pPr>
            <w:r w:rsidRPr="00A70DF7">
              <w:rPr>
                <w:rFonts w:ascii="Times New Roman" w:hAnsi="Times New Roman" w:cs="Times New Roman"/>
                <w:sz w:val="18"/>
                <w:szCs w:val="18"/>
              </w:rPr>
              <w:t>Follows a template or instructions to observe, conduct investigations safely, collects quantitative and qualitative data, and represents findings</w:t>
            </w:r>
          </w:p>
        </w:tc>
        <w:tc>
          <w:tcPr>
            <w:tcW w:w="3330" w:type="dxa"/>
            <w:vAlign w:val="center"/>
          </w:tcPr>
          <w:p w14:paraId="7C95CED3" w14:textId="45D8A70E" w:rsidR="00032257" w:rsidRPr="00A70DF7" w:rsidRDefault="00032257" w:rsidP="00032257">
            <w:pPr>
              <w:widowControl w:val="0"/>
              <w:autoSpaceDE w:val="0"/>
              <w:autoSpaceDN w:val="0"/>
              <w:adjustRightInd w:val="0"/>
              <w:jc w:val="center"/>
              <w:rPr>
                <w:sz w:val="18"/>
                <w:szCs w:val="18"/>
                <w:lang w:val="en-US"/>
              </w:rPr>
            </w:pPr>
            <w:r w:rsidRPr="00A70DF7">
              <w:rPr>
                <w:sz w:val="18"/>
                <w:szCs w:val="18"/>
              </w:rPr>
              <w:t>Independently or collaboratively designs a range of investigations, collects data accurately and with precision, analyzes evidence, reflects on processes</w:t>
            </w:r>
            <w:r w:rsidR="00567CFC" w:rsidRPr="00A70DF7">
              <w:rPr>
                <w:sz w:val="18"/>
                <w:szCs w:val="18"/>
              </w:rPr>
              <w:t xml:space="preserve"> and quality of data</w:t>
            </w:r>
            <w:r w:rsidRPr="00A70DF7">
              <w:rPr>
                <w:sz w:val="18"/>
                <w:szCs w:val="18"/>
              </w:rPr>
              <w:t>, suggests revisions</w:t>
            </w:r>
          </w:p>
        </w:tc>
        <w:tc>
          <w:tcPr>
            <w:tcW w:w="3237" w:type="dxa"/>
            <w:vAlign w:val="center"/>
          </w:tcPr>
          <w:p w14:paraId="1A2C7E39" w14:textId="35F28CC4" w:rsidR="00032257" w:rsidRPr="00A70DF7" w:rsidRDefault="00032257" w:rsidP="00032257">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18"/>
                <w:szCs w:val="18"/>
                <w:lang w:val="en-US"/>
              </w:rPr>
            </w:pPr>
            <w:r w:rsidRPr="00A70DF7">
              <w:rPr>
                <w:rFonts w:ascii="Times New Roman" w:hAnsi="Times New Roman" w:cs="Times New Roman"/>
                <w:sz w:val="18"/>
                <w:szCs w:val="18"/>
              </w:rPr>
              <w:t>Considers ethics, social implications of scientific investigations and innovations</w:t>
            </w:r>
          </w:p>
        </w:tc>
      </w:tr>
      <w:tr w:rsidR="00D4404B" w14:paraId="31736D2E" w14:textId="77777777" w:rsidTr="00D4404B">
        <w:trPr>
          <w:trHeight w:val="372"/>
        </w:trPr>
        <w:tc>
          <w:tcPr>
            <w:tcW w:w="2801" w:type="dxa"/>
          </w:tcPr>
          <w:p w14:paraId="31B5DC4B" w14:textId="77777777" w:rsidR="00D4404B" w:rsidRPr="00AB634B" w:rsidRDefault="00D4404B" w:rsidP="00AD3C33">
            <w:pPr>
              <w:jc w:val="center"/>
              <w:rPr>
                <w:sz w:val="20"/>
                <w:szCs w:val="20"/>
              </w:rPr>
            </w:pPr>
          </w:p>
        </w:tc>
        <w:tc>
          <w:tcPr>
            <w:tcW w:w="2617" w:type="dxa"/>
            <w:gridSpan w:val="2"/>
          </w:tcPr>
          <w:p w14:paraId="28D0EF61" w14:textId="77777777" w:rsidR="00D4404B" w:rsidRPr="00D4404B" w:rsidRDefault="00D4404B" w:rsidP="00AD3C33">
            <w:pPr>
              <w:jc w:val="center"/>
              <w:rPr>
                <w:sz w:val="18"/>
                <w:szCs w:val="18"/>
              </w:rPr>
            </w:pPr>
          </w:p>
        </w:tc>
        <w:tc>
          <w:tcPr>
            <w:tcW w:w="2790" w:type="dxa"/>
          </w:tcPr>
          <w:p w14:paraId="727C36AD" w14:textId="77777777" w:rsidR="00D4404B" w:rsidRPr="00D4404B" w:rsidRDefault="00D4404B" w:rsidP="00AD3C33">
            <w:pPr>
              <w:jc w:val="center"/>
              <w:rPr>
                <w:sz w:val="18"/>
                <w:szCs w:val="18"/>
              </w:rPr>
            </w:pPr>
            <w:r w:rsidRPr="00D4404B">
              <w:rPr>
                <w:sz w:val="18"/>
                <w:szCs w:val="18"/>
              </w:rPr>
              <w:t>C-: 50-59</w:t>
            </w:r>
          </w:p>
        </w:tc>
        <w:tc>
          <w:tcPr>
            <w:tcW w:w="3330" w:type="dxa"/>
          </w:tcPr>
          <w:p w14:paraId="224A6DE8" w14:textId="77777777" w:rsidR="00D4404B" w:rsidRPr="00D4404B" w:rsidRDefault="00D4404B" w:rsidP="00AD3C33">
            <w:pPr>
              <w:jc w:val="center"/>
              <w:rPr>
                <w:sz w:val="18"/>
                <w:szCs w:val="18"/>
              </w:rPr>
            </w:pPr>
            <w:r w:rsidRPr="00D4404B">
              <w:rPr>
                <w:sz w:val="18"/>
                <w:szCs w:val="18"/>
              </w:rPr>
              <w:t>C+:  67-72</w:t>
            </w:r>
          </w:p>
          <w:p w14:paraId="1C6715DB" w14:textId="77777777" w:rsidR="00D4404B" w:rsidRPr="00D4404B" w:rsidRDefault="00D4404B" w:rsidP="00AD3C33">
            <w:pPr>
              <w:jc w:val="center"/>
              <w:rPr>
                <w:sz w:val="18"/>
                <w:szCs w:val="18"/>
              </w:rPr>
            </w:pPr>
            <w:r w:rsidRPr="00D4404B">
              <w:rPr>
                <w:sz w:val="18"/>
                <w:szCs w:val="18"/>
              </w:rPr>
              <w:t>C:    60-66</w:t>
            </w:r>
          </w:p>
        </w:tc>
        <w:tc>
          <w:tcPr>
            <w:tcW w:w="3330" w:type="dxa"/>
          </w:tcPr>
          <w:p w14:paraId="39BE2B5B" w14:textId="77777777" w:rsidR="00D4404B" w:rsidRPr="00D4404B" w:rsidRDefault="00D4404B" w:rsidP="00AD3C33">
            <w:pPr>
              <w:jc w:val="center"/>
              <w:rPr>
                <w:sz w:val="18"/>
                <w:szCs w:val="18"/>
              </w:rPr>
            </w:pPr>
            <w:r w:rsidRPr="00D4404B">
              <w:rPr>
                <w:sz w:val="18"/>
                <w:szCs w:val="18"/>
              </w:rPr>
              <w:t>B:  73-85</w:t>
            </w:r>
          </w:p>
        </w:tc>
        <w:tc>
          <w:tcPr>
            <w:tcW w:w="3237" w:type="dxa"/>
          </w:tcPr>
          <w:p w14:paraId="4F920FC2" w14:textId="77777777" w:rsidR="00D4404B" w:rsidRPr="00D4404B" w:rsidRDefault="00D4404B" w:rsidP="00AD3C33">
            <w:pPr>
              <w:jc w:val="center"/>
              <w:rPr>
                <w:sz w:val="18"/>
                <w:szCs w:val="18"/>
              </w:rPr>
            </w:pPr>
            <w:r w:rsidRPr="00D4404B">
              <w:rPr>
                <w:sz w:val="18"/>
                <w:szCs w:val="18"/>
              </w:rPr>
              <w:t>A: 86-100</w:t>
            </w:r>
          </w:p>
        </w:tc>
      </w:tr>
    </w:tbl>
    <w:p w14:paraId="1767741F" w14:textId="77777777" w:rsidR="0079141E" w:rsidRDefault="0079141E" w:rsidP="00865CE2">
      <w:pPr>
        <w:jc w:val="center"/>
        <w:rPr>
          <w:b/>
          <w:sz w:val="28"/>
          <w:szCs w:val="28"/>
        </w:rPr>
      </w:pPr>
    </w:p>
    <w:p w14:paraId="54918039" w14:textId="77777777" w:rsidR="0079141E" w:rsidRDefault="0079141E">
      <w:pPr>
        <w:rPr>
          <w:b/>
          <w:sz w:val="28"/>
          <w:szCs w:val="28"/>
        </w:rPr>
      </w:pPr>
      <w:r>
        <w:rPr>
          <w:b/>
          <w:sz w:val="28"/>
          <w:szCs w:val="28"/>
        </w:rPr>
        <w:lastRenderedPageBreak/>
        <w:br w:type="page"/>
      </w:r>
    </w:p>
    <w:p w14:paraId="77F991CA" w14:textId="76DE989C" w:rsidR="0054331D" w:rsidRPr="003C59D0" w:rsidRDefault="0054331D" w:rsidP="00865CE2">
      <w:pPr>
        <w:jc w:val="center"/>
        <w:rPr>
          <w:b/>
          <w:color w:val="FF0000"/>
          <w:sz w:val="28"/>
          <w:szCs w:val="28"/>
        </w:rPr>
      </w:pPr>
      <w:r w:rsidRPr="003C59D0">
        <w:rPr>
          <w:b/>
          <w:color w:val="FF0000"/>
          <w:sz w:val="28"/>
          <w:szCs w:val="28"/>
        </w:rPr>
        <w:lastRenderedPageBreak/>
        <w:t>GRADE 9 SCIENCE</w:t>
      </w:r>
    </w:p>
    <w:p w14:paraId="3C5AFCB3" w14:textId="238A36B9" w:rsidR="0054331D" w:rsidRPr="00FC51B1" w:rsidRDefault="002950F4" w:rsidP="00FC51B1">
      <w:pPr>
        <w:jc w:val="center"/>
        <w:rPr>
          <w:rFonts w:eastAsia="Times New Roman"/>
          <w:color w:val="auto"/>
        </w:rPr>
      </w:pPr>
      <w:hyperlink r:id="rId17" w:history="1">
        <w:r w:rsidR="00FC51B1" w:rsidRPr="00FC51B1">
          <w:rPr>
            <w:rFonts w:eastAsia="Times New Roman"/>
            <w:color w:val="0000FF"/>
            <w:u w:val="single"/>
          </w:rPr>
          <w:t>https://curriculum.gov.bc.ca/curriculum/science/9</w:t>
        </w:r>
      </w:hyperlink>
    </w:p>
    <w:tbl>
      <w:tblPr>
        <w:tblStyle w:val="TableGrid"/>
        <w:tblW w:w="0" w:type="auto"/>
        <w:tblLook w:val="04A0" w:firstRow="1" w:lastRow="0" w:firstColumn="1" w:lastColumn="0" w:noHBand="0" w:noVBand="1"/>
      </w:tblPr>
      <w:tblGrid>
        <w:gridCol w:w="3211"/>
        <w:gridCol w:w="2605"/>
        <w:gridCol w:w="2977"/>
        <w:gridCol w:w="3171"/>
        <w:gridCol w:w="3202"/>
        <w:gridCol w:w="2853"/>
        <w:gridCol w:w="59"/>
      </w:tblGrid>
      <w:tr w:rsidR="00B2532D" w:rsidRPr="00665BAF" w14:paraId="6CC0DD72" w14:textId="77777777" w:rsidTr="00A70DF7">
        <w:trPr>
          <w:trHeight w:val="221"/>
        </w:trPr>
        <w:tc>
          <w:tcPr>
            <w:tcW w:w="3211" w:type="dxa"/>
            <w:shd w:val="clear" w:color="auto" w:fill="000000" w:themeFill="text1"/>
            <w:vAlign w:val="center"/>
          </w:tcPr>
          <w:p w14:paraId="099D44DC" w14:textId="3A3428F4" w:rsidR="00B2532D" w:rsidRPr="00665BAF" w:rsidRDefault="00B2532D" w:rsidP="00B2532D">
            <w:pPr>
              <w:jc w:val="center"/>
              <w:rPr>
                <w:b/>
                <w:color w:val="FFFFFF" w:themeColor="background1"/>
              </w:rPr>
            </w:pPr>
            <w:r w:rsidRPr="00665BAF">
              <w:rPr>
                <w:b/>
                <w:color w:val="FFFFFF" w:themeColor="background1"/>
              </w:rPr>
              <w:t>Big Idea</w:t>
            </w:r>
          </w:p>
        </w:tc>
        <w:tc>
          <w:tcPr>
            <w:tcW w:w="2605" w:type="dxa"/>
            <w:shd w:val="clear" w:color="auto" w:fill="000000" w:themeFill="text1"/>
            <w:vAlign w:val="center"/>
          </w:tcPr>
          <w:p w14:paraId="5ABABA93" w14:textId="5A6A76F9" w:rsidR="00B2532D" w:rsidRPr="00665BAF" w:rsidRDefault="00B2532D" w:rsidP="00B2532D">
            <w:pPr>
              <w:jc w:val="center"/>
              <w:rPr>
                <w:b/>
                <w:color w:val="FFFFFF" w:themeColor="background1"/>
              </w:rPr>
            </w:pPr>
            <w:r>
              <w:rPr>
                <w:b/>
                <w:color w:val="FFFFFF" w:themeColor="background1"/>
              </w:rPr>
              <w:t>Access Point</w:t>
            </w:r>
          </w:p>
        </w:tc>
        <w:tc>
          <w:tcPr>
            <w:tcW w:w="2977" w:type="dxa"/>
            <w:shd w:val="clear" w:color="auto" w:fill="000000" w:themeFill="text1"/>
            <w:vAlign w:val="center"/>
          </w:tcPr>
          <w:p w14:paraId="716759A0" w14:textId="0F8CD9EC"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171" w:type="dxa"/>
            <w:shd w:val="clear" w:color="auto" w:fill="000000" w:themeFill="text1"/>
            <w:vAlign w:val="center"/>
          </w:tcPr>
          <w:p w14:paraId="24E647B0" w14:textId="37FBEA5B"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3202" w:type="dxa"/>
            <w:shd w:val="clear" w:color="auto" w:fill="000000" w:themeFill="text1"/>
            <w:vAlign w:val="center"/>
          </w:tcPr>
          <w:p w14:paraId="3158E874" w14:textId="6A2D3EEE"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2912" w:type="dxa"/>
            <w:gridSpan w:val="2"/>
            <w:shd w:val="clear" w:color="auto" w:fill="000000" w:themeFill="text1"/>
            <w:vAlign w:val="center"/>
          </w:tcPr>
          <w:p w14:paraId="3ADA88DA" w14:textId="3836DFA4" w:rsidR="00B2532D" w:rsidRPr="00665BAF" w:rsidRDefault="00B2532D" w:rsidP="00B2532D">
            <w:pPr>
              <w:jc w:val="center"/>
              <w:rPr>
                <w:b/>
                <w:color w:val="FFFFFF" w:themeColor="background1"/>
              </w:rPr>
            </w:pPr>
            <w:r w:rsidRPr="003F6867">
              <w:rPr>
                <w:b/>
                <w:color w:val="FFFFFF" w:themeColor="background1"/>
                <w:sz w:val="28"/>
                <w:szCs w:val="28"/>
              </w:rPr>
              <w:t>Extending</w:t>
            </w:r>
          </w:p>
        </w:tc>
      </w:tr>
      <w:tr w:rsidR="00DE21A8" w14:paraId="69540CBC" w14:textId="77777777" w:rsidTr="00A70DF7">
        <w:trPr>
          <w:trHeight w:val="975"/>
        </w:trPr>
        <w:tc>
          <w:tcPr>
            <w:tcW w:w="3211" w:type="dxa"/>
            <w:shd w:val="clear" w:color="auto" w:fill="F2F2F2" w:themeFill="background1" w:themeFillShade="F2"/>
            <w:vAlign w:val="center"/>
          </w:tcPr>
          <w:p w14:paraId="3DFC5ED7" w14:textId="0459E2A0" w:rsidR="00DE21A8" w:rsidRDefault="00DE21A8" w:rsidP="001F6D5E">
            <w:pPr>
              <w:jc w:val="center"/>
            </w:pPr>
            <w:r>
              <w:t>Cells are derived from cells</w:t>
            </w:r>
          </w:p>
        </w:tc>
        <w:tc>
          <w:tcPr>
            <w:tcW w:w="2605" w:type="dxa"/>
            <w:vAlign w:val="center"/>
          </w:tcPr>
          <w:p w14:paraId="05C798A7" w14:textId="694412F5" w:rsidR="00DE21A8" w:rsidRPr="00D4404B" w:rsidRDefault="00DE21A8" w:rsidP="001F6D5E">
            <w:pPr>
              <w:jc w:val="center"/>
              <w:rPr>
                <w:sz w:val="18"/>
                <w:szCs w:val="18"/>
              </w:rPr>
            </w:pPr>
            <w:r w:rsidRPr="00D4404B">
              <w:rPr>
                <w:sz w:val="18"/>
                <w:szCs w:val="18"/>
              </w:rPr>
              <w:t>Identifies cells as the primary unit of multi-cellular organisms</w:t>
            </w:r>
          </w:p>
        </w:tc>
        <w:tc>
          <w:tcPr>
            <w:tcW w:w="2977" w:type="dxa"/>
            <w:vAlign w:val="center"/>
          </w:tcPr>
          <w:p w14:paraId="15CF44D6" w14:textId="698C1C6C" w:rsidR="00DE21A8" w:rsidRPr="00D4404B" w:rsidRDefault="00DE21A8" w:rsidP="001F6D5E">
            <w:pPr>
              <w:jc w:val="center"/>
              <w:rPr>
                <w:sz w:val="18"/>
                <w:szCs w:val="18"/>
              </w:rPr>
            </w:pPr>
            <w:r w:rsidRPr="00D4404B">
              <w:rPr>
                <w:sz w:val="18"/>
                <w:szCs w:val="18"/>
              </w:rPr>
              <w:t>Defines cell theory</w:t>
            </w:r>
          </w:p>
        </w:tc>
        <w:tc>
          <w:tcPr>
            <w:tcW w:w="3171" w:type="dxa"/>
            <w:vAlign w:val="center"/>
          </w:tcPr>
          <w:p w14:paraId="4B907A57" w14:textId="1AA189B6" w:rsidR="00DE21A8" w:rsidRPr="00D4404B" w:rsidRDefault="00DE21A8" w:rsidP="001F6D5E">
            <w:pPr>
              <w:jc w:val="center"/>
              <w:rPr>
                <w:sz w:val="18"/>
                <w:szCs w:val="18"/>
              </w:rPr>
            </w:pPr>
            <w:r w:rsidRPr="00D4404B">
              <w:rPr>
                <w:sz w:val="18"/>
                <w:szCs w:val="18"/>
              </w:rPr>
              <w:t>Describes basic processes involved in meiosis and mitosis</w:t>
            </w:r>
            <w:r w:rsidR="003C59D0" w:rsidRPr="00D4404B">
              <w:rPr>
                <w:sz w:val="18"/>
                <w:szCs w:val="18"/>
              </w:rPr>
              <w:t xml:space="preserve">, </w:t>
            </w:r>
            <w:r w:rsidR="003C59D0" w:rsidRPr="00D4404B">
              <w:rPr>
                <w:sz w:val="18"/>
                <w:szCs w:val="18"/>
                <w:lang w:val="en-US"/>
              </w:rPr>
              <w:t>represents in a variety of ways</w:t>
            </w:r>
          </w:p>
        </w:tc>
        <w:tc>
          <w:tcPr>
            <w:tcW w:w="3202" w:type="dxa"/>
            <w:vAlign w:val="center"/>
          </w:tcPr>
          <w:p w14:paraId="00B24914" w14:textId="35B218D0" w:rsidR="00DE21A8" w:rsidRPr="00D4404B" w:rsidRDefault="00DE21A8" w:rsidP="00A70DF7">
            <w:pPr>
              <w:jc w:val="center"/>
              <w:rPr>
                <w:sz w:val="18"/>
                <w:szCs w:val="18"/>
              </w:rPr>
            </w:pPr>
            <w:r w:rsidRPr="00D4404B">
              <w:rPr>
                <w:sz w:val="18"/>
                <w:szCs w:val="18"/>
              </w:rPr>
              <w:t>Assess</w:t>
            </w:r>
            <w:r w:rsidR="009D3BF9" w:rsidRPr="00D4404B">
              <w:rPr>
                <w:sz w:val="18"/>
                <w:szCs w:val="18"/>
              </w:rPr>
              <w:t>es</w:t>
            </w:r>
            <w:r w:rsidRPr="00D4404B">
              <w:rPr>
                <w:sz w:val="18"/>
                <w:szCs w:val="18"/>
              </w:rPr>
              <w:t xml:space="preserve"> how the process of human reproduction has</w:t>
            </w:r>
            <w:r w:rsidR="00F2223C" w:rsidRPr="00D4404B">
              <w:rPr>
                <w:sz w:val="18"/>
                <w:szCs w:val="18"/>
              </w:rPr>
              <w:t xml:space="preserve"> </w:t>
            </w:r>
            <w:r w:rsidRPr="00D4404B">
              <w:rPr>
                <w:sz w:val="18"/>
                <w:szCs w:val="18"/>
              </w:rPr>
              <w:t>created diversity</w:t>
            </w:r>
            <w:r w:rsidR="00F2223C" w:rsidRPr="00D4404B">
              <w:rPr>
                <w:sz w:val="18"/>
                <w:szCs w:val="18"/>
              </w:rPr>
              <w:t>, considers multiple knowledges,</w:t>
            </w:r>
            <w:r w:rsidRPr="00D4404B">
              <w:rPr>
                <w:sz w:val="18"/>
                <w:szCs w:val="18"/>
              </w:rPr>
              <w:t xml:space="preserve"> us</w:t>
            </w:r>
            <w:r w:rsidR="00F2223C" w:rsidRPr="00D4404B">
              <w:rPr>
                <w:sz w:val="18"/>
                <w:szCs w:val="18"/>
              </w:rPr>
              <w:t>es</w:t>
            </w:r>
            <w:r w:rsidRPr="00D4404B">
              <w:rPr>
                <w:sz w:val="18"/>
                <w:szCs w:val="18"/>
              </w:rPr>
              <w:t xml:space="preserve"> appropriate terminology.</w:t>
            </w:r>
          </w:p>
        </w:tc>
        <w:tc>
          <w:tcPr>
            <w:tcW w:w="2912" w:type="dxa"/>
            <w:gridSpan w:val="2"/>
            <w:vAlign w:val="center"/>
          </w:tcPr>
          <w:p w14:paraId="52AA4634" w14:textId="4F104B5F" w:rsidR="00DE21A8" w:rsidRPr="00D4404B" w:rsidRDefault="00DE21A8" w:rsidP="001F6D5E">
            <w:pPr>
              <w:widowControl w:val="0"/>
              <w:autoSpaceDE w:val="0"/>
              <w:autoSpaceDN w:val="0"/>
              <w:adjustRightInd w:val="0"/>
              <w:jc w:val="center"/>
              <w:rPr>
                <w:sz w:val="18"/>
                <w:szCs w:val="18"/>
                <w:lang w:val="en-US"/>
              </w:rPr>
            </w:pPr>
            <w:r w:rsidRPr="00D4404B">
              <w:rPr>
                <w:sz w:val="18"/>
                <w:szCs w:val="18"/>
              </w:rPr>
              <w:t>Consider social, ethical, and environmental implications of potential abuses of this scientific field (e.g. cloning, GMO)</w:t>
            </w:r>
          </w:p>
        </w:tc>
      </w:tr>
      <w:tr w:rsidR="007163E3" w14:paraId="5209BCD6" w14:textId="77777777" w:rsidTr="00A70DF7">
        <w:trPr>
          <w:trHeight w:val="809"/>
        </w:trPr>
        <w:tc>
          <w:tcPr>
            <w:tcW w:w="3211" w:type="dxa"/>
            <w:shd w:val="clear" w:color="auto" w:fill="F2F2F2" w:themeFill="background1" w:themeFillShade="F2"/>
            <w:vAlign w:val="center"/>
          </w:tcPr>
          <w:p w14:paraId="5879776A" w14:textId="0757D5B1" w:rsidR="007163E3" w:rsidRDefault="007163E3" w:rsidP="001F6D5E">
            <w:pPr>
              <w:jc w:val="center"/>
            </w:pPr>
            <w:r>
              <w:t>The electronic arrangement of atoms impacts their chemical nature</w:t>
            </w:r>
          </w:p>
        </w:tc>
        <w:tc>
          <w:tcPr>
            <w:tcW w:w="2605" w:type="dxa"/>
            <w:vAlign w:val="center"/>
          </w:tcPr>
          <w:p w14:paraId="5C48FE85" w14:textId="16010237" w:rsidR="007163E3" w:rsidRPr="00D4404B" w:rsidRDefault="004C41CE" w:rsidP="001F6D5E">
            <w:pPr>
              <w:jc w:val="center"/>
              <w:rPr>
                <w:sz w:val="18"/>
                <w:szCs w:val="18"/>
              </w:rPr>
            </w:pPr>
            <w:r w:rsidRPr="00D4404B">
              <w:rPr>
                <w:sz w:val="18"/>
                <w:szCs w:val="18"/>
              </w:rPr>
              <w:t>Sorts materials by categories</w:t>
            </w:r>
            <w:r w:rsidR="003B4CA9" w:rsidRPr="00D4404B">
              <w:rPr>
                <w:sz w:val="18"/>
                <w:szCs w:val="18"/>
              </w:rPr>
              <w:t xml:space="preserve"> and </w:t>
            </w:r>
            <w:proofErr w:type="gramStart"/>
            <w:r w:rsidR="003B4CA9" w:rsidRPr="00D4404B">
              <w:rPr>
                <w:sz w:val="18"/>
                <w:szCs w:val="18"/>
              </w:rPr>
              <w:t xml:space="preserve">attributes </w:t>
            </w:r>
            <w:r w:rsidRPr="00D4404B">
              <w:rPr>
                <w:sz w:val="18"/>
                <w:szCs w:val="18"/>
              </w:rPr>
              <w:t xml:space="preserve"> (</w:t>
            </w:r>
            <w:proofErr w:type="gramEnd"/>
            <w:r w:rsidRPr="00D4404B">
              <w:rPr>
                <w:sz w:val="18"/>
                <w:szCs w:val="18"/>
              </w:rPr>
              <w:t>e.g. metals, non-metals</w:t>
            </w:r>
            <w:r w:rsidR="003B4CA9" w:rsidRPr="00D4404B">
              <w:rPr>
                <w:sz w:val="18"/>
                <w:szCs w:val="18"/>
              </w:rPr>
              <w:t>)</w:t>
            </w:r>
          </w:p>
        </w:tc>
        <w:tc>
          <w:tcPr>
            <w:tcW w:w="2977" w:type="dxa"/>
            <w:vAlign w:val="center"/>
          </w:tcPr>
          <w:p w14:paraId="46E705A8" w14:textId="5C06151D" w:rsidR="007163E3" w:rsidRPr="00D4404B" w:rsidRDefault="004026B5" w:rsidP="001F6D5E">
            <w:pPr>
              <w:widowControl w:val="0"/>
              <w:autoSpaceDE w:val="0"/>
              <w:autoSpaceDN w:val="0"/>
              <w:adjustRightInd w:val="0"/>
              <w:jc w:val="center"/>
              <w:rPr>
                <w:sz w:val="18"/>
                <w:szCs w:val="18"/>
                <w:lang w:val="en-US"/>
              </w:rPr>
            </w:pPr>
            <w:r w:rsidRPr="00D4404B">
              <w:rPr>
                <w:sz w:val="18"/>
                <w:szCs w:val="18"/>
                <w:lang w:val="en-US"/>
              </w:rPr>
              <w:t xml:space="preserve">Recognize the common types of electron arrangements found in the world </w:t>
            </w:r>
            <w:r w:rsidR="003B4CA9" w:rsidRPr="00D4404B">
              <w:rPr>
                <w:sz w:val="18"/>
                <w:szCs w:val="18"/>
                <w:lang w:val="en-US"/>
              </w:rPr>
              <w:t>(e.g. ionic and covalent)</w:t>
            </w:r>
          </w:p>
        </w:tc>
        <w:tc>
          <w:tcPr>
            <w:tcW w:w="3171" w:type="dxa"/>
            <w:vAlign w:val="center"/>
          </w:tcPr>
          <w:p w14:paraId="27D0EA4E" w14:textId="4672DE86" w:rsidR="007163E3" w:rsidRPr="00D4404B" w:rsidRDefault="00DE21A8" w:rsidP="001F6D5E">
            <w:pPr>
              <w:widowControl w:val="0"/>
              <w:autoSpaceDE w:val="0"/>
              <w:autoSpaceDN w:val="0"/>
              <w:adjustRightInd w:val="0"/>
              <w:jc w:val="center"/>
              <w:rPr>
                <w:sz w:val="18"/>
                <w:szCs w:val="18"/>
                <w:lang w:val="en-US"/>
              </w:rPr>
            </w:pPr>
            <w:r w:rsidRPr="00D4404B">
              <w:rPr>
                <w:sz w:val="18"/>
                <w:szCs w:val="18"/>
                <w:lang w:val="en-US"/>
              </w:rPr>
              <w:t>Models different arrangements of electrons to determine the compounds formed by elements.</w:t>
            </w:r>
          </w:p>
        </w:tc>
        <w:tc>
          <w:tcPr>
            <w:tcW w:w="3202" w:type="dxa"/>
            <w:vAlign w:val="center"/>
          </w:tcPr>
          <w:p w14:paraId="14B977DF" w14:textId="56D0F57D" w:rsidR="007163E3" w:rsidRPr="00D4404B" w:rsidRDefault="00AE2C75" w:rsidP="001F6D5E">
            <w:pPr>
              <w:widowControl w:val="0"/>
              <w:autoSpaceDE w:val="0"/>
              <w:autoSpaceDN w:val="0"/>
              <w:adjustRightInd w:val="0"/>
              <w:jc w:val="center"/>
              <w:rPr>
                <w:sz w:val="18"/>
                <w:szCs w:val="18"/>
                <w:lang w:val="en-US"/>
              </w:rPr>
            </w:pPr>
            <w:r w:rsidRPr="00D4404B">
              <w:rPr>
                <w:sz w:val="18"/>
                <w:szCs w:val="18"/>
                <w:lang w:val="en-US"/>
              </w:rPr>
              <w:t>E</w:t>
            </w:r>
            <w:r w:rsidR="00DE21A8" w:rsidRPr="00D4404B">
              <w:rPr>
                <w:sz w:val="18"/>
                <w:szCs w:val="18"/>
                <w:lang w:val="en-US"/>
              </w:rPr>
              <w:t>valuates patterns represented in the periodic table</w:t>
            </w:r>
          </w:p>
        </w:tc>
        <w:tc>
          <w:tcPr>
            <w:tcW w:w="2912" w:type="dxa"/>
            <w:gridSpan w:val="2"/>
            <w:vAlign w:val="center"/>
          </w:tcPr>
          <w:p w14:paraId="78B93B99" w14:textId="4FAD984E" w:rsidR="004026B5" w:rsidRPr="00D4404B" w:rsidRDefault="004026B5" w:rsidP="001F6D5E">
            <w:pPr>
              <w:widowControl w:val="0"/>
              <w:autoSpaceDE w:val="0"/>
              <w:autoSpaceDN w:val="0"/>
              <w:adjustRightInd w:val="0"/>
              <w:jc w:val="center"/>
              <w:rPr>
                <w:sz w:val="18"/>
                <w:szCs w:val="18"/>
                <w:lang w:val="en-US"/>
              </w:rPr>
            </w:pPr>
            <w:r w:rsidRPr="00D4404B">
              <w:rPr>
                <w:sz w:val="18"/>
                <w:szCs w:val="18"/>
                <w:lang w:val="en-US"/>
              </w:rPr>
              <w:t>Constructs models of electrons to create elements.</w:t>
            </w:r>
          </w:p>
          <w:p w14:paraId="2A386F12" w14:textId="77777777" w:rsidR="007163E3" w:rsidRPr="00D4404B" w:rsidRDefault="007163E3" w:rsidP="001F6D5E">
            <w:pPr>
              <w:widowControl w:val="0"/>
              <w:autoSpaceDE w:val="0"/>
              <w:autoSpaceDN w:val="0"/>
              <w:adjustRightInd w:val="0"/>
              <w:jc w:val="center"/>
              <w:rPr>
                <w:sz w:val="18"/>
                <w:szCs w:val="18"/>
                <w:lang w:val="en-US"/>
              </w:rPr>
            </w:pPr>
          </w:p>
        </w:tc>
      </w:tr>
      <w:tr w:rsidR="007163E3" w14:paraId="6CC219CF" w14:textId="77777777" w:rsidTr="00A70DF7">
        <w:trPr>
          <w:trHeight w:val="834"/>
        </w:trPr>
        <w:tc>
          <w:tcPr>
            <w:tcW w:w="3211" w:type="dxa"/>
            <w:shd w:val="clear" w:color="auto" w:fill="F2F2F2" w:themeFill="background1" w:themeFillShade="F2"/>
            <w:vAlign w:val="center"/>
          </w:tcPr>
          <w:p w14:paraId="5A9E3987" w14:textId="51B8BA3B" w:rsidR="007163E3" w:rsidRDefault="007163E3" w:rsidP="001F6D5E">
            <w:pPr>
              <w:jc w:val="center"/>
            </w:pPr>
            <w:r>
              <w:t>Electric current is the flow of electric charge</w:t>
            </w:r>
          </w:p>
        </w:tc>
        <w:tc>
          <w:tcPr>
            <w:tcW w:w="2605" w:type="dxa"/>
            <w:vAlign w:val="center"/>
          </w:tcPr>
          <w:p w14:paraId="30FC29A0" w14:textId="70C3A06E" w:rsidR="007163E3" w:rsidRPr="00D4404B" w:rsidRDefault="003B4CA9" w:rsidP="001F6D5E">
            <w:pPr>
              <w:jc w:val="center"/>
              <w:rPr>
                <w:sz w:val="18"/>
                <w:szCs w:val="18"/>
              </w:rPr>
            </w:pPr>
            <w:r w:rsidRPr="00D4404B">
              <w:rPr>
                <w:sz w:val="18"/>
                <w:szCs w:val="18"/>
              </w:rPr>
              <w:t>Illustrates the flow of an electric current and describes safety issues related to electricity</w:t>
            </w:r>
          </w:p>
        </w:tc>
        <w:tc>
          <w:tcPr>
            <w:tcW w:w="2977" w:type="dxa"/>
            <w:vAlign w:val="center"/>
          </w:tcPr>
          <w:p w14:paraId="0311DD71" w14:textId="36CD57BB" w:rsidR="007163E3" w:rsidRPr="00D4404B" w:rsidRDefault="00380650" w:rsidP="001F6D5E">
            <w:pPr>
              <w:widowControl w:val="0"/>
              <w:autoSpaceDE w:val="0"/>
              <w:autoSpaceDN w:val="0"/>
              <w:adjustRightInd w:val="0"/>
              <w:jc w:val="center"/>
              <w:rPr>
                <w:sz w:val="18"/>
                <w:szCs w:val="18"/>
                <w:lang w:val="en-US"/>
              </w:rPr>
            </w:pPr>
            <w:r w:rsidRPr="00D4404B">
              <w:rPr>
                <w:sz w:val="18"/>
                <w:szCs w:val="18"/>
                <w:lang w:val="en-US"/>
              </w:rPr>
              <w:t>Observes</w:t>
            </w:r>
            <w:r w:rsidR="006A72E8" w:rsidRPr="00D4404B">
              <w:rPr>
                <w:sz w:val="18"/>
                <w:szCs w:val="18"/>
                <w:lang w:val="en-US"/>
              </w:rPr>
              <w:t xml:space="preserve"> </w:t>
            </w:r>
            <w:r w:rsidRPr="00D4404B">
              <w:rPr>
                <w:sz w:val="18"/>
                <w:szCs w:val="18"/>
                <w:lang w:val="en-US"/>
              </w:rPr>
              <w:t>how</w:t>
            </w:r>
            <w:r w:rsidR="006A72E8" w:rsidRPr="00D4404B">
              <w:rPr>
                <w:sz w:val="18"/>
                <w:szCs w:val="18"/>
                <w:lang w:val="en-US"/>
              </w:rPr>
              <w:t xml:space="preserve"> energy flows through electric currents</w:t>
            </w:r>
          </w:p>
        </w:tc>
        <w:tc>
          <w:tcPr>
            <w:tcW w:w="3171" w:type="dxa"/>
            <w:vAlign w:val="center"/>
          </w:tcPr>
          <w:p w14:paraId="5F68F305" w14:textId="7EAB62CB" w:rsidR="007163E3" w:rsidRPr="00D4404B" w:rsidRDefault="006A72E8" w:rsidP="001F6D5E">
            <w:pPr>
              <w:widowControl w:val="0"/>
              <w:autoSpaceDE w:val="0"/>
              <w:autoSpaceDN w:val="0"/>
              <w:adjustRightInd w:val="0"/>
              <w:jc w:val="center"/>
              <w:rPr>
                <w:sz w:val="18"/>
                <w:szCs w:val="18"/>
                <w:lang w:val="en-US"/>
              </w:rPr>
            </w:pPr>
            <w:r w:rsidRPr="00D4404B">
              <w:rPr>
                <w:sz w:val="18"/>
                <w:szCs w:val="18"/>
                <w:lang w:val="en-US"/>
              </w:rPr>
              <w:t>Explains how energy flows through electric currents</w:t>
            </w:r>
          </w:p>
        </w:tc>
        <w:tc>
          <w:tcPr>
            <w:tcW w:w="3202" w:type="dxa"/>
            <w:vAlign w:val="center"/>
          </w:tcPr>
          <w:p w14:paraId="583FDEC9" w14:textId="5F8863EA" w:rsidR="007163E3" w:rsidRPr="00D4404B" w:rsidRDefault="003B4CA9" w:rsidP="001F6D5E">
            <w:pPr>
              <w:widowControl w:val="0"/>
              <w:autoSpaceDE w:val="0"/>
              <w:autoSpaceDN w:val="0"/>
              <w:adjustRightInd w:val="0"/>
              <w:jc w:val="center"/>
              <w:rPr>
                <w:sz w:val="18"/>
                <w:szCs w:val="18"/>
                <w:lang w:val="en-US"/>
              </w:rPr>
            </w:pPr>
            <w:r w:rsidRPr="00D4404B">
              <w:rPr>
                <w:sz w:val="18"/>
                <w:szCs w:val="18"/>
                <w:lang w:val="en-US"/>
              </w:rPr>
              <w:t>Connects knowledge of Ohms law to solving problems related to the natural environment or social issu</w:t>
            </w:r>
            <w:r w:rsidR="009D3BF9" w:rsidRPr="00D4404B">
              <w:rPr>
                <w:sz w:val="18"/>
                <w:szCs w:val="18"/>
                <w:lang w:val="en-US"/>
              </w:rPr>
              <w:t>es</w:t>
            </w:r>
            <w:r w:rsidR="003C59D0" w:rsidRPr="00D4404B">
              <w:rPr>
                <w:sz w:val="18"/>
                <w:szCs w:val="18"/>
                <w:lang w:val="en-US"/>
              </w:rPr>
              <w:t>, considers cause and effect</w:t>
            </w:r>
          </w:p>
        </w:tc>
        <w:tc>
          <w:tcPr>
            <w:tcW w:w="2912" w:type="dxa"/>
            <w:gridSpan w:val="2"/>
            <w:vAlign w:val="center"/>
          </w:tcPr>
          <w:p w14:paraId="255298F1" w14:textId="0FF9F8FD" w:rsidR="007163E3" w:rsidRPr="00D4404B" w:rsidRDefault="006A72E8" w:rsidP="001F6D5E">
            <w:pPr>
              <w:widowControl w:val="0"/>
              <w:autoSpaceDE w:val="0"/>
              <w:autoSpaceDN w:val="0"/>
              <w:adjustRightInd w:val="0"/>
              <w:jc w:val="center"/>
              <w:rPr>
                <w:sz w:val="18"/>
                <w:szCs w:val="18"/>
                <w:lang w:val="en-US"/>
              </w:rPr>
            </w:pPr>
            <w:r w:rsidRPr="00D4404B">
              <w:rPr>
                <w:sz w:val="18"/>
                <w:szCs w:val="18"/>
                <w:lang w:val="en-US"/>
              </w:rPr>
              <w:t>Proposes inventions or creative theories based on how energy flows through electric currents.</w:t>
            </w:r>
          </w:p>
        </w:tc>
      </w:tr>
      <w:tr w:rsidR="007805F5" w14:paraId="7974BB8A" w14:textId="77777777" w:rsidTr="00A70DF7">
        <w:trPr>
          <w:trHeight w:val="1463"/>
        </w:trPr>
        <w:tc>
          <w:tcPr>
            <w:tcW w:w="3211" w:type="dxa"/>
            <w:vMerge w:val="restart"/>
            <w:shd w:val="clear" w:color="auto" w:fill="F2F2F2" w:themeFill="background1" w:themeFillShade="F2"/>
            <w:vAlign w:val="center"/>
          </w:tcPr>
          <w:p w14:paraId="6D65063E" w14:textId="03D1C37A" w:rsidR="007805F5" w:rsidRDefault="007805F5" w:rsidP="001F6D5E">
            <w:pPr>
              <w:jc w:val="center"/>
            </w:pPr>
            <w:r>
              <w:t>The biosphere, geosphere, hydrosphere, and atmosphere are interconnected as matter cycles and energy flows through then</w:t>
            </w:r>
          </w:p>
        </w:tc>
        <w:tc>
          <w:tcPr>
            <w:tcW w:w="2605" w:type="dxa"/>
            <w:vAlign w:val="center"/>
          </w:tcPr>
          <w:p w14:paraId="57B2AF82" w14:textId="77777777" w:rsidR="003D0E2C" w:rsidRPr="00D4404B" w:rsidRDefault="003D0E2C" w:rsidP="001F6D5E">
            <w:pPr>
              <w:autoSpaceDE w:val="0"/>
              <w:autoSpaceDN w:val="0"/>
              <w:adjustRightInd w:val="0"/>
              <w:jc w:val="center"/>
              <w:rPr>
                <w:sz w:val="18"/>
                <w:szCs w:val="18"/>
                <w:lang w:val="en-US"/>
              </w:rPr>
            </w:pPr>
            <w:r w:rsidRPr="00D4404B">
              <w:rPr>
                <w:sz w:val="18"/>
                <w:szCs w:val="18"/>
                <w:lang w:val="en-US"/>
              </w:rPr>
              <w:t>Define the</w:t>
            </w:r>
          </w:p>
          <w:p w14:paraId="7D03F360" w14:textId="77777777" w:rsidR="003D0E2C" w:rsidRPr="00D4404B" w:rsidRDefault="003D0E2C" w:rsidP="001F6D5E">
            <w:pPr>
              <w:autoSpaceDE w:val="0"/>
              <w:autoSpaceDN w:val="0"/>
              <w:adjustRightInd w:val="0"/>
              <w:jc w:val="center"/>
              <w:rPr>
                <w:sz w:val="18"/>
                <w:szCs w:val="18"/>
                <w:lang w:val="en-US"/>
              </w:rPr>
            </w:pPr>
            <w:r w:rsidRPr="00D4404B">
              <w:rPr>
                <w:sz w:val="18"/>
                <w:szCs w:val="18"/>
                <w:lang w:val="en-US"/>
              </w:rPr>
              <w:t>difference between</w:t>
            </w:r>
          </w:p>
          <w:p w14:paraId="1B9CB252" w14:textId="77777777" w:rsidR="003D0E2C" w:rsidRPr="00D4404B" w:rsidRDefault="003D0E2C" w:rsidP="001F6D5E">
            <w:pPr>
              <w:autoSpaceDE w:val="0"/>
              <w:autoSpaceDN w:val="0"/>
              <w:adjustRightInd w:val="0"/>
              <w:jc w:val="center"/>
              <w:rPr>
                <w:sz w:val="18"/>
                <w:szCs w:val="18"/>
                <w:lang w:val="en-US"/>
              </w:rPr>
            </w:pPr>
            <w:r w:rsidRPr="00D4404B">
              <w:rPr>
                <w:sz w:val="18"/>
                <w:szCs w:val="18"/>
                <w:lang w:val="en-US"/>
              </w:rPr>
              <w:t>biotic and abiotic</w:t>
            </w:r>
          </w:p>
          <w:p w14:paraId="21D5DF11" w14:textId="6571C4C9" w:rsidR="007805F5" w:rsidRPr="00D4404B" w:rsidRDefault="003D0E2C" w:rsidP="001F6D5E">
            <w:pPr>
              <w:jc w:val="center"/>
              <w:rPr>
                <w:sz w:val="18"/>
                <w:szCs w:val="18"/>
              </w:rPr>
            </w:pPr>
            <w:r w:rsidRPr="00D4404B">
              <w:rPr>
                <w:sz w:val="18"/>
                <w:szCs w:val="18"/>
                <w:lang w:val="en-US"/>
              </w:rPr>
              <w:t>components</w:t>
            </w:r>
          </w:p>
        </w:tc>
        <w:tc>
          <w:tcPr>
            <w:tcW w:w="2977" w:type="dxa"/>
            <w:vAlign w:val="center"/>
          </w:tcPr>
          <w:p w14:paraId="57AD7607" w14:textId="077855A3" w:rsidR="007805F5" w:rsidRPr="00D4404B" w:rsidRDefault="007805F5" w:rsidP="001F6D5E">
            <w:pPr>
              <w:jc w:val="center"/>
              <w:rPr>
                <w:sz w:val="18"/>
                <w:szCs w:val="18"/>
              </w:rPr>
            </w:pPr>
            <w:r w:rsidRPr="00D4404B">
              <w:rPr>
                <w:sz w:val="18"/>
                <w:szCs w:val="18"/>
              </w:rPr>
              <w:t>Identifies that the earth and space are separated by specific layers</w:t>
            </w:r>
          </w:p>
        </w:tc>
        <w:tc>
          <w:tcPr>
            <w:tcW w:w="3171" w:type="dxa"/>
            <w:vAlign w:val="center"/>
          </w:tcPr>
          <w:p w14:paraId="014402B0" w14:textId="74DB9E75" w:rsidR="003D0E2C" w:rsidRPr="00D4404B" w:rsidRDefault="000A1AF9" w:rsidP="001F6D5E">
            <w:pPr>
              <w:autoSpaceDE w:val="0"/>
              <w:autoSpaceDN w:val="0"/>
              <w:adjustRightInd w:val="0"/>
              <w:jc w:val="center"/>
              <w:rPr>
                <w:sz w:val="18"/>
                <w:szCs w:val="18"/>
                <w:lang w:val="en-US"/>
              </w:rPr>
            </w:pPr>
            <w:r w:rsidRPr="00D4404B">
              <w:rPr>
                <w:sz w:val="18"/>
                <w:szCs w:val="18"/>
              </w:rPr>
              <w:t>Describes how</w:t>
            </w:r>
            <w:r w:rsidR="003D0E2C" w:rsidRPr="00D4404B">
              <w:rPr>
                <w:sz w:val="18"/>
                <w:szCs w:val="18"/>
                <w:lang w:val="en-US"/>
              </w:rPr>
              <w:t xml:space="preserve"> biotic</w:t>
            </w:r>
          </w:p>
          <w:p w14:paraId="3495CDF9" w14:textId="1E7F0258" w:rsidR="007805F5" w:rsidRPr="00D4404B" w:rsidRDefault="003D0E2C" w:rsidP="001F6D5E">
            <w:pPr>
              <w:autoSpaceDE w:val="0"/>
              <w:autoSpaceDN w:val="0"/>
              <w:adjustRightInd w:val="0"/>
              <w:jc w:val="center"/>
              <w:rPr>
                <w:sz w:val="18"/>
                <w:szCs w:val="18"/>
                <w:lang w:val="en-US"/>
              </w:rPr>
            </w:pPr>
            <w:r w:rsidRPr="00D4404B">
              <w:rPr>
                <w:sz w:val="18"/>
                <w:szCs w:val="18"/>
                <w:lang w:val="en-US"/>
              </w:rPr>
              <w:t>and abiotic matter</w:t>
            </w:r>
            <w:r w:rsidR="009D3BF9" w:rsidRPr="00D4404B">
              <w:rPr>
                <w:sz w:val="18"/>
                <w:szCs w:val="18"/>
                <w:lang w:val="en-US"/>
              </w:rPr>
              <w:t xml:space="preserve"> and energy </w:t>
            </w:r>
            <w:r w:rsidRPr="00D4404B">
              <w:rPr>
                <w:sz w:val="18"/>
                <w:szCs w:val="18"/>
                <w:lang w:val="en-US"/>
              </w:rPr>
              <w:t>cycles</w:t>
            </w:r>
            <w:r w:rsidR="000A1AF9" w:rsidRPr="00D4404B">
              <w:rPr>
                <w:sz w:val="18"/>
                <w:szCs w:val="18"/>
                <w:lang w:val="en-US"/>
              </w:rPr>
              <w:t xml:space="preserve"> within and among each sphere</w:t>
            </w:r>
            <w:r w:rsidR="00F2223C" w:rsidRPr="00D4404B">
              <w:rPr>
                <w:sz w:val="18"/>
                <w:szCs w:val="18"/>
                <w:lang w:val="en-US"/>
              </w:rPr>
              <w:t>, considers multiple knowledges</w:t>
            </w:r>
            <w:r w:rsidR="003C59D0" w:rsidRPr="00D4404B">
              <w:rPr>
                <w:sz w:val="18"/>
                <w:szCs w:val="18"/>
                <w:lang w:val="en-US"/>
              </w:rPr>
              <w:t>, represents in a variety of ways</w:t>
            </w:r>
          </w:p>
        </w:tc>
        <w:tc>
          <w:tcPr>
            <w:tcW w:w="3202" w:type="dxa"/>
            <w:vAlign w:val="center"/>
          </w:tcPr>
          <w:p w14:paraId="720BA4B8" w14:textId="2891DC53" w:rsidR="003D0E2C" w:rsidRPr="00D4404B" w:rsidRDefault="00AE2C75" w:rsidP="001F6D5E">
            <w:pPr>
              <w:autoSpaceDE w:val="0"/>
              <w:autoSpaceDN w:val="0"/>
              <w:adjustRightInd w:val="0"/>
              <w:jc w:val="center"/>
              <w:rPr>
                <w:sz w:val="18"/>
                <w:szCs w:val="18"/>
                <w:lang w:val="en-US"/>
              </w:rPr>
            </w:pPr>
            <w:r w:rsidRPr="00D4404B">
              <w:rPr>
                <w:sz w:val="18"/>
                <w:szCs w:val="18"/>
                <w:lang w:val="en-US"/>
              </w:rPr>
              <w:t>C</w:t>
            </w:r>
            <w:r w:rsidR="009D3BF9" w:rsidRPr="00D4404B">
              <w:rPr>
                <w:sz w:val="18"/>
                <w:szCs w:val="18"/>
                <w:lang w:val="en-US"/>
              </w:rPr>
              <w:t>ritically analyzes</w:t>
            </w:r>
            <w:r w:rsidR="003D0E2C" w:rsidRPr="00D4404B">
              <w:rPr>
                <w:sz w:val="18"/>
                <w:szCs w:val="18"/>
                <w:lang w:val="en-US"/>
              </w:rPr>
              <w:t xml:space="preserve"> how humans impact the matter </w:t>
            </w:r>
            <w:r w:rsidR="009D3BF9" w:rsidRPr="00D4404B">
              <w:rPr>
                <w:sz w:val="18"/>
                <w:szCs w:val="18"/>
                <w:lang w:val="en-US"/>
              </w:rPr>
              <w:t xml:space="preserve">and energy </w:t>
            </w:r>
            <w:r w:rsidR="003D0E2C" w:rsidRPr="00D4404B">
              <w:rPr>
                <w:sz w:val="18"/>
                <w:szCs w:val="18"/>
                <w:lang w:val="en-US"/>
              </w:rPr>
              <w:t>cycles within biotic and abiotic</w:t>
            </w:r>
            <w:r w:rsidR="009D3BF9" w:rsidRPr="00D4404B">
              <w:rPr>
                <w:sz w:val="18"/>
                <w:szCs w:val="18"/>
                <w:lang w:val="en-US"/>
              </w:rPr>
              <w:t xml:space="preserve"> </w:t>
            </w:r>
            <w:r w:rsidR="003D0E2C" w:rsidRPr="00D4404B">
              <w:rPr>
                <w:sz w:val="18"/>
                <w:szCs w:val="18"/>
                <w:lang w:val="en-US"/>
              </w:rPr>
              <w:t>components of ecosystems.</w:t>
            </w:r>
          </w:p>
        </w:tc>
        <w:tc>
          <w:tcPr>
            <w:tcW w:w="2912" w:type="dxa"/>
            <w:gridSpan w:val="2"/>
            <w:vAlign w:val="center"/>
          </w:tcPr>
          <w:p w14:paraId="6A6B17D7" w14:textId="0C6EBA7C" w:rsidR="003D0E2C" w:rsidRPr="00D4404B" w:rsidRDefault="007805F5" w:rsidP="00A70DF7">
            <w:pPr>
              <w:jc w:val="center"/>
              <w:rPr>
                <w:sz w:val="18"/>
                <w:szCs w:val="18"/>
              </w:rPr>
            </w:pPr>
            <w:r w:rsidRPr="00D4404B">
              <w:rPr>
                <w:sz w:val="18"/>
                <w:szCs w:val="18"/>
              </w:rPr>
              <w:t>Formulate</w:t>
            </w:r>
            <w:r w:rsidR="00380650" w:rsidRPr="00D4404B">
              <w:rPr>
                <w:sz w:val="18"/>
                <w:szCs w:val="18"/>
              </w:rPr>
              <w:t>s</w:t>
            </w:r>
            <w:r w:rsidRPr="00D4404B">
              <w:rPr>
                <w:sz w:val="18"/>
                <w:szCs w:val="18"/>
              </w:rPr>
              <w:t xml:space="preserve"> a </w:t>
            </w:r>
            <w:r w:rsidR="00FF4B66" w:rsidRPr="00D4404B">
              <w:rPr>
                <w:sz w:val="18"/>
                <w:szCs w:val="18"/>
              </w:rPr>
              <w:t xml:space="preserve">physical or mental theoretical model </w:t>
            </w:r>
            <w:r w:rsidRPr="00D4404B">
              <w:rPr>
                <w:sz w:val="18"/>
                <w:szCs w:val="18"/>
              </w:rPr>
              <w:t>of the natural formation of planetary spheres</w:t>
            </w:r>
          </w:p>
          <w:p w14:paraId="43BB09D3" w14:textId="2BDDBF5F" w:rsidR="003D0E2C" w:rsidRPr="00D4404B" w:rsidRDefault="003D0E2C" w:rsidP="001F6D5E">
            <w:pPr>
              <w:autoSpaceDE w:val="0"/>
              <w:autoSpaceDN w:val="0"/>
              <w:adjustRightInd w:val="0"/>
              <w:jc w:val="center"/>
              <w:rPr>
                <w:sz w:val="18"/>
                <w:szCs w:val="18"/>
                <w:lang w:val="en-US"/>
              </w:rPr>
            </w:pPr>
            <w:r w:rsidRPr="00D4404B">
              <w:rPr>
                <w:sz w:val="18"/>
                <w:szCs w:val="18"/>
                <w:lang w:val="en-US"/>
              </w:rPr>
              <w:t>Formulates a plan for how</w:t>
            </w:r>
            <w:r w:rsidR="00D90E6E" w:rsidRPr="00D4404B">
              <w:rPr>
                <w:sz w:val="18"/>
                <w:szCs w:val="18"/>
                <w:lang w:val="en-US"/>
              </w:rPr>
              <w:t xml:space="preserve"> </w:t>
            </w:r>
            <w:r w:rsidRPr="00D4404B">
              <w:rPr>
                <w:sz w:val="18"/>
                <w:szCs w:val="18"/>
                <w:lang w:val="en-US"/>
              </w:rPr>
              <w:t>humans can reduce their</w:t>
            </w:r>
            <w:r w:rsidR="00D90E6E" w:rsidRPr="00D4404B">
              <w:rPr>
                <w:sz w:val="18"/>
                <w:szCs w:val="18"/>
                <w:lang w:val="en-US"/>
              </w:rPr>
              <w:t xml:space="preserve"> </w:t>
            </w:r>
            <w:r w:rsidRPr="00D4404B">
              <w:rPr>
                <w:sz w:val="18"/>
                <w:szCs w:val="18"/>
                <w:lang w:val="en-US"/>
              </w:rPr>
              <w:t xml:space="preserve">impact on </w:t>
            </w:r>
            <w:r w:rsidR="009D3BF9" w:rsidRPr="00D4404B">
              <w:rPr>
                <w:sz w:val="18"/>
                <w:szCs w:val="18"/>
                <w:lang w:val="en-US"/>
              </w:rPr>
              <w:t>an</w:t>
            </w:r>
            <w:r w:rsidRPr="00D4404B">
              <w:rPr>
                <w:sz w:val="18"/>
                <w:szCs w:val="18"/>
                <w:lang w:val="en-US"/>
              </w:rPr>
              <w:t xml:space="preserve"> ecosystem.</w:t>
            </w:r>
          </w:p>
        </w:tc>
      </w:tr>
      <w:tr w:rsidR="00FF4B66" w14:paraId="423AC1D4" w14:textId="77777777" w:rsidTr="00A70DF7">
        <w:trPr>
          <w:trHeight w:val="1475"/>
        </w:trPr>
        <w:tc>
          <w:tcPr>
            <w:tcW w:w="3211" w:type="dxa"/>
            <w:vMerge/>
            <w:shd w:val="clear" w:color="auto" w:fill="F2F2F2" w:themeFill="background1" w:themeFillShade="F2"/>
            <w:vAlign w:val="center"/>
          </w:tcPr>
          <w:p w14:paraId="0EA0FAD2" w14:textId="77777777" w:rsidR="00FF4B66" w:rsidRDefault="00FF4B66" w:rsidP="001F6D5E">
            <w:pPr>
              <w:jc w:val="center"/>
            </w:pPr>
          </w:p>
        </w:tc>
        <w:tc>
          <w:tcPr>
            <w:tcW w:w="2605" w:type="dxa"/>
            <w:vAlign w:val="center"/>
          </w:tcPr>
          <w:p w14:paraId="50C2F3F3" w14:textId="51785128" w:rsidR="00FF4B66" w:rsidRPr="00D4404B" w:rsidRDefault="000C5DF0" w:rsidP="001F6D5E">
            <w:pPr>
              <w:autoSpaceDE w:val="0"/>
              <w:autoSpaceDN w:val="0"/>
              <w:adjustRightInd w:val="0"/>
              <w:jc w:val="center"/>
              <w:rPr>
                <w:sz w:val="18"/>
                <w:szCs w:val="18"/>
                <w:lang w:val="en-US"/>
              </w:rPr>
            </w:pPr>
            <w:r w:rsidRPr="00D4404B">
              <w:rPr>
                <w:sz w:val="18"/>
                <w:szCs w:val="18"/>
                <w:lang w:val="en-US"/>
              </w:rPr>
              <w:t>Conducts experiment collaboratively with others, and records findings</w:t>
            </w:r>
            <w:r w:rsidR="00380650" w:rsidRPr="00D4404B">
              <w:rPr>
                <w:sz w:val="18"/>
                <w:szCs w:val="18"/>
                <w:lang w:val="en-US"/>
              </w:rPr>
              <w:t xml:space="preserve"> in a variety of ways</w:t>
            </w:r>
          </w:p>
        </w:tc>
        <w:tc>
          <w:tcPr>
            <w:tcW w:w="2977" w:type="dxa"/>
            <w:vAlign w:val="center"/>
          </w:tcPr>
          <w:p w14:paraId="7DA1A998" w14:textId="77777777" w:rsidR="00FF4B66" w:rsidRPr="00D4404B" w:rsidRDefault="00FF4B66" w:rsidP="001F6D5E">
            <w:pPr>
              <w:jc w:val="center"/>
              <w:rPr>
                <w:sz w:val="18"/>
                <w:szCs w:val="18"/>
              </w:rPr>
            </w:pPr>
            <w:r w:rsidRPr="00D4404B">
              <w:rPr>
                <w:sz w:val="18"/>
                <w:szCs w:val="18"/>
              </w:rPr>
              <w:t>Defines qualitative and quantitative data</w:t>
            </w:r>
          </w:p>
          <w:p w14:paraId="59819230" w14:textId="77777777" w:rsidR="00380650" w:rsidRPr="00D4404B" w:rsidRDefault="00380650" w:rsidP="001F6D5E">
            <w:pPr>
              <w:jc w:val="center"/>
              <w:rPr>
                <w:sz w:val="18"/>
                <w:szCs w:val="18"/>
              </w:rPr>
            </w:pPr>
          </w:p>
          <w:p w14:paraId="62159651" w14:textId="0CE501BD" w:rsidR="00380650" w:rsidRPr="00D4404B" w:rsidRDefault="00380650" w:rsidP="001F6D5E">
            <w:pPr>
              <w:jc w:val="center"/>
              <w:rPr>
                <w:sz w:val="18"/>
                <w:szCs w:val="18"/>
              </w:rPr>
            </w:pPr>
            <w:r w:rsidRPr="00D4404B">
              <w:rPr>
                <w:sz w:val="18"/>
                <w:szCs w:val="18"/>
              </w:rPr>
              <w:t>Interprets graphs and diagrams to observe data patterns and relationships</w:t>
            </w:r>
          </w:p>
        </w:tc>
        <w:tc>
          <w:tcPr>
            <w:tcW w:w="3171" w:type="dxa"/>
            <w:vAlign w:val="center"/>
          </w:tcPr>
          <w:p w14:paraId="123888DC" w14:textId="775095E1" w:rsidR="00FF4B66" w:rsidRPr="00D4404B" w:rsidRDefault="00FF4B66" w:rsidP="001F6D5E">
            <w:pPr>
              <w:autoSpaceDE w:val="0"/>
              <w:autoSpaceDN w:val="0"/>
              <w:adjustRightInd w:val="0"/>
              <w:jc w:val="center"/>
              <w:rPr>
                <w:sz w:val="18"/>
                <w:szCs w:val="18"/>
              </w:rPr>
            </w:pPr>
            <w:r w:rsidRPr="00D4404B">
              <w:rPr>
                <w:sz w:val="18"/>
                <w:szCs w:val="18"/>
              </w:rPr>
              <w:t>Explains the importance of both types of data for scientific discovery and understanding of our natural world</w:t>
            </w:r>
          </w:p>
          <w:p w14:paraId="71348C45" w14:textId="1DE72CEA" w:rsidR="00FF4B66" w:rsidRPr="00D4404B" w:rsidRDefault="00FF4B66" w:rsidP="001F6D5E">
            <w:pPr>
              <w:autoSpaceDE w:val="0"/>
              <w:autoSpaceDN w:val="0"/>
              <w:adjustRightInd w:val="0"/>
              <w:jc w:val="center"/>
              <w:rPr>
                <w:sz w:val="18"/>
                <w:szCs w:val="18"/>
              </w:rPr>
            </w:pPr>
            <w:r w:rsidRPr="00D4404B">
              <w:rPr>
                <w:sz w:val="18"/>
                <w:szCs w:val="18"/>
                <w:lang w:val="en-US"/>
              </w:rPr>
              <w:t>Critically analyzes data, and the methods used to gather it, for reliability and validity</w:t>
            </w:r>
          </w:p>
        </w:tc>
        <w:tc>
          <w:tcPr>
            <w:tcW w:w="3202" w:type="dxa"/>
            <w:vAlign w:val="center"/>
          </w:tcPr>
          <w:p w14:paraId="07F63406" w14:textId="24A81DCE" w:rsidR="00FF4B66" w:rsidRPr="00D4404B" w:rsidRDefault="00FF4B66" w:rsidP="001F6D5E">
            <w:pPr>
              <w:autoSpaceDE w:val="0"/>
              <w:autoSpaceDN w:val="0"/>
              <w:adjustRightInd w:val="0"/>
              <w:jc w:val="center"/>
              <w:rPr>
                <w:sz w:val="18"/>
                <w:szCs w:val="18"/>
                <w:lang w:val="en-US"/>
              </w:rPr>
            </w:pPr>
            <w:r w:rsidRPr="00D4404B">
              <w:rPr>
                <w:sz w:val="18"/>
                <w:szCs w:val="18"/>
              </w:rPr>
              <w:t>Defends a stance related to scientific validity of an environmental issue, suggests a course of action, and communicates it effectively using scientific language, conventions, and representations</w:t>
            </w:r>
          </w:p>
        </w:tc>
        <w:tc>
          <w:tcPr>
            <w:tcW w:w="2912" w:type="dxa"/>
            <w:gridSpan w:val="2"/>
            <w:vAlign w:val="center"/>
          </w:tcPr>
          <w:p w14:paraId="0B366E86" w14:textId="2144D053" w:rsidR="00FF4B66" w:rsidRPr="00D4404B" w:rsidRDefault="00FF4B66" w:rsidP="001F6D5E">
            <w:pPr>
              <w:jc w:val="center"/>
              <w:rPr>
                <w:sz w:val="18"/>
                <w:szCs w:val="18"/>
              </w:rPr>
            </w:pPr>
            <w:r w:rsidRPr="00D4404B">
              <w:rPr>
                <w:sz w:val="18"/>
                <w:szCs w:val="18"/>
              </w:rPr>
              <w:t xml:space="preserve">Proposes an innovative solution to an environmental issue, </w:t>
            </w:r>
            <w:r w:rsidR="00800A80" w:rsidRPr="00D4404B">
              <w:rPr>
                <w:sz w:val="18"/>
                <w:szCs w:val="18"/>
              </w:rPr>
              <w:t>communicates in creative and powerful ways</w:t>
            </w:r>
          </w:p>
        </w:tc>
      </w:tr>
      <w:tr w:rsidR="00FF4B66" w14:paraId="0ADDFE15" w14:textId="77777777" w:rsidTr="00A70DF7">
        <w:trPr>
          <w:trHeight w:val="659"/>
        </w:trPr>
        <w:tc>
          <w:tcPr>
            <w:tcW w:w="3211" w:type="dxa"/>
            <w:vMerge/>
            <w:shd w:val="clear" w:color="auto" w:fill="F2F2F2" w:themeFill="background1" w:themeFillShade="F2"/>
            <w:vAlign w:val="center"/>
          </w:tcPr>
          <w:p w14:paraId="7FCCD01E" w14:textId="77777777" w:rsidR="00FF4B66" w:rsidRDefault="00FF4B66" w:rsidP="001F6D5E">
            <w:pPr>
              <w:jc w:val="center"/>
            </w:pPr>
          </w:p>
        </w:tc>
        <w:tc>
          <w:tcPr>
            <w:tcW w:w="2605" w:type="dxa"/>
            <w:vAlign w:val="center"/>
          </w:tcPr>
          <w:p w14:paraId="6F59171E" w14:textId="07759A13" w:rsidR="00FF4B66" w:rsidRPr="00D4404B" w:rsidRDefault="00FF4B66" w:rsidP="001F6D5E">
            <w:pPr>
              <w:jc w:val="center"/>
              <w:rPr>
                <w:sz w:val="18"/>
                <w:szCs w:val="18"/>
              </w:rPr>
            </w:pPr>
            <w:r w:rsidRPr="00D4404B">
              <w:rPr>
                <w:sz w:val="18"/>
                <w:szCs w:val="18"/>
              </w:rPr>
              <w:t>Describe different perspectives related to sustainability</w:t>
            </w:r>
          </w:p>
        </w:tc>
        <w:tc>
          <w:tcPr>
            <w:tcW w:w="2977" w:type="dxa"/>
            <w:vAlign w:val="center"/>
          </w:tcPr>
          <w:p w14:paraId="47D8BC6E" w14:textId="0B895E3A" w:rsidR="00FF4B66" w:rsidRPr="00D4404B" w:rsidRDefault="00FF4B66" w:rsidP="001F6D5E">
            <w:pPr>
              <w:jc w:val="center"/>
              <w:rPr>
                <w:sz w:val="18"/>
                <w:szCs w:val="18"/>
              </w:rPr>
            </w:pPr>
            <w:r w:rsidRPr="00D4404B">
              <w:rPr>
                <w:sz w:val="18"/>
                <w:szCs w:val="18"/>
              </w:rPr>
              <w:t>Identif</w:t>
            </w:r>
            <w:r w:rsidR="005A2837" w:rsidRPr="00D4404B">
              <w:rPr>
                <w:sz w:val="18"/>
                <w:szCs w:val="18"/>
              </w:rPr>
              <w:t>ies</w:t>
            </w:r>
            <w:r w:rsidRPr="00D4404B">
              <w:rPr>
                <w:sz w:val="18"/>
                <w:szCs w:val="18"/>
              </w:rPr>
              <w:t xml:space="preserve"> that other perspectives exist outside of the western platonic knowledge idea</w:t>
            </w:r>
          </w:p>
        </w:tc>
        <w:tc>
          <w:tcPr>
            <w:tcW w:w="3171" w:type="dxa"/>
            <w:vAlign w:val="center"/>
          </w:tcPr>
          <w:p w14:paraId="60C19C67" w14:textId="24876E45" w:rsidR="00FF4B66" w:rsidRPr="00D4404B" w:rsidRDefault="005A2837" w:rsidP="001F6D5E">
            <w:pPr>
              <w:jc w:val="center"/>
              <w:rPr>
                <w:sz w:val="18"/>
                <w:szCs w:val="18"/>
              </w:rPr>
            </w:pPr>
            <w:r w:rsidRPr="00D4404B">
              <w:rPr>
                <w:sz w:val="18"/>
                <w:szCs w:val="18"/>
              </w:rPr>
              <w:t>Describes Indigenous and other perspectives related to sustainability</w:t>
            </w:r>
          </w:p>
        </w:tc>
        <w:tc>
          <w:tcPr>
            <w:tcW w:w="3202" w:type="dxa"/>
            <w:vAlign w:val="center"/>
          </w:tcPr>
          <w:p w14:paraId="7E9A1074" w14:textId="2D8D8AEC" w:rsidR="00FF4B66" w:rsidRPr="00D4404B" w:rsidRDefault="005A2837" w:rsidP="001F6D5E">
            <w:pPr>
              <w:jc w:val="center"/>
              <w:rPr>
                <w:sz w:val="18"/>
                <w:szCs w:val="18"/>
              </w:rPr>
            </w:pPr>
            <w:r w:rsidRPr="00D4404B">
              <w:rPr>
                <w:sz w:val="18"/>
                <w:szCs w:val="18"/>
              </w:rPr>
              <w:t>Makes connections between western and Indigenous perspectives, analyzes reasons for differences</w:t>
            </w:r>
          </w:p>
        </w:tc>
        <w:tc>
          <w:tcPr>
            <w:tcW w:w="2912" w:type="dxa"/>
            <w:gridSpan w:val="2"/>
            <w:vAlign w:val="center"/>
          </w:tcPr>
          <w:p w14:paraId="777627B3" w14:textId="1C282D15" w:rsidR="00FF4B66" w:rsidRPr="00D4404B" w:rsidRDefault="005A2837" w:rsidP="001F6D5E">
            <w:pPr>
              <w:jc w:val="center"/>
              <w:rPr>
                <w:sz w:val="18"/>
                <w:szCs w:val="18"/>
              </w:rPr>
            </w:pPr>
            <w:r w:rsidRPr="00D4404B">
              <w:rPr>
                <w:sz w:val="18"/>
                <w:szCs w:val="18"/>
              </w:rPr>
              <w:t>Proposes ways of synthesizing beliefs and practices to address an environmental issue</w:t>
            </w:r>
          </w:p>
        </w:tc>
      </w:tr>
      <w:tr w:rsidR="00AE2C75" w14:paraId="4CB11F49" w14:textId="77777777" w:rsidTr="00A70DF7">
        <w:trPr>
          <w:trHeight w:val="254"/>
        </w:trPr>
        <w:tc>
          <w:tcPr>
            <w:tcW w:w="3211" w:type="dxa"/>
            <w:shd w:val="clear" w:color="auto" w:fill="F2F2F2" w:themeFill="background1" w:themeFillShade="F2"/>
            <w:vAlign w:val="center"/>
          </w:tcPr>
          <w:p w14:paraId="09CBB031" w14:textId="22BE94A9" w:rsidR="00FD40B5" w:rsidRPr="00FD5DB5" w:rsidRDefault="00FD40B5" w:rsidP="001F6D5E">
            <w:pPr>
              <w:jc w:val="center"/>
            </w:pPr>
            <w:r>
              <w:t>Scientific Processes: Questioning, &amp; Predicting,</w:t>
            </w:r>
          </w:p>
        </w:tc>
        <w:tc>
          <w:tcPr>
            <w:tcW w:w="2605" w:type="dxa"/>
            <w:vAlign w:val="center"/>
          </w:tcPr>
          <w:p w14:paraId="663302D8" w14:textId="77777777" w:rsidR="00FD40B5" w:rsidRPr="00D4404B" w:rsidRDefault="00FD40B5" w:rsidP="001F6D5E">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18"/>
                <w:szCs w:val="18"/>
              </w:rPr>
            </w:pPr>
            <w:r w:rsidRPr="00D4404B">
              <w:rPr>
                <w:rFonts w:ascii="Times New Roman" w:hAnsi="Times New Roman" w:cs="Times New Roman"/>
                <w:sz w:val="18"/>
                <w:szCs w:val="18"/>
                <w:lang w:val="en-US"/>
              </w:rPr>
              <w:t>Makes observations in familiar contexts.</w:t>
            </w:r>
          </w:p>
        </w:tc>
        <w:tc>
          <w:tcPr>
            <w:tcW w:w="2977" w:type="dxa"/>
            <w:vAlign w:val="center"/>
          </w:tcPr>
          <w:p w14:paraId="4E00F767" w14:textId="77777777" w:rsidR="00FD40B5" w:rsidRPr="00D4404B" w:rsidRDefault="00FD40B5" w:rsidP="001F6D5E">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18"/>
                <w:szCs w:val="18"/>
              </w:rPr>
            </w:pPr>
            <w:r w:rsidRPr="00D4404B">
              <w:rPr>
                <w:rFonts w:ascii="Times New Roman" w:hAnsi="Times New Roman" w:cs="Times New Roman"/>
                <w:sz w:val="18"/>
                <w:szCs w:val="18"/>
                <w:lang w:val="en-US"/>
              </w:rPr>
              <w:t>Makes observations in familiar or unfamiliar contexts and identifies questions to answer or problems to solve.</w:t>
            </w:r>
          </w:p>
        </w:tc>
        <w:tc>
          <w:tcPr>
            <w:tcW w:w="3171" w:type="dxa"/>
            <w:vAlign w:val="center"/>
          </w:tcPr>
          <w:p w14:paraId="16200994" w14:textId="77777777" w:rsidR="00FD40B5" w:rsidRPr="00D4404B" w:rsidRDefault="00FD40B5" w:rsidP="001F6D5E">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18"/>
                <w:szCs w:val="18"/>
              </w:rPr>
            </w:pPr>
            <w:r w:rsidRPr="00D4404B">
              <w:rPr>
                <w:rFonts w:ascii="Times New Roman" w:hAnsi="Times New Roman" w:cs="Times New Roman"/>
                <w:sz w:val="18"/>
                <w:szCs w:val="18"/>
                <w:lang w:val="en-US"/>
              </w:rPr>
              <w:t>Demonstrates sustained curiosity about a scientific topic, makes observations, identify questions for inquiry, make predictions about the findings of their inquiry</w:t>
            </w:r>
          </w:p>
        </w:tc>
        <w:tc>
          <w:tcPr>
            <w:tcW w:w="3202" w:type="dxa"/>
            <w:vAlign w:val="center"/>
          </w:tcPr>
          <w:p w14:paraId="661C4077" w14:textId="77777777" w:rsidR="00FD40B5" w:rsidRPr="00D4404B" w:rsidRDefault="00FD40B5" w:rsidP="001F6D5E">
            <w:pPr>
              <w:widowControl w:val="0"/>
              <w:autoSpaceDE w:val="0"/>
              <w:autoSpaceDN w:val="0"/>
              <w:adjustRightInd w:val="0"/>
              <w:jc w:val="center"/>
              <w:rPr>
                <w:sz w:val="18"/>
                <w:szCs w:val="18"/>
                <w:lang w:val="en-US"/>
              </w:rPr>
            </w:pPr>
            <w:r w:rsidRPr="00D4404B">
              <w:rPr>
                <w:sz w:val="18"/>
                <w:szCs w:val="18"/>
                <w:lang w:val="en-US"/>
              </w:rPr>
              <w:t>Formulates multiple hypotheses, uses “if…then thinking to make multiple possible predictions</w:t>
            </w:r>
          </w:p>
        </w:tc>
        <w:tc>
          <w:tcPr>
            <w:tcW w:w="2912" w:type="dxa"/>
            <w:gridSpan w:val="2"/>
            <w:vAlign w:val="center"/>
          </w:tcPr>
          <w:p w14:paraId="64E1FCEE" w14:textId="77777777" w:rsidR="00FD40B5" w:rsidRPr="00D4404B" w:rsidRDefault="00FD40B5" w:rsidP="001F6D5E">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18"/>
                <w:szCs w:val="18"/>
              </w:rPr>
            </w:pPr>
            <w:r w:rsidRPr="00D4404B">
              <w:rPr>
                <w:rFonts w:ascii="Times New Roman" w:hAnsi="Times New Roman" w:cs="Times New Roman"/>
                <w:sz w:val="18"/>
                <w:szCs w:val="18"/>
                <w:lang w:val="en-US"/>
              </w:rPr>
              <w:t>Connects questions and predictions to other learning, experience of place</w:t>
            </w:r>
          </w:p>
        </w:tc>
      </w:tr>
      <w:tr w:rsidR="00FD40B5" w14:paraId="157F846C" w14:textId="77777777" w:rsidTr="00A70DF7">
        <w:trPr>
          <w:trHeight w:val="254"/>
        </w:trPr>
        <w:tc>
          <w:tcPr>
            <w:tcW w:w="3211" w:type="dxa"/>
            <w:shd w:val="clear" w:color="auto" w:fill="F2F2F2" w:themeFill="background1" w:themeFillShade="F2"/>
            <w:vAlign w:val="center"/>
          </w:tcPr>
          <w:p w14:paraId="420A11C8" w14:textId="77777777" w:rsidR="00FD40B5" w:rsidRDefault="00FD40B5" w:rsidP="001F6D5E">
            <w:pPr>
              <w:jc w:val="center"/>
            </w:pPr>
            <w:r>
              <w:t>Scientific Processes:</w:t>
            </w:r>
          </w:p>
          <w:p w14:paraId="1758EC77" w14:textId="77777777" w:rsidR="00FD40B5" w:rsidRDefault="00FD40B5" w:rsidP="001F6D5E">
            <w:pPr>
              <w:jc w:val="center"/>
            </w:pPr>
            <w:r>
              <w:t>Planning &amp; Conducting</w:t>
            </w:r>
          </w:p>
        </w:tc>
        <w:tc>
          <w:tcPr>
            <w:tcW w:w="2605" w:type="dxa"/>
            <w:vAlign w:val="center"/>
          </w:tcPr>
          <w:p w14:paraId="49745DA8" w14:textId="77777777" w:rsidR="00FD40B5" w:rsidRPr="00D4404B" w:rsidRDefault="00FD40B5" w:rsidP="001F6D5E">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18"/>
                <w:szCs w:val="18"/>
                <w:lang w:val="en-US"/>
              </w:rPr>
            </w:pPr>
            <w:r w:rsidRPr="00D4404B">
              <w:rPr>
                <w:rFonts w:ascii="Times New Roman" w:hAnsi="Times New Roman" w:cs="Times New Roman"/>
                <w:sz w:val="18"/>
                <w:szCs w:val="18"/>
              </w:rPr>
              <w:t>Follows a template or instructions to observe</w:t>
            </w:r>
          </w:p>
        </w:tc>
        <w:tc>
          <w:tcPr>
            <w:tcW w:w="2977" w:type="dxa"/>
            <w:vAlign w:val="center"/>
          </w:tcPr>
          <w:p w14:paraId="1039DA5D" w14:textId="77777777" w:rsidR="00FD40B5" w:rsidRPr="00D4404B" w:rsidRDefault="00FD40B5" w:rsidP="001F6D5E">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18"/>
                <w:szCs w:val="18"/>
                <w:lang w:val="en-US"/>
              </w:rPr>
            </w:pPr>
            <w:r w:rsidRPr="00D4404B">
              <w:rPr>
                <w:rFonts w:ascii="Times New Roman" w:hAnsi="Times New Roman" w:cs="Times New Roman"/>
                <w:sz w:val="18"/>
                <w:szCs w:val="18"/>
              </w:rPr>
              <w:t>Follows a template or instructions to observe, conduct investigations</w:t>
            </w:r>
          </w:p>
        </w:tc>
        <w:tc>
          <w:tcPr>
            <w:tcW w:w="3171" w:type="dxa"/>
            <w:vAlign w:val="center"/>
          </w:tcPr>
          <w:p w14:paraId="167ADD95" w14:textId="77777777" w:rsidR="00FD40B5" w:rsidRPr="00D4404B" w:rsidRDefault="00FD40B5" w:rsidP="001F6D5E">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18"/>
                <w:szCs w:val="18"/>
                <w:lang w:val="en-US"/>
              </w:rPr>
            </w:pPr>
            <w:r w:rsidRPr="00D4404B">
              <w:rPr>
                <w:rFonts w:ascii="Times New Roman" w:hAnsi="Times New Roman" w:cs="Times New Roman"/>
                <w:sz w:val="18"/>
                <w:szCs w:val="18"/>
              </w:rPr>
              <w:t>Follows a template or instructions to observe, conduct investigations safely, collects quantitative and qualitative data, and represents findings</w:t>
            </w:r>
          </w:p>
        </w:tc>
        <w:tc>
          <w:tcPr>
            <w:tcW w:w="3202" w:type="dxa"/>
            <w:vAlign w:val="center"/>
          </w:tcPr>
          <w:p w14:paraId="02934EA9" w14:textId="77777777" w:rsidR="00FD40B5" w:rsidRPr="00D4404B" w:rsidRDefault="00FD40B5" w:rsidP="001F6D5E">
            <w:pPr>
              <w:widowControl w:val="0"/>
              <w:autoSpaceDE w:val="0"/>
              <w:autoSpaceDN w:val="0"/>
              <w:adjustRightInd w:val="0"/>
              <w:jc w:val="center"/>
              <w:rPr>
                <w:sz w:val="18"/>
                <w:szCs w:val="18"/>
                <w:lang w:val="en-US"/>
              </w:rPr>
            </w:pPr>
            <w:r w:rsidRPr="00D4404B">
              <w:rPr>
                <w:sz w:val="18"/>
                <w:szCs w:val="18"/>
              </w:rPr>
              <w:t>Independently or collaboratively designs a range of investigations, collects data accurately and with precision, analyzes evidence, reflects on processes and quality of data, suggests revisions</w:t>
            </w:r>
          </w:p>
        </w:tc>
        <w:tc>
          <w:tcPr>
            <w:tcW w:w="2912" w:type="dxa"/>
            <w:gridSpan w:val="2"/>
            <w:vAlign w:val="center"/>
          </w:tcPr>
          <w:p w14:paraId="683D5F57" w14:textId="77777777" w:rsidR="00FD40B5" w:rsidRPr="00D4404B" w:rsidRDefault="00FD40B5" w:rsidP="001F6D5E">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18"/>
                <w:szCs w:val="18"/>
                <w:lang w:val="en-US"/>
              </w:rPr>
            </w:pPr>
            <w:r w:rsidRPr="00D4404B">
              <w:rPr>
                <w:rFonts w:ascii="Times New Roman" w:hAnsi="Times New Roman" w:cs="Times New Roman"/>
                <w:sz w:val="18"/>
                <w:szCs w:val="18"/>
              </w:rPr>
              <w:t>Considers ethics, social implications of scientific investigations and innovations</w:t>
            </w:r>
          </w:p>
        </w:tc>
      </w:tr>
      <w:tr w:rsidR="00D4404B" w14:paraId="36DD7280" w14:textId="77777777" w:rsidTr="00D4404B">
        <w:trPr>
          <w:gridAfter w:val="1"/>
          <w:wAfter w:w="59" w:type="dxa"/>
          <w:trHeight w:val="372"/>
        </w:trPr>
        <w:tc>
          <w:tcPr>
            <w:tcW w:w="3211" w:type="dxa"/>
          </w:tcPr>
          <w:p w14:paraId="1732DE58" w14:textId="77777777" w:rsidR="00D4404B" w:rsidRPr="00AB634B" w:rsidRDefault="00D4404B" w:rsidP="00AD3C33">
            <w:pPr>
              <w:jc w:val="center"/>
              <w:rPr>
                <w:sz w:val="20"/>
                <w:szCs w:val="20"/>
              </w:rPr>
            </w:pPr>
          </w:p>
        </w:tc>
        <w:tc>
          <w:tcPr>
            <w:tcW w:w="2605" w:type="dxa"/>
          </w:tcPr>
          <w:p w14:paraId="1588980F" w14:textId="77777777" w:rsidR="00D4404B" w:rsidRPr="00D4404B" w:rsidRDefault="00D4404B" w:rsidP="00AD3C33">
            <w:pPr>
              <w:jc w:val="center"/>
              <w:rPr>
                <w:sz w:val="18"/>
                <w:szCs w:val="18"/>
              </w:rPr>
            </w:pPr>
          </w:p>
        </w:tc>
        <w:tc>
          <w:tcPr>
            <w:tcW w:w="2977" w:type="dxa"/>
          </w:tcPr>
          <w:p w14:paraId="343E32DE" w14:textId="77777777" w:rsidR="00D4404B" w:rsidRPr="00D4404B" w:rsidRDefault="00D4404B" w:rsidP="00AD3C33">
            <w:pPr>
              <w:jc w:val="center"/>
              <w:rPr>
                <w:sz w:val="18"/>
                <w:szCs w:val="18"/>
              </w:rPr>
            </w:pPr>
            <w:r w:rsidRPr="00D4404B">
              <w:rPr>
                <w:sz w:val="18"/>
                <w:szCs w:val="18"/>
              </w:rPr>
              <w:t>C-: 50-59</w:t>
            </w:r>
          </w:p>
        </w:tc>
        <w:tc>
          <w:tcPr>
            <w:tcW w:w="3171" w:type="dxa"/>
          </w:tcPr>
          <w:p w14:paraId="51324A0F" w14:textId="77777777" w:rsidR="00D4404B" w:rsidRPr="00D4404B" w:rsidRDefault="00D4404B" w:rsidP="00AD3C33">
            <w:pPr>
              <w:jc w:val="center"/>
              <w:rPr>
                <w:sz w:val="18"/>
                <w:szCs w:val="18"/>
              </w:rPr>
            </w:pPr>
            <w:r w:rsidRPr="00D4404B">
              <w:rPr>
                <w:sz w:val="18"/>
                <w:szCs w:val="18"/>
              </w:rPr>
              <w:t>C+:  67-72</w:t>
            </w:r>
          </w:p>
          <w:p w14:paraId="1150125F" w14:textId="77777777" w:rsidR="00D4404B" w:rsidRPr="00D4404B" w:rsidRDefault="00D4404B" w:rsidP="00AD3C33">
            <w:pPr>
              <w:jc w:val="center"/>
              <w:rPr>
                <w:sz w:val="18"/>
                <w:szCs w:val="18"/>
              </w:rPr>
            </w:pPr>
            <w:r w:rsidRPr="00D4404B">
              <w:rPr>
                <w:sz w:val="18"/>
                <w:szCs w:val="18"/>
              </w:rPr>
              <w:t>C:    60-66</w:t>
            </w:r>
          </w:p>
        </w:tc>
        <w:tc>
          <w:tcPr>
            <w:tcW w:w="3202" w:type="dxa"/>
          </w:tcPr>
          <w:p w14:paraId="47DD6FB9" w14:textId="77777777" w:rsidR="00D4404B" w:rsidRPr="00D4404B" w:rsidRDefault="00D4404B" w:rsidP="00AD3C33">
            <w:pPr>
              <w:jc w:val="center"/>
              <w:rPr>
                <w:sz w:val="18"/>
                <w:szCs w:val="18"/>
              </w:rPr>
            </w:pPr>
            <w:r w:rsidRPr="00D4404B">
              <w:rPr>
                <w:sz w:val="18"/>
                <w:szCs w:val="18"/>
              </w:rPr>
              <w:t>B:  73-85</w:t>
            </w:r>
          </w:p>
        </w:tc>
        <w:tc>
          <w:tcPr>
            <w:tcW w:w="2853" w:type="dxa"/>
          </w:tcPr>
          <w:p w14:paraId="1513E24D" w14:textId="77777777" w:rsidR="00D4404B" w:rsidRPr="00D4404B" w:rsidRDefault="00D4404B" w:rsidP="00AD3C33">
            <w:pPr>
              <w:jc w:val="center"/>
              <w:rPr>
                <w:sz w:val="18"/>
                <w:szCs w:val="18"/>
              </w:rPr>
            </w:pPr>
            <w:r w:rsidRPr="00D4404B">
              <w:rPr>
                <w:sz w:val="18"/>
                <w:szCs w:val="18"/>
              </w:rPr>
              <w:t>A: 86-100</w:t>
            </w:r>
          </w:p>
        </w:tc>
      </w:tr>
    </w:tbl>
    <w:p w14:paraId="46625865" w14:textId="77777777" w:rsidR="00D4404B" w:rsidRDefault="00D4404B" w:rsidP="0054331D">
      <w:pPr>
        <w:jc w:val="center"/>
        <w:rPr>
          <w:b/>
          <w:color w:val="FF0000"/>
          <w:sz w:val="28"/>
          <w:szCs w:val="28"/>
        </w:rPr>
      </w:pPr>
    </w:p>
    <w:p w14:paraId="534AD4F8" w14:textId="45E600BE" w:rsidR="0054331D" w:rsidRPr="006E2832" w:rsidRDefault="0054331D" w:rsidP="0054331D">
      <w:pPr>
        <w:jc w:val="center"/>
        <w:rPr>
          <w:b/>
          <w:color w:val="FF0000"/>
          <w:sz w:val="28"/>
          <w:szCs w:val="28"/>
        </w:rPr>
      </w:pPr>
      <w:r w:rsidRPr="006E2832">
        <w:rPr>
          <w:b/>
          <w:color w:val="FF0000"/>
          <w:sz w:val="28"/>
          <w:szCs w:val="28"/>
        </w:rPr>
        <w:t>GRADE 10 SCIENCE</w:t>
      </w:r>
    </w:p>
    <w:p w14:paraId="3C8A6589" w14:textId="6269A7EB" w:rsidR="0054331D" w:rsidRPr="00FC51B1" w:rsidRDefault="002950F4" w:rsidP="00FC51B1">
      <w:pPr>
        <w:jc w:val="center"/>
        <w:rPr>
          <w:rFonts w:eastAsia="Times New Roman"/>
          <w:color w:val="auto"/>
        </w:rPr>
      </w:pPr>
      <w:hyperlink r:id="rId18" w:history="1">
        <w:r w:rsidR="00FC51B1" w:rsidRPr="00FC51B1">
          <w:rPr>
            <w:rFonts w:eastAsia="Times New Roman"/>
            <w:color w:val="0000FF"/>
            <w:u w:val="single"/>
          </w:rPr>
          <w:t>https://curriculum.gov.bc.ca/sites/curriculum.gov.bc.ca/files/curriculum/science/en_science_10_elab.pdf</w:t>
        </w:r>
      </w:hyperlink>
    </w:p>
    <w:tbl>
      <w:tblPr>
        <w:tblStyle w:val="TableGrid"/>
        <w:tblW w:w="0" w:type="auto"/>
        <w:tblLook w:val="04A0" w:firstRow="1" w:lastRow="0" w:firstColumn="1" w:lastColumn="0" w:noHBand="0" w:noVBand="1"/>
      </w:tblPr>
      <w:tblGrid>
        <w:gridCol w:w="3094"/>
        <w:gridCol w:w="2558"/>
        <w:gridCol w:w="3033"/>
        <w:gridCol w:w="3141"/>
        <w:gridCol w:w="3197"/>
        <w:gridCol w:w="3082"/>
      </w:tblGrid>
      <w:tr w:rsidR="00B2532D" w:rsidRPr="00665BAF" w14:paraId="4C48FB0C" w14:textId="77777777" w:rsidTr="00A70DF7">
        <w:trPr>
          <w:trHeight w:val="197"/>
        </w:trPr>
        <w:tc>
          <w:tcPr>
            <w:tcW w:w="3094" w:type="dxa"/>
            <w:shd w:val="clear" w:color="auto" w:fill="000000" w:themeFill="text1"/>
            <w:vAlign w:val="center"/>
          </w:tcPr>
          <w:p w14:paraId="24660AD1" w14:textId="2262FD73" w:rsidR="00B2532D" w:rsidRPr="00665BAF" w:rsidRDefault="00B2532D" w:rsidP="00B2532D">
            <w:pPr>
              <w:jc w:val="center"/>
              <w:rPr>
                <w:b/>
                <w:color w:val="FFFFFF" w:themeColor="background1"/>
              </w:rPr>
            </w:pPr>
            <w:r w:rsidRPr="00665BAF">
              <w:rPr>
                <w:b/>
                <w:color w:val="FFFFFF" w:themeColor="background1"/>
              </w:rPr>
              <w:t>Big Idea</w:t>
            </w:r>
          </w:p>
        </w:tc>
        <w:tc>
          <w:tcPr>
            <w:tcW w:w="2558" w:type="dxa"/>
            <w:shd w:val="clear" w:color="auto" w:fill="000000" w:themeFill="text1"/>
            <w:vAlign w:val="center"/>
          </w:tcPr>
          <w:p w14:paraId="480ACD66" w14:textId="3F39B88B" w:rsidR="00B2532D" w:rsidRPr="00665BAF" w:rsidRDefault="00B2532D" w:rsidP="00B2532D">
            <w:pPr>
              <w:jc w:val="center"/>
              <w:rPr>
                <w:b/>
                <w:color w:val="FFFFFF" w:themeColor="background1"/>
              </w:rPr>
            </w:pPr>
            <w:r>
              <w:rPr>
                <w:b/>
                <w:color w:val="FFFFFF" w:themeColor="background1"/>
              </w:rPr>
              <w:t>Access Point</w:t>
            </w:r>
          </w:p>
        </w:tc>
        <w:tc>
          <w:tcPr>
            <w:tcW w:w="3033" w:type="dxa"/>
            <w:shd w:val="clear" w:color="auto" w:fill="000000" w:themeFill="text1"/>
            <w:vAlign w:val="center"/>
          </w:tcPr>
          <w:p w14:paraId="79B9C9CA" w14:textId="7DD7F3FB"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141" w:type="dxa"/>
            <w:shd w:val="clear" w:color="auto" w:fill="000000" w:themeFill="text1"/>
            <w:vAlign w:val="center"/>
          </w:tcPr>
          <w:p w14:paraId="677F50BA" w14:textId="0AB8B098"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3197" w:type="dxa"/>
            <w:shd w:val="clear" w:color="auto" w:fill="000000" w:themeFill="text1"/>
            <w:vAlign w:val="center"/>
          </w:tcPr>
          <w:p w14:paraId="1A48E3A3" w14:textId="4FB464DD"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3082" w:type="dxa"/>
            <w:shd w:val="clear" w:color="auto" w:fill="000000" w:themeFill="text1"/>
            <w:vAlign w:val="center"/>
          </w:tcPr>
          <w:p w14:paraId="7951A58D" w14:textId="2A9869FB" w:rsidR="00B2532D" w:rsidRPr="00665BAF" w:rsidRDefault="00B2532D" w:rsidP="00B2532D">
            <w:pPr>
              <w:jc w:val="center"/>
              <w:rPr>
                <w:b/>
                <w:color w:val="FFFFFF" w:themeColor="background1"/>
              </w:rPr>
            </w:pPr>
            <w:r w:rsidRPr="003F6867">
              <w:rPr>
                <w:b/>
                <w:color w:val="FFFFFF" w:themeColor="background1"/>
                <w:sz w:val="28"/>
                <w:szCs w:val="28"/>
              </w:rPr>
              <w:t>Extending</w:t>
            </w:r>
          </w:p>
        </w:tc>
      </w:tr>
      <w:tr w:rsidR="007163E3" w14:paraId="328E58DE" w14:textId="77777777" w:rsidTr="00A70DF7">
        <w:trPr>
          <w:trHeight w:val="722"/>
        </w:trPr>
        <w:tc>
          <w:tcPr>
            <w:tcW w:w="3094" w:type="dxa"/>
            <w:vMerge w:val="restart"/>
            <w:shd w:val="clear" w:color="auto" w:fill="F2F2F2" w:themeFill="background1" w:themeFillShade="F2"/>
            <w:vAlign w:val="center"/>
          </w:tcPr>
          <w:p w14:paraId="26D3D9B2" w14:textId="77777777" w:rsidR="007163E3" w:rsidRPr="007163E3" w:rsidRDefault="007163E3" w:rsidP="001F6D5E">
            <w:pPr>
              <w:jc w:val="center"/>
              <w:rPr>
                <w:rFonts w:eastAsia="Times New Roman"/>
                <w:color w:val="auto"/>
                <w:sz w:val="20"/>
                <w:szCs w:val="20"/>
              </w:rPr>
            </w:pPr>
            <w:r w:rsidRPr="007163E3">
              <w:rPr>
                <w:rFonts w:eastAsia="Times New Roman"/>
                <w:color w:val="auto"/>
                <w:sz w:val="20"/>
                <w:szCs w:val="20"/>
              </w:rPr>
              <w:t>DNA is the basis for the diversity of living things.</w:t>
            </w:r>
          </w:p>
          <w:p w14:paraId="28534F71" w14:textId="77777777" w:rsidR="007163E3" w:rsidRPr="007163E3" w:rsidRDefault="007163E3" w:rsidP="001F6D5E">
            <w:pPr>
              <w:jc w:val="center"/>
              <w:rPr>
                <w:b/>
                <w:sz w:val="20"/>
                <w:szCs w:val="20"/>
              </w:rPr>
            </w:pPr>
          </w:p>
        </w:tc>
        <w:tc>
          <w:tcPr>
            <w:tcW w:w="2558" w:type="dxa"/>
            <w:vAlign w:val="center"/>
          </w:tcPr>
          <w:p w14:paraId="1D811ACA" w14:textId="3BD990E2" w:rsidR="007163E3" w:rsidRPr="006E2832" w:rsidRDefault="007163E3" w:rsidP="001F6D5E">
            <w:pPr>
              <w:widowControl w:val="0"/>
              <w:autoSpaceDE w:val="0"/>
              <w:autoSpaceDN w:val="0"/>
              <w:adjustRightInd w:val="0"/>
              <w:jc w:val="center"/>
              <w:rPr>
                <w:sz w:val="20"/>
                <w:szCs w:val="20"/>
                <w:lang w:val="en-US"/>
              </w:rPr>
            </w:pPr>
            <w:r w:rsidRPr="006E2832">
              <w:rPr>
                <w:sz w:val="20"/>
                <w:szCs w:val="20"/>
                <w:lang w:val="en-US"/>
              </w:rPr>
              <w:t>Recognizes that humans have diverse characteristics</w:t>
            </w:r>
          </w:p>
        </w:tc>
        <w:tc>
          <w:tcPr>
            <w:tcW w:w="3033" w:type="dxa"/>
            <w:vAlign w:val="center"/>
          </w:tcPr>
          <w:p w14:paraId="1F1B6A5C" w14:textId="6B1247A3" w:rsidR="007163E3" w:rsidRPr="006E2832" w:rsidRDefault="007163E3" w:rsidP="001F6D5E">
            <w:pPr>
              <w:widowControl w:val="0"/>
              <w:autoSpaceDE w:val="0"/>
              <w:autoSpaceDN w:val="0"/>
              <w:adjustRightInd w:val="0"/>
              <w:jc w:val="center"/>
              <w:rPr>
                <w:sz w:val="20"/>
                <w:szCs w:val="20"/>
                <w:lang w:val="en-US"/>
              </w:rPr>
            </w:pPr>
            <w:r w:rsidRPr="006E2832">
              <w:rPr>
                <w:sz w:val="20"/>
                <w:szCs w:val="20"/>
                <w:lang w:val="en-US"/>
              </w:rPr>
              <w:t>Recognizes that DNA underlies our physical characteristics</w:t>
            </w:r>
          </w:p>
        </w:tc>
        <w:tc>
          <w:tcPr>
            <w:tcW w:w="3141" w:type="dxa"/>
            <w:vAlign w:val="center"/>
          </w:tcPr>
          <w:p w14:paraId="79CC09C2" w14:textId="77777777" w:rsidR="007163E3" w:rsidRPr="006E2832" w:rsidRDefault="007163E3" w:rsidP="001F6D5E">
            <w:pPr>
              <w:widowControl w:val="0"/>
              <w:autoSpaceDE w:val="0"/>
              <w:autoSpaceDN w:val="0"/>
              <w:adjustRightInd w:val="0"/>
              <w:jc w:val="center"/>
              <w:rPr>
                <w:sz w:val="20"/>
                <w:szCs w:val="20"/>
                <w:lang w:val="en-US"/>
              </w:rPr>
            </w:pPr>
            <w:r w:rsidRPr="006E2832">
              <w:rPr>
                <w:sz w:val="20"/>
                <w:szCs w:val="20"/>
                <w:lang w:val="en-US"/>
              </w:rPr>
              <w:t>Describes basic structures of DNA</w:t>
            </w:r>
          </w:p>
          <w:p w14:paraId="239F5C7A" w14:textId="283096B4" w:rsidR="007163E3" w:rsidRPr="006E2832" w:rsidRDefault="007163E3" w:rsidP="001F6D5E">
            <w:pPr>
              <w:jc w:val="center"/>
              <w:rPr>
                <w:sz w:val="20"/>
                <w:szCs w:val="20"/>
              </w:rPr>
            </w:pPr>
          </w:p>
        </w:tc>
        <w:tc>
          <w:tcPr>
            <w:tcW w:w="3197" w:type="dxa"/>
            <w:vAlign w:val="center"/>
          </w:tcPr>
          <w:p w14:paraId="33AB77AF" w14:textId="77777777" w:rsidR="007163E3" w:rsidRPr="006E2832" w:rsidRDefault="007163E3" w:rsidP="001F6D5E">
            <w:pPr>
              <w:widowControl w:val="0"/>
              <w:autoSpaceDE w:val="0"/>
              <w:autoSpaceDN w:val="0"/>
              <w:adjustRightInd w:val="0"/>
              <w:jc w:val="center"/>
              <w:rPr>
                <w:sz w:val="20"/>
                <w:szCs w:val="20"/>
                <w:lang w:val="en-US"/>
              </w:rPr>
            </w:pPr>
            <w:r w:rsidRPr="006E2832">
              <w:rPr>
                <w:sz w:val="20"/>
                <w:szCs w:val="20"/>
                <w:lang w:val="en-US"/>
              </w:rPr>
              <w:t>Examines how variation in the genetic code contained in the sequence of base pairs of DNA impacts diversity</w:t>
            </w:r>
          </w:p>
        </w:tc>
        <w:tc>
          <w:tcPr>
            <w:tcW w:w="3082" w:type="dxa"/>
            <w:vAlign w:val="center"/>
          </w:tcPr>
          <w:p w14:paraId="541B335D" w14:textId="77777777" w:rsidR="007163E3" w:rsidRPr="006E2832" w:rsidRDefault="007163E3" w:rsidP="001F6D5E">
            <w:pPr>
              <w:widowControl w:val="0"/>
              <w:autoSpaceDE w:val="0"/>
              <w:autoSpaceDN w:val="0"/>
              <w:adjustRightInd w:val="0"/>
              <w:jc w:val="center"/>
              <w:rPr>
                <w:sz w:val="20"/>
                <w:szCs w:val="20"/>
                <w:lang w:val="en-US"/>
              </w:rPr>
            </w:pPr>
            <w:r w:rsidRPr="006E2832">
              <w:rPr>
                <w:sz w:val="20"/>
                <w:szCs w:val="20"/>
                <w:lang w:val="en-US"/>
              </w:rPr>
              <w:t>Evaluates the ethics of manipulating genes in a variety of situations or for varying purposes</w:t>
            </w:r>
          </w:p>
        </w:tc>
      </w:tr>
      <w:tr w:rsidR="007163E3" w14:paraId="1B3A7813" w14:textId="77777777" w:rsidTr="00A70DF7">
        <w:trPr>
          <w:trHeight w:val="722"/>
        </w:trPr>
        <w:tc>
          <w:tcPr>
            <w:tcW w:w="3094" w:type="dxa"/>
            <w:vMerge/>
            <w:shd w:val="clear" w:color="auto" w:fill="F2F2F2" w:themeFill="background1" w:themeFillShade="F2"/>
            <w:vAlign w:val="center"/>
          </w:tcPr>
          <w:p w14:paraId="19F40D93" w14:textId="77777777" w:rsidR="007163E3" w:rsidRPr="007163E3" w:rsidRDefault="007163E3" w:rsidP="001F6D5E">
            <w:pPr>
              <w:jc w:val="center"/>
              <w:rPr>
                <w:sz w:val="20"/>
                <w:szCs w:val="20"/>
              </w:rPr>
            </w:pPr>
          </w:p>
        </w:tc>
        <w:tc>
          <w:tcPr>
            <w:tcW w:w="2558" w:type="dxa"/>
            <w:vAlign w:val="center"/>
          </w:tcPr>
          <w:p w14:paraId="3D769115" w14:textId="27391B23" w:rsidR="007163E3" w:rsidRPr="006E2832" w:rsidRDefault="007163E3" w:rsidP="001F6D5E">
            <w:pPr>
              <w:widowControl w:val="0"/>
              <w:autoSpaceDE w:val="0"/>
              <w:autoSpaceDN w:val="0"/>
              <w:adjustRightInd w:val="0"/>
              <w:jc w:val="center"/>
              <w:rPr>
                <w:sz w:val="20"/>
                <w:szCs w:val="20"/>
                <w:lang w:val="en-US"/>
              </w:rPr>
            </w:pPr>
            <w:r w:rsidRPr="006E2832">
              <w:rPr>
                <w:sz w:val="20"/>
                <w:szCs w:val="20"/>
                <w:lang w:val="en-US"/>
              </w:rPr>
              <w:t>Identifies adaptations living things make that help them survive</w:t>
            </w:r>
          </w:p>
        </w:tc>
        <w:tc>
          <w:tcPr>
            <w:tcW w:w="3033" w:type="dxa"/>
            <w:vAlign w:val="center"/>
          </w:tcPr>
          <w:p w14:paraId="42B97A79" w14:textId="7CED7A37" w:rsidR="007163E3" w:rsidRPr="006E2832" w:rsidRDefault="007163E3" w:rsidP="001F6D5E">
            <w:pPr>
              <w:widowControl w:val="0"/>
              <w:autoSpaceDE w:val="0"/>
              <w:autoSpaceDN w:val="0"/>
              <w:adjustRightInd w:val="0"/>
              <w:jc w:val="center"/>
              <w:rPr>
                <w:sz w:val="20"/>
                <w:szCs w:val="20"/>
                <w:lang w:val="en-US"/>
              </w:rPr>
            </w:pPr>
            <w:r w:rsidRPr="006E2832">
              <w:rPr>
                <w:sz w:val="20"/>
                <w:szCs w:val="20"/>
                <w:lang w:val="en-US"/>
              </w:rPr>
              <w:t>Defines natural selection as survival of the fittest</w:t>
            </w:r>
          </w:p>
        </w:tc>
        <w:tc>
          <w:tcPr>
            <w:tcW w:w="3141" w:type="dxa"/>
            <w:vAlign w:val="center"/>
          </w:tcPr>
          <w:p w14:paraId="609C4507" w14:textId="77777777" w:rsidR="007163E3" w:rsidRPr="006E2832" w:rsidRDefault="007163E3" w:rsidP="001F6D5E">
            <w:pPr>
              <w:widowControl w:val="0"/>
              <w:autoSpaceDE w:val="0"/>
              <w:autoSpaceDN w:val="0"/>
              <w:adjustRightInd w:val="0"/>
              <w:jc w:val="center"/>
              <w:rPr>
                <w:sz w:val="20"/>
                <w:szCs w:val="20"/>
                <w:lang w:val="en-US"/>
              </w:rPr>
            </w:pPr>
            <w:r w:rsidRPr="006E2832">
              <w:rPr>
                <w:sz w:val="20"/>
                <w:szCs w:val="20"/>
                <w:lang w:val="en-US"/>
              </w:rPr>
              <w:t>Explains differences and relationship between natural selection and mutation</w:t>
            </w:r>
          </w:p>
        </w:tc>
        <w:tc>
          <w:tcPr>
            <w:tcW w:w="3197" w:type="dxa"/>
            <w:vAlign w:val="center"/>
          </w:tcPr>
          <w:p w14:paraId="66110BE9" w14:textId="77777777" w:rsidR="007163E3" w:rsidRPr="006E2832" w:rsidRDefault="007163E3" w:rsidP="001F6D5E">
            <w:pPr>
              <w:widowControl w:val="0"/>
              <w:autoSpaceDE w:val="0"/>
              <w:autoSpaceDN w:val="0"/>
              <w:adjustRightInd w:val="0"/>
              <w:jc w:val="center"/>
              <w:rPr>
                <w:sz w:val="20"/>
                <w:szCs w:val="20"/>
                <w:lang w:val="en-US"/>
              </w:rPr>
            </w:pPr>
            <w:r w:rsidRPr="006E2832">
              <w:rPr>
                <w:sz w:val="20"/>
                <w:szCs w:val="20"/>
                <w:lang w:val="en-US"/>
              </w:rPr>
              <w:t>Analyzes the interactions between natural selection, mutation, and artificial selection and their impacts on diversity</w:t>
            </w:r>
          </w:p>
        </w:tc>
        <w:tc>
          <w:tcPr>
            <w:tcW w:w="3082" w:type="dxa"/>
            <w:vAlign w:val="center"/>
          </w:tcPr>
          <w:p w14:paraId="3702D8D7" w14:textId="77777777" w:rsidR="007163E3" w:rsidRPr="006E2832" w:rsidRDefault="007163E3" w:rsidP="001F6D5E">
            <w:pPr>
              <w:widowControl w:val="0"/>
              <w:autoSpaceDE w:val="0"/>
              <w:autoSpaceDN w:val="0"/>
              <w:adjustRightInd w:val="0"/>
              <w:jc w:val="center"/>
              <w:rPr>
                <w:sz w:val="20"/>
                <w:szCs w:val="20"/>
                <w:lang w:val="en-US"/>
              </w:rPr>
            </w:pPr>
            <w:r w:rsidRPr="006E2832">
              <w:rPr>
                <w:sz w:val="20"/>
                <w:szCs w:val="20"/>
                <w:lang w:val="en-US"/>
              </w:rPr>
              <w:t>Justifies a POV related to artificial selection</w:t>
            </w:r>
          </w:p>
          <w:p w14:paraId="034578DD" w14:textId="77777777" w:rsidR="007163E3" w:rsidRPr="006E2832" w:rsidRDefault="007163E3" w:rsidP="001F6D5E">
            <w:pPr>
              <w:widowControl w:val="0"/>
              <w:autoSpaceDE w:val="0"/>
              <w:autoSpaceDN w:val="0"/>
              <w:adjustRightInd w:val="0"/>
              <w:jc w:val="center"/>
              <w:rPr>
                <w:sz w:val="20"/>
                <w:szCs w:val="20"/>
                <w:lang w:val="en-US"/>
              </w:rPr>
            </w:pPr>
          </w:p>
        </w:tc>
      </w:tr>
      <w:tr w:rsidR="007163E3" w14:paraId="0000B2DE" w14:textId="77777777" w:rsidTr="00A70DF7">
        <w:trPr>
          <w:trHeight w:val="722"/>
        </w:trPr>
        <w:tc>
          <w:tcPr>
            <w:tcW w:w="3094" w:type="dxa"/>
            <w:vMerge/>
            <w:shd w:val="clear" w:color="auto" w:fill="F2F2F2" w:themeFill="background1" w:themeFillShade="F2"/>
            <w:vAlign w:val="center"/>
          </w:tcPr>
          <w:p w14:paraId="2D1D36D0" w14:textId="77777777" w:rsidR="007163E3" w:rsidRPr="007163E3" w:rsidRDefault="007163E3" w:rsidP="001F6D5E">
            <w:pPr>
              <w:jc w:val="center"/>
              <w:rPr>
                <w:sz w:val="20"/>
                <w:szCs w:val="20"/>
              </w:rPr>
            </w:pPr>
          </w:p>
        </w:tc>
        <w:tc>
          <w:tcPr>
            <w:tcW w:w="2558" w:type="dxa"/>
            <w:vAlign w:val="center"/>
          </w:tcPr>
          <w:p w14:paraId="49BF4B56" w14:textId="302C1BF4" w:rsidR="007163E3" w:rsidRPr="006E2832" w:rsidRDefault="007163E3" w:rsidP="001F6D5E">
            <w:pPr>
              <w:widowControl w:val="0"/>
              <w:autoSpaceDE w:val="0"/>
              <w:autoSpaceDN w:val="0"/>
              <w:adjustRightInd w:val="0"/>
              <w:jc w:val="center"/>
              <w:rPr>
                <w:sz w:val="20"/>
                <w:szCs w:val="20"/>
                <w:lang w:val="en-US"/>
              </w:rPr>
            </w:pPr>
            <w:r w:rsidRPr="006E2832">
              <w:rPr>
                <w:sz w:val="20"/>
                <w:szCs w:val="20"/>
                <w:lang w:val="en-US"/>
              </w:rPr>
              <w:t>Recognizes that people have diverse characteristics that are passed down from their parents</w:t>
            </w:r>
          </w:p>
        </w:tc>
        <w:tc>
          <w:tcPr>
            <w:tcW w:w="3033" w:type="dxa"/>
            <w:vAlign w:val="center"/>
          </w:tcPr>
          <w:p w14:paraId="54CCA619" w14:textId="08A8AB46" w:rsidR="007163E3" w:rsidRPr="006E2832" w:rsidRDefault="007163E3" w:rsidP="001F6D5E">
            <w:pPr>
              <w:widowControl w:val="0"/>
              <w:autoSpaceDE w:val="0"/>
              <w:autoSpaceDN w:val="0"/>
              <w:adjustRightInd w:val="0"/>
              <w:jc w:val="center"/>
              <w:rPr>
                <w:sz w:val="20"/>
                <w:szCs w:val="20"/>
                <w:lang w:val="en-US"/>
              </w:rPr>
            </w:pPr>
            <w:r w:rsidRPr="006E2832">
              <w:rPr>
                <w:sz w:val="20"/>
                <w:szCs w:val="20"/>
                <w:lang w:val="en-US"/>
              </w:rPr>
              <w:t>Recognizes that genes are passed down from parent to offspring</w:t>
            </w:r>
          </w:p>
          <w:p w14:paraId="4A0CF36F" w14:textId="77777777" w:rsidR="007163E3" w:rsidRPr="006E2832" w:rsidRDefault="007163E3" w:rsidP="001F6D5E">
            <w:pPr>
              <w:jc w:val="center"/>
              <w:rPr>
                <w:sz w:val="20"/>
                <w:szCs w:val="20"/>
              </w:rPr>
            </w:pPr>
          </w:p>
        </w:tc>
        <w:tc>
          <w:tcPr>
            <w:tcW w:w="3141" w:type="dxa"/>
            <w:vAlign w:val="center"/>
          </w:tcPr>
          <w:p w14:paraId="6DE3C7CE" w14:textId="77777777" w:rsidR="007163E3" w:rsidRPr="006E2832" w:rsidRDefault="007163E3" w:rsidP="001F6D5E">
            <w:pPr>
              <w:widowControl w:val="0"/>
              <w:autoSpaceDE w:val="0"/>
              <w:autoSpaceDN w:val="0"/>
              <w:adjustRightInd w:val="0"/>
              <w:jc w:val="center"/>
              <w:rPr>
                <w:sz w:val="20"/>
                <w:szCs w:val="20"/>
                <w:lang w:val="en-US"/>
              </w:rPr>
            </w:pPr>
            <w:r w:rsidRPr="006E2832">
              <w:rPr>
                <w:sz w:val="20"/>
                <w:szCs w:val="20"/>
                <w:lang w:val="en-US"/>
              </w:rPr>
              <w:t>Explains the process for genetic transmission</w:t>
            </w:r>
          </w:p>
          <w:p w14:paraId="56752BE9" w14:textId="77777777" w:rsidR="007163E3" w:rsidRPr="006E2832" w:rsidRDefault="007163E3" w:rsidP="001F6D5E">
            <w:pPr>
              <w:jc w:val="center"/>
              <w:rPr>
                <w:sz w:val="20"/>
                <w:szCs w:val="20"/>
              </w:rPr>
            </w:pPr>
          </w:p>
        </w:tc>
        <w:tc>
          <w:tcPr>
            <w:tcW w:w="3197" w:type="dxa"/>
            <w:vAlign w:val="center"/>
          </w:tcPr>
          <w:p w14:paraId="68227012" w14:textId="27DFE6D2" w:rsidR="007163E3" w:rsidRPr="006E2832" w:rsidRDefault="007163E3" w:rsidP="001F6D5E">
            <w:pPr>
              <w:widowControl w:val="0"/>
              <w:autoSpaceDE w:val="0"/>
              <w:autoSpaceDN w:val="0"/>
              <w:adjustRightInd w:val="0"/>
              <w:jc w:val="center"/>
              <w:rPr>
                <w:sz w:val="20"/>
                <w:szCs w:val="20"/>
                <w:lang w:val="en-US"/>
              </w:rPr>
            </w:pPr>
            <w:r w:rsidRPr="006E2832">
              <w:rPr>
                <w:sz w:val="20"/>
                <w:szCs w:val="20"/>
                <w:lang w:val="en-US"/>
              </w:rPr>
              <w:t>Differentiates when and how many traits of an organism are inherited from its biological parents.</w:t>
            </w:r>
          </w:p>
        </w:tc>
        <w:tc>
          <w:tcPr>
            <w:tcW w:w="3082" w:type="dxa"/>
            <w:vAlign w:val="center"/>
          </w:tcPr>
          <w:p w14:paraId="0C3247FF" w14:textId="77777777" w:rsidR="007163E3" w:rsidRPr="006E2832" w:rsidRDefault="007163E3" w:rsidP="001F6D5E">
            <w:pPr>
              <w:widowControl w:val="0"/>
              <w:autoSpaceDE w:val="0"/>
              <w:autoSpaceDN w:val="0"/>
              <w:adjustRightInd w:val="0"/>
              <w:jc w:val="center"/>
              <w:rPr>
                <w:sz w:val="20"/>
                <w:szCs w:val="20"/>
                <w:lang w:val="en-US"/>
              </w:rPr>
            </w:pPr>
            <w:r w:rsidRPr="006E2832">
              <w:rPr>
                <w:sz w:val="20"/>
                <w:szCs w:val="20"/>
                <w:lang w:val="en-US"/>
              </w:rPr>
              <w:t xml:space="preserve">Proposes possible solutions to potential genetic impacts of disease, trauma, or </w:t>
            </w:r>
            <w:proofErr w:type="gramStart"/>
            <w:r w:rsidRPr="006E2832">
              <w:rPr>
                <w:sz w:val="20"/>
                <w:szCs w:val="20"/>
                <w:lang w:val="en-US"/>
              </w:rPr>
              <w:t>other</w:t>
            </w:r>
            <w:proofErr w:type="gramEnd"/>
            <w:r w:rsidRPr="006E2832">
              <w:rPr>
                <w:sz w:val="20"/>
                <w:szCs w:val="20"/>
                <w:lang w:val="en-US"/>
              </w:rPr>
              <w:t xml:space="preserve"> social construct</w:t>
            </w:r>
          </w:p>
        </w:tc>
      </w:tr>
      <w:tr w:rsidR="007163E3" w14:paraId="658868C0" w14:textId="77777777" w:rsidTr="00A70DF7">
        <w:trPr>
          <w:trHeight w:val="727"/>
        </w:trPr>
        <w:tc>
          <w:tcPr>
            <w:tcW w:w="3094" w:type="dxa"/>
            <w:vMerge w:val="restart"/>
            <w:shd w:val="clear" w:color="auto" w:fill="F2F2F2" w:themeFill="background1" w:themeFillShade="F2"/>
            <w:vAlign w:val="center"/>
          </w:tcPr>
          <w:p w14:paraId="35DAAF16" w14:textId="53A6DF87" w:rsidR="007163E3" w:rsidRPr="007163E3" w:rsidRDefault="007163E3" w:rsidP="001F6D5E">
            <w:pPr>
              <w:jc w:val="center"/>
              <w:rPr>
                <w:sz w:val="20"/>
                <w:szCs w:val="20"/>
              </w:rPr>
            </w:pPr>
            <w:r w:rsidRPr="007163E3">
              <w:rPr>
                <w:sz w:val="20"/>
                <w:szCs w:val="20"/>
              </w:rPr>
              <w:t>Energy change is required as atoms rearrange in chemical processes</w:t>
            </w:r>
          </w:p>
        </w:tc>
        <w:tc>
          <w:tcPr>
            <w:tcW w:w="2558" w:type="dxa"/>
            <w:vAlign w:val="center"/>
          </w:tcPr>
          <w:p w14:paraId="5A5956B3" w14:textId="35DC29CA" w:rsidR="007163E3" w:rsidRPr="006E2832" w:rsidRDefault="001B7A15" w:rsidP="001F6D5E">
            <w:pPr>
              <w:pStyle w:val="Normal2"/>
              <w:spacing w:line="240" w:lineRule="auto"/>
              <w:jc w:val="center"/>
              <w:rPr>
                <w:rFonts w:ascii="Times New Roman" w:hAnsi="Times New Roman" w:cs="Times New Roman"/>
                <w:sz w:val="20"/>
                <w:szCs w:val="20"/>
              </w:rPr>
            </w:pPr>
            <w:r w:rsidRPr="006E2832">
              <w:rPr>
                <w:rFonts w:ascii="Times New Roman" w:hAnsi="Times New Roman" w:cs="Times New Roman"/>
                <w:sz w:val="20"/>
                <w:szCs w:val="20"/>
              </w:rPr>
              <w:t>Sorts materials into metals and non-metals</w:t>
            </w:r>
          </w:p>
        </w:tc>
        <w:tc>
          <w:tcPr>
            <w:tcW w:w="3033" w:type="dxa"/>
            <w:vAlign w:val="center"/>
          </w:tcPr>
          <w:p w14:paraId="2FB1A78D" w14:textId="77777777" w:rsidR="007163E3" w:rsidRPr="006E2832" w:rsidRDefault="007163E3" w:rsidP="001F6D5E">
            <w:pPr>
              <w:pStyle w:val="Normal2"/>
              <w:spacing w:line="240" w:lineRule="auto"/>
              <w:jc w:val="center"/>
              <w:rPr>
                <w:rFonts w:ascii="Times New Roman" w:hAnsi="Times New Roman" w:cs="Times New Roman"/>
                <w:sz w:val="20"/>
                <w:szCs w:val="20"/>
              </w:rPr>
            </w:pPr>
            <w:r w:rsidRPr="006E2832">
              <w:rPr>
                <w:rFonts w:ascii="Times New Roman" w:hAnsi="Times New Roman" w:cs="Times New Roman"/>
                <w:sz w:val="20"/>
                <w:szCs w:val="20"/>
              </w:rPr>
              <w:t>Recognizes the different groups of the periodic table</w:t>
            </w:r>
          </w:p>
          <w:p w14:paraId="4D75A4B6" w14:textId="77777777" w:rsidR="007163E3" w:rsidRPr="006E2832" w:rsidRDefault="007163E3" w:rsidP="001F6D5E">
            <w:pPr>
              <w:pStyle w:val="Normal2"/>
              <w:spacing w:line="240" w:lineRule="auto"/>
              <w:jc w:val="center"/>
              <w:rPr>
                <w:rFonts w:ascii="Times New Roman" w:hAnsi="Times New Roman" w:cs="Times New Roman"/>
                <w:sz w:val="20"/>
                <w:szCs w:val="20"/>
              </w:rPr>
            </w:pPr>
          </w:p>
          <w:p w14:paraId="217BC0ED" w14:textId="77777777" w:rsidR="007163E3" w:rsidRPr="006E2832" w:rsidRDefault="007163E3" w:rsidP="001F6D5E">
            <w:pPr>
              <w:jc w:val="center"/>
              <w:rPr>
                <w:sz w:val="20"/>
                <w:szCs w:val="20"/>
              </w:rPr>
            </w:pPr>
          </w:p>
        </w:tc>
        <w:tc>
          <w:tcPr>
            <w:tcW w:w="3141" w:type="dxa"/>
            <w:vAlign w:val="center"/>
          </w:tcPr>
          <w:p w14:paraId="23A514DF" w14:textId="43DA24B2" w:rsidR="007163E3" w:rsidRPr="006E2832" w:rsidRDefault="007163E3" w:rsidP="001F6D5E">
            <w:pPr>
              <w:jc w:val="center"/>
              <w:rPr>
                <w:sz w:val="20"/>
                <w:szCs w:val="20"/>
              </w:rPr>
            </w:pPr>
            <w:r w:rsidRPr="006E2832">
              <w:rPr>
                <w:sz w:val="20"/>
                <w:szCs w:val="20"/>
              </w:rPr>
              <w:t>Describes the physical and chemical characteristics groups based on their periodicity</w:t>
            </w:r>
          </w:p>
        </w:tc>
        <w:tc>
          <w:tcPr>
            <w:tcW w:w="3197" w:type="dxa"/>
            <w:vAlign w:val="center"/>
          </w:tcPr>
          <w:p w14:paraId="0F1E8183" w14:textId="5A543482" w:rsidR="007163E3" w:rsidRPr="006E2832" w:rsidRDefault="007163E3" w:rsidP="001F6D5E">
            <w:pPr>
              <w:jc w:val="center"/>
              <w:rPr>
                <w:sz w:val="20"/>
                <w:szCs w:val="20"/>
              </w:rPr>
            </w:pPr>
            <w:r w:rsidRPr="006E2832">
              <w:rPr>
                <w:sz w:val="20"/>
                <w:szCs w:val="20"/>
              </w:rPr>
              <w:t>Compares electron arrangement of elements to infer position on periodic table and determine characteristics</w:t>
            </w:r>
          </w:p>
        </w:tc>
        <w:tc>
          <w:tcPr>
            <w:tcW w:w="3082" w:type="dxa"/>
            <w:vAlign w:val="center"/>
          </w:tcPr>
          <w:p w14:paraId="205B318B" w14:textId="25320FBF" w:rsidR="007163E3" w:rsidRPr="006E2832" w:rsidRDefault="007163E3" w:rsidP="001F6D5E">
            <w:pPr>
              <w:jc w:val="center"/>
              <w:rPr>
                <w:sz w:val="20"/>
                <w:szCs w:val="20"/>
              </w:rPr>
            </w:pPr>
            <w:r w:rsidRPr="006E2832">
              <w:rPr>
                <w:sz w:val="20"/>
                <w:szCs w:val="20"/>
              </w:rPr>
              <w:t>Assembles an explanation as to how the anatomy of individual elements produce observed characteristics related to their position in the periodic table.</w:t>
            </w:r>
          </w:p>
        </w:tc>
      </w:tr>
      <w:tr w:rsidR="007163E3" w14:paraId="6BD24037" w14:textId="77777777" w:rsidTr="00A70DF7">
        <w:trPr>
          <w:trHeight w:val="1009"/>
        </w:trPr>
        <w:tc>
          <w:tcPr>
            <w:tcW w:w="3094" w:type="dxa"/>
            <w:vMerge/>
            <w:shd w:val="clear" w:color="auto" w:fill="F2F2F2" w:themeFill="background1" w:themeFillShade="F2"/>
            <w:vAlign w:val="center"/>
          </w:tcPr>
          <w:p w14:paraId="439DFD17" w14:textId="77777777" w:rsidR="007163E3" w:rsidRPr="007163E3" w:rsidRDefault="007163E3" w:rsidP="001F6D5E">
            <w:pPr>
              <w:jc w:val="center"/>
              <w:rPr>
                <w:sz w:val="20"/>
                <w:szCs w:val="20"/>
              </w:rPr>
            </w:pPr>
          </w:p>
        </w:tc>
        <w:tc>
          <w:tcPr>
            <w:tcW w:w="2558" w:type="dxa"/>
            <w:vAlign w:val="center"/>
          </w:tcPr>
          <w:p w14:paraId="6B579198" w14:textId="5A3C0592" w:rsidR="007163E3" w:rsidRPr="006E2832" w:rsidRDefault="001B7A15" w:rsidP="001F6D5E">
            <w:pPr>
              <w:pStyle w:val="Normal2"/>
              <w:spacing w:line="240" w:lineRule="auto"/>
              <w:jc w:val="center"/>
              <w:rPr>
                <w:rFonts w:ascii="Times New Roman" w:hAnsi="Times New Roman" w:cs="Times New Roman"/>
                <w:sz w:val="20"/>
                <w:szCs w:val="20"/>
              </w:rPr>
            </w:pPr>
            <w:r w:rsidRPr="006E2832">
              <w:rPr>
                <w:rFonts w:ascii="Times New Roman" w:hAnsi="Times New Roman" w:cs="Times New Roman"/>
                <w:sz w:val="20"/>
                <w:szCs w:val="20"/>
              </w:rPr>
              <w:t>Identifies atoms as pieces that make up all matter</w:t>
            </w:r>
          </w:p>
        </w:tc>
        <w:tc>
          <w:tcPr>
            <w:tcW w:w="3033" w:type="dxa"/>
            <w:vAlign w:val="center"/>
          </w:tcPr>
          <w:p w14:paraId="1F03375F" w14:textId="5F63F422" w:rsidR="007163E3" w:rsidRPr="006E2832" w:rsidRDefault="007163E3" w:rsidP="001F6D5E">
            <w:pPr>
              <w:pStyle w:val="Normal2"/>
              <w:spacing w:line="240" w:lineRule="auto"/>
              <w:jc w:val="center"/>
              <w:rPr>
                <w:rFonts w:ascii="Times New Roman" w:hAnsi="Times New Roman" w:cs="Times New Roman"/>
                <w:sz w:val="20"/>
                <w:szCs w:val="20"/>
              </w:rPr>
            </w:pPr>
            <w:r w:rsidRPr="006E2832">
              <w:rPr>
                <w:rFonts w:ascii="Times New Roman" w:hAnsi="Times New Roman" w:cs="Times New Roman"/>
                <w:sz w:val="20"/>
                <w:szCs w:val="20"/>
              </w:rPr>
              <w:t>Recognizes that the arrangement of electrons determines the compounds formed by elements (ionic vs covalent)</w:t>
            </w:r>
          </w:p>
        </w:tc>
        <w:tc>
          <w:tcPr>
            <w:tcW w:w="3141" w:type="dxa"/>
            <w:vAlign w:val="center"/>
          </w:tcPr>
          <w:p w14:paraId="596FED16" w14:textId="6BF92BFA" w:rsidR="007163E3" w:rsidRPr="006E2832" w:rsidRDefault="007163E3" w:rsidP="001F6D5E">
            <w:pPr>
              <w:jc w:val="center"/>
              <w:rPr>
                <w:sz w:val="20"/>
                <w:szCs w:val="20"/>
              </w:rPr>
            </w:pPr>
            <w:r w:rsidRPr="006E2832">
              <w:rPr>
                <w:sz w:val="20"/>
                <w:szCs w:val="20"/>
              </w:rPr>
              <w:t>Explains how atom movement results in different types of chemical reactions</w:t>
            </w:r>
          </w:p>
        </w:tc>
        <w:tc>
          <w:tcPr>
            <w:tcW w:w="3197" w:type="dxa"/>
            <w:vAlign w:val="center"/>
          </w:tcPr>
          <w:p w14:paraId="35E739F6" w14:textId="46B740A9" w:rsidR="007163E3" w:rsidRPr="006E2832" w:rsidRDefault="007163E3" w:rsidP="001F6D5E">
            <w:pPr>
              <w:jc w:val="center"/>
              <w:rPr>
                <w:sz w:val="20"/>
                <w:szCs w:val="20"/>
              </w:rPr>
            </w:pPr>
            <w:r w:rsidRPr="006E2832">
              <w:rPr>
                <w:sz w:val="20"/>
                <w:szCs w:val="20"/>
              </w:rPr>
              <w:t>Analyzes the movement of atom during chemical reactions to infer reaction type</w:t>
            </w:r>
          </w:p>
        </w:tc>
        <w:tc>
          <w:tcPr>
            <w:tcW w:w="3082" w:type="dxa"/>
            <w:vAlign w:val="center"/>
          </w:tcPr>
          <w:p w14:paraId="02A76B76" w14:textId="3025A69A" w:rsidR="007163E3" w:rsidRPr="006E2832" w:rsidRDefault="007163E3" w:rsidP="001F6D5E">
            <w:pPr>
              <w:jc w:val="center"/>
              <w:rPr>
                <w:sz w:val="20"/>
                <w:szCs w:val="20"/>
              </w:rPr>
            </w:pPr>
            <w:r w:rsidRPr="006E2832">
              <w:rPr>
                <w:sz w:val="20"/>
                <w:szCs w:val="20"/>
              </w:rPr>
              <w:t>Interprets patterns that describe how and why atoms rearrange in predictable ways</w:t>
            </w:r>
          </w:p>
        </w:tc>
      </w:tr>
      <w:tr w:rsidR="007163E3" w14:paraId="0C0CF8B6" w14:textId="77777777" w:rsidTr="00A70DF7">
        <w:trPr>
          <w:trHeight w:val="1009"/>
        </w:trPr>
        <w:tc>
          <w:tcPr>
            <w:tcW w:w="3094" w:type="dxa"/>
            <w:vMerge/>
            <w:shd w:val="clear" w:color="auto" w:fill="F2F2F2" w:themeFill="background1" w:themeFillShade="F2"/>
            <w:vAlign w:val="center"/>
          </w:tcPr>
          <w:p w14:paraId="5B225502" w14:textId="77777777" w:rsidR="007163E3" w:rsidRPr="007163E3" w:rsidRDefault="007163E3" w:rsidP="001F6D5E">
            <w:pPr>
              <w:jc w:val="center"/>
              <w:rPr>
                <w:sz w:val="20"/>
                <w:szCs w:val="20"/>
              </w:rPr>
            </w:pPr>
          </w:p>
        </w:tc>
        <w:tc>
          <w:tcPr>
            <w:tcW w:w="2558" w:type="dxa"/>
            <w:vAlign w:val="center"/>
          </w:tcPr>
          <w:p w14:paraId="60048C8E" w14:textId="4BAE8E0D" w:rsidR="007163E3" w:rsidRPr="006E2832" w:rsidRDefault="001B7A15" w:rsidP="001F6D5E">
            <w:pPr>
              <w:pStyle w:val="Normal2"/>
              <w:spacing w:line="240" w:lineRule="auto"/>
              <w:jc w:val="center"/>
              <w:rPr>
                <w:rFonts w:ascii="Times New Roman" w:hAnsi="Times New Roman" w:cs="Times New Roman"/>
                <w:sz w:val="20"/>
                <w:szCs w:val="20"/>
              </w:rPr>
            </w:pPr>
            <w:r w:rsidRPr="006E2832">
              <w:rPr>
                <w:rFonts w:ascii="Times New Roman" w:hAnsi="Times New Roman" w:cs="Times New Roman"/>
                <w:sz w:val="20"/>
                <w:szCs w:val="20"/>
              </w:rPr>
              <w:t>Understands that atoms join together to make larger objects</w:t>
            </w:r>
          </w:p>
        </w:tc>
        <w:tc>
          <w:tcPr>
            <w:tcW w:w="3033" w:type="dxa"/>
            <w:vAlign w:val="center"/>
          </w:tcPr>
          <w:p w14:paraId="4F241BCC" w14:textId="6586AA77" w:rsidR="007163E3" w:rsidRPr="006E2832" w:rsidRDefault="007163E3" w:rsidP="001F6D5E">
            <w:pPr>
              <w:pStyle w:val="Normal2"/>
              <w:spacing w:line="240" w:lineRule="auto"/>
              <w:jc w:val="center"/>
              <w:rPr>
                <w:rFonts w:ascii="Times New Roman" w:hAnsi="Times New Roman" w:cs="Times New Roman"/>
                <w:sz w:val="20"/>
                <w:szCs w:val="20"/>
              </w:rPr>
            </w:pPr>
            <w:r w:rsidRPr="006E2832">
              <w:rPr>
                <w:rFonts w:ascii="Times New Roman" w:hAnsi="Times New Roman" w:cs="Times New Roman"/>
                <w:sz w:val="20"/>
                <w:szCs w:val="20"/>
              </w:rPr>
              <w:t>Recognizes how elements, compounds, and reactions can be represented as models (</w:t>
            </w:r>
            <w:proofErr w:type="spellStart"/>
            <w:r w:rsidRPr="006E2832">
              <w:rPr>
                <w:rFonts w:ascii="Times New Roman" w:hAnsi="Times New Roman" w:cs="Times New Roman"/>
                <w:sz w:val="20"/>
                <w:szCs w:val="20"/>
              </w:rPr>
              <w:t>bohr</w:t>
            </w:r>
            <w:proofErr w:type="spellEnd"/>
            <w:r w:rsidRPr="006E2832">
              <w:rPr>
                <w:rFonts w:ascii="Times New Roman" w:hAnsi="Times New Roman" w:cs="Times New Roman"/>
                <w:sz w:val="20"/>
                <w:szCs w:val="20"/>
              </w:rPr>
              <w:t xml:space="preserve"> diagrams/Lewis dot diagrams), words, or formulas</w:t>
            </w:r>
          </w:p>
        </w:tc>
        <w:tc>
          <w:tcPr>
            <w:tcW w:w="3141" w:type="dxa"/>
            <w:vAlign w:val="center"/>
          </w:tcPr>
          <w:p w14:paraId="374B346E" w14:textId="556D16EC" w:rsidR="007163E3" w:rsidRPr="006E2832" w:rsidRDefault="007163E3" w:rsidP="001F6D5E">
            <w:pPr>
              <w:jc w:val="center"/>
              <w:rPr>
                <w:sz w:val="20"/>
                <w:szCs w:val="20"/>
              </w:rPr>
            </w:pPr>
            <w:r w:rsidRPr="006E2832">
              <w:rPr>
                <w:sz w:val="20"/>
                <w:szCs w:val="20"/>
              </w:rPr>
              <w:t>Identify types of bonds (ionic vs. covalent), and chemical reactions based on models</w:t>
            </w:r>
          </w:p>
        </w:tc>
        <w:tc>
          <w:tcPr>
            <w:tcW w:w="3197" w:type="dxa"/>
            <w:vAlign w:val="center"/>
          </w:tcPr>
          <w:p w14:paraId="5B273933" w14:textId="2AC90DA9" w:rsidR="007163E3" w:rsidRPr="006E2832" w:rsidRDefault="007163E3" w:rsidP="001F6D5E">
            <w:pPr>
              <w:jc w:val="center"/>
              <w:rPr>
                <w:sz w:val="20"/>
                <w:szCs w:val="20"/>
              </w:rPr>
            </w:pPr>
            <w:r w:rsidRPr="006E2832">
              <w:rPr>
                <w:sz w:val="20"/>
                <w:szCs w:val="20"/>
              </w:rPr>
              <w:t>Compares balanced and unbalanced equations and applies understanding of law of conservation of mass</w:t>
            </w:r>
          </w:p>
        </w:tc>
        <w:tc>
          <w:tcPr>
            <w:tcW w:w="3082" w:type="dxa"/>
            <w:vAlign w:val="center"/>
          </w:tcPr>
          <w:p w14:paraId="0ACA402F" w14:textId="5A3932EF" w:rsidR="007163E3" w:rsidRPr="006E2832" w:rsidRDefault="007163E3" w:rsidP="001F6D5E">
            <w:pPr>
              <w:jc w:val="center"/>
              <w:rPr>
                <w:sz w:val="20"/>
                <w:szCs w:val="20"/>
              </w:rPr>
            </w:pPr>
            <w:r w:rsidRPr="006E2832">
              <w:rPr>
                <w:sz w:val="20"/>
                <w:szCs w:val="20"/>
              </w:rPr>
              <w:t>Synthesises appropriate models of chemical reactions and energy change based on given information.</w:t>
            </w:r>
          </w:p>
        </w:tc>
      </w:tr>
      <w:tr w:rsidR="00AF6EED" w14:paraId="3534589B" w14:textId="77777777" w:rsidTr="00A70DF7">
        <w:trPr>
          <w:trHeight w:val="722"/>
        </w:trPr>
        <w:tc>
          <w:tcPr>
            <w:tcW w:w="3094" w:type="dxa"/>
            <w:shd w:val="clear" w:color="auto" w:fill="F2F2F2" w:themeFill="background1" w:themeFillShade="F2"/>
            <w:vAlign w:val="center"/>
          </w:tcPr>
          <w:p w14:paraId="27321C36" w14:textId="0D210C4A" w:rsidR="00AF6EED" w:rsidRPr="007163E3" w:rsidRDefault="00AF6EED" w:rsidP="001F6D5E">
            <w:pPr>
              <w:jc w:val="center"/>
              <w:rPr>
                <w:sz w:val="20"/>
                <w:szCs w:val="20"/>
              </w:rPr>
            </w:pPr>
            <w:r w:rsidRPr="007163E3">
              <w:rPr>
                <w:sz w:val="20"/>
                <w:szCs w:val="20"/>
              </w:rPr>
              <w:t>Energy is conserved, and its transformation can affect living things and the environment</w:t>
            </w:r>
          </w:p>
        </w:tc>
        <w:tc>
          <w:tcPr>
            <w:tcW w:w="2558" w:type="dxa"/>
            <w:vAlign w:val="center"/>
          </w:tcPr>
          <w:p w14:paraId="48710601" w14:textId="07A2BCE5" w:rsidR="00AF6EED" w:rsidRPr="006E2832" w:rsidRDefault="00F568F3" w:rsidP="001F6D5E">
            <w:pPr>
              <w:jc w:val="center"/>
              <w:rPr>
                <w:sz w:val="20"/>
                <w:szCs w:val="20"/>
              </w:rPr>
            </w:pPr>
            <w:r w:rsidRPr="006E2832">
              <w:rPr>
                <w:sz w:val="20"/>
                <w:szCs w:val="20"/>
              </w:rPr>
              <w:t>Understands that things change but the pieces are still there (conservation)</w:t>
            </w:r>
          </w:p>
        </w:tc>
        <w:tc>
          <w:tcPr>
            <w:tcW w:w="3033" w:type="dxa"/>
            <w:vAlign w:val="center"/>
          </w:tcPr>
          <w:p w14:paraId="33002BA8" w14:textId="09354222" w:rsidR="00AF6EED" w:rsidRPr="006E2832" w:rsidRDefault="00F568F3" w:rsidP="001F6D5E">
            <w:pPr>
              <w:widowControl w:val="0"/>
              <w:autoSpaceDE w:val="0"/>
              <w:autoSpaceDN w:val="0"/>
              <w:adjustRightInd w:val="0"/>
              <w:jc w:val="center"/>
              <w:rPr>
                <w:sz w:val="20"/>
                <w:szCs w:val="20"/>
                <w:lang w:val="en-US"/>
              </w:rPr>
            </w:pPr>
            <w:r w:rsidRPr="006E2832">
              <w:rPr>
                <w:sz w:val="20"/>
                <w:szCs w:val="20"/>
                <w:lang w:val="en-US"/>
              </w:rPr>
              <w:t>Identifies ways in which energy is transformed</w:t>
            </w:r>
          </w:p>
        </w:tc>
        <w:tc>
          <w:tcPr>
            <w:tcW w:w="3141" w:type="dxa"/>
            <w:vAlign w:val="center"/>
          </w:tcPr>
          <w:p w14:paraId="289796F6" w14:textId="7EB2830E" w:rsidR="00AF6EED" w:rsidRPr="006E2832" w:rsidRDefault="00F568F3" w:rsidP="001F6D5E">
            <w:pPr>
              <w:widowControl w:val="0"/>
              <w:autoSpaceDE w:val="0"/>
              <w:autoSpaceDN w:val="0"/>
              <w:adjustRightInd w:val="0"/>
              <w:jc w:val="center"/>
              <w:rPr>
                <w:sz w:val="20"/>
                <w:szCs w:val="20"/>
                <w:lang w:val="en-US"/>
              </w:rPr>
            </w:pPr>
            <w:r w:rsidRPr="006E2832">
              <w:rPr>
                <w:sz w:val="20"/>
                <w:szCs w:val="20"/>
                <w:lang w:val="en-US"/>
              </w:rPr>
              <w:t>Applies knowledge of conservation of energy to draw conclusions from experiments related to the transformation of energy</w:t>
            </w:r>
          </w:p>
        </w:tc>
        <w:tc>
          <w:tcPr>
            <w:tcW w:w="3197" w:type="dxa"/>
            <w:vAlign w:val="center"/>
          </w:tcPr>
          <w:p w14:paraId="5A87276B" w14:textId="7E0015F0" w:rsidR="00AF6EED" w:rsidRPr="006E2832" w:rsidRDefault="00F568F3" w:rsidP="001F6D5E">
            <w:pPr>
              <w:widowControl w:val="0"/>
              <w:autoSpaceDE w:val="0"/>
              <w:autoSpaceDN w:val="0"/>
              <w:adjustRightInd w:val="0"/>
              <w:jc w:val="center"/>
              <w:rPr>
                <w:sz w:val="20"/>
                <w:szCs w:val="20"/>
                <w:lang w:val="en-US"/>
              </w:rPr>
            </w:pPr>
            <w:r w:rsidRPr="006E2832">
              <w:rPr>
                <w:sz w:val="20"/>
                <w:szCs w:val="20"/>
                <w:lang w:val="en-US"/>
              </w:rPr>
              <w:t>Analyzes how energy transformation impacts living things and the environment</w:t>
            </w:r>
          </w:p>
        </w:tc>
        <w:tc>
          <w:tcPr>
            <w:tcW w:w="3082" w:type="dxa"/>
            <w:vAlign w:val="center"/>
          </w:tcPr>
          <w:p w14:paraId="0E001BBA" w14:textId="6456929E" w:rsidR="00AF6EED" w:rsidRPr="006E2832" w:rsidRDefault="00F568F3" w:rsidP="001F6D5E">
            <w:pPr>
              <w:widowControl w:val="0"/>
              <w:autoSpaceDE w:val="0"/>
              <w:autoSpaceDN w:val="0"/>
              <w:adjustRightInd w:val="0"/>
              <w:jc w:val="center"/>
              <w:rPr>
                <w:sz w:val="20"/>
                <w:szCs w:val="20"/>
                <w:lang w:val="en-US"/>
              </w:rPr>
            </w:pPr>
            <w:r w:rsidRPr="006E2832">
              <w:rPr>
                <w:sz w:val="20"/>
                <w:szCs w:val="20"/>
                <w:lang w:val="en-US"/>
              </w:rPr>
              <w:t>Debates the ethics of controversial uses of energy and its transformation (e.g. nuclear)</w:t>
            </w:r>
          </w:p>
        </w:tc>
      </w:tr>
      <w:tr w:rsidR="00AF6EED" w14:paraId="7DF9ACCE" w14:textId="77777777" w:rsidTr="00A70DF7">
        <w:trPr>
          <w:trHeight w:val="903"/>
        </w:trPr>
        <w:tc>
          <w:tcPr>
            <w:tcW w:w="3094" w:type="dxa"/>
            <w:vMerge w:val="restart"/>
            <w:shd w:val="clear" w:color="auto" w:fill="F2F2F2" w:themeFill="background1" w:themeFillShade="F2"/>
            <w:vAlign w:val="center"/>
          </w:tcPr>
          <w:p w14:paraId="76E8AB08" w14:textId="1C2D8B33" w:rsidR="00AF6EED" w:rsidRPr="007163E3" w:rsidRDefault="00AF6EED" w:rsidP="001F6D5E">
            <w:pPr>
              <w:jc w:val="center"/>
              <w:rPr>
                <w:sz w:val="20"/>
                <w:szCs w:val="20"/>
              </w:rPr>
            </w:pPr>
          </w:p>
          <w:p w14:paraId="31A57C25" w14:textId="1A41E804" w:rsidR="00AF6EED" w:rsidRPr="007163E3" w:rsidRDefault="00AF6EED" w:rsidP="001F6D5E">
            <w:pPr>
              <w:jc w:val="center"/>
              <w:rPr>
                <w:sz w:val="20"/>
                <w:szCs w:val="20"/>
              </w:rPr>
            </w:pPr>
            <w:r w:rsidRPr="007163E3">
              <w:rPr>
                <w:sz w:val="20"/>
                <w:szCs w:val="20"/>
              </w:rPr>
              <w:t>The formation of the universe can be explained by the Big Bang theory</w:t>
            </w:r>
          </w:p>
        </w:tc>
        <w:tc>
          <w:tcPr>
            <w:tcW w:w="2558" w:type="dxa"/>
            <w:vAlign w:val="center"/>
          </w:tcPr>
          <w:p w14:paraId="3A936D8E" w14:textId="6843B01B" w:rsidR="00AF6EED" w:rsidRPr="006E2832" w:rsidRDefault="00F568F3" w:rsidP="001F6D5E">
            <w:pPr>
              <w:jc w:val="center"/>
              <w:rPr>
                <w:sz w:val="20"/>
                <w:szCs w:val="20"/>
              </w:rPr>
            </w:pPr>
            <w:r w:rsidRPr="006E2832">
              <w:rPr>
                <w:sz w:val="20"/>
                <w:szCs w:val="20"/>
              </w:rPr>
              <w:t>Identifies elements of the universe (planets, stars, etc.)</w:t>
            </w:r>
          </w:p>
        </w:tc>
        <w:tc>
          <w:tcPr>
            <w:tcW w:w="3033" w:type="dxa"/>
            <w:vAlign w:val="center"/>
          </w:tcPr>
          <w:p w14:paraId="3498575B" w14:textId="6D6E95AD" w:rsidR="00AF6EED" w:rsidRPr="006E2832" w:rsidRDefault="00AF6EED" w:rsidP="001F6D5E">
            <w:pPr>
              <w:widowControl w:val="0"/>
              <w:autoSpaceDE w:val="0"/>
              <w:autoSpaceDN w:val="0"/>
              <w:adjustRightInd w:val="0"/>
              <w:jc w:val="center"/>
              <w:rPr>
                <w:sz w:val="20"/>
                <w:szCs w:val="20"/>
                <w:lang w:val="en-US"/>
              </w:rPr>
            </w:pPr>
            <w:r w:rsidRPr="006E2832">
              <w:rPr>
                <w:sz w:val="20"/>
                <w:szCs w:val="20"/>
                <w:lang w:val="en-US"/>
              </w:rPr>
              <w:t>Able to describe the basics of what the big bang theory is/ what happened</w:t>
            </w:r>
          </w:p>
        </w:tc>
        <w:tc>
          <w:tcPr>
            <w:tcW w:w="3141" w:type="dxa"/>
            <w:vAlign w:val="center"/>
          </w:tcPr>
          <w:p w14:paraId="535C1593" w14:textId="4670FED7" w:rsidR="00AF6EED" w:rsidRPr="006E2832" w:rsidRDefault="00AF6EED" w:rsidP="001F6D5E">
            <w:pPr>
              <w:widowControl w:val="0"/>
              <w:autoSpaceDE w:val="0"/>
              <w:autoSpaceDN w:val="0"/>
              <w:adjustRightInd w:val="0"/>
              <w:jc w:val="center"/>
              <w:rPr>
                <w:sz w:val="20"/>
                <w:szCs w:val="20"/>
                <w:lang w:val="en-US"/>
              </w:rPr>
            </w:pPr>
            <w:r w:rsidRPr="006E2832">
              <w:rPr>
                <w:sz w:val="20"/>
                <w:szCs w:val="20"/>
                <w:lang w:val="en-US"/>
              </w:rPr>
              <w:t>Breakdown the events of the big bang theory showing an understanding of the events that took pace.</w:t>
            </w:r>
          </w:p>
        </w:tc>
        <w:tc>
          <w:tcPr>
            <w:tcW w:w="3197" w:type="dxa"/>
            <w:vAlign w:val="center"/>
          </w:tcPr>
          <w:p w14:paraId="5936F006" w14:textId="77ED54A5" w:rsidR="00AF6EED" w:rsidRPr="006E2832" w:rsidRDefault="00AF6EED" w:rsidP="001F6D5E">
            <w:pPr>
              <w:widowControl w:val="0"/>
              <w:autoSpaceDE w:val="0"/>
              <w:autoSpaceDN w:val="0"/>
              <w:adjustRightInd w:val="0"/>
              <w:jc w:val="center"/>
              <w:rPr>
                <w:sz w:val="20"/>
                <w:szCs w:val="20"/>
                <w:lang w:val="en-US"/>
              </w:rPr>
            </w:pPr>
            <w:r w:rsidRPr="006E2832">
              <w:rPr>
                <w:sz w:val="20"/>
                <w:szCs w:val="20"/>
                <w:lang w:val="en-US"/>
              </w:rPr>
              <w:t>Consider the role of scientists in innovation</w:t>
            </w:r>
          </w:p>
          <w:p w14:paraId="0EB4883D" w14:textId="77777777" w:rsidR="00AF6EED" w:rsidRPr="006E2832" w:rsidRDefault="00AF6EED" w:rsidP="001F6D5E">
            <w:pPr>
              <w:jc w:val="center"/>
              <w:rPr>
                <w:sz w:val="20"/>
                <w:szCs w:val="20"/>
              </w:rPr>
            </w:pPr>
          </w:p>
        </w:tc>
        <w:tc>
          <w:tcPr>
            <w:tcW w:w="3082" w:type="dxa"/>
            <w:vAlign w:val="center"/>
          </w:tcPr>
          <w:p w14:paraId="3EDB4BD9" w14:textId="66D53646" w:rsidR="00AF6EED" w:rsidRPr="006E2832" w:rsidRDefault="00AF6EED" w:rsidP="001F6D5E">
            <w:pPr>
              <w:widowControl w:val="0"/>
              <w:autoSpaceDE w:val="0"/>
              <w:autoSpaceDN w:val="0"/>
              <w:adjustRightInd w:val="0"/>
              <w:jc w:val="center"/>
              <w:rPr>
                <w:sz w:val="20"/>
                <w:szCs w:val="20"/>
                <w:lang w:val="en-US"/>
              </w:rPr>
            </w:pPr>
            <w:r w:rsidRPr="006E2832">
              <w:rPr>
                <w:sz w:val="20"/>
                <w:szCs w:val="20"/>
                <w:lang w:val="en-US"/>
              </w:rPr>
              <w:t>Analyze and compare the big bang theory against other theories. Theorize and justify about what the “truth” is for the world/ universe creation</w:t>
            </w:r>
          </w:p>
        </w:tc>
      </w:tr>
      <w:tr w:rsidR="00AF6EED" w14:paraId="409B1A4C" w14:textId="77777777" w:rsidTr="00A70DF7">
        <w:trPr>
          <w:trHeight w:val="89"/>
        </w:trPr>
        <w:tc>
          <w:tcPr>
            <w:tcW w:w="3094" w:type="dxa"/>
            <w:vMerge/>
            <w:shd w:val="clear" w:color="auto" w:fill="F2F2F2" w:themeFill="background1" w:themeFillShade="F2"/>
            <w:vAlign w:val="center"/>
          </w:tcPr>
          <w:p w14:paraId="369E4E22" w14:textId="6E1A02C1" w:rsidR="00AF6EED" w:rsidRPr="007163E3" w:rsidRDefault="00AF6EED" w:rsidP="001F6D5E">
            <w:pPr>
              <w:jc w:val="center"/>
              <w:rPr>
                <w:sz w:val="20"/>
                <w:szCs w:val="20"/>
              </w:rPr>
            </w:pPr>
          </w:p>
        </w:tc>
        <w:tc>
          <w:tcPr>
            <w:tcW w:w="2558" w:type="dxa"/>
            <w:vAlign w:val="center"/>
          </w:tcPr>
          <w:p w14:paraId="2E18EAFD" w14:textId="297685A0" w:rsidR="00AF6EED" w:rsidRPr="006E2832" w:rsidRDefault="000619CB" w:rsidP="001F6D5E">
            <w:pPr>
              <w:jc w:val="center"/>
              <w:rPr>
                <w:sz w:val="20"/>
                <w:szCs w:val="20"/>
              </w:rPr>
            </w:pPr>
            <w:r w:rsidRPr="006E2832">
              <w:rPr>
                <w:sz w:val="20"/>
                <w:szCs w:val="20"/>
              </w:rPr>
              <w:t>Describe the big bang theory in simple terms</w:t>
            </w:r>
          </w:p>
        </w:tc>
        <w:tc>
          <w:tcPr>
            <w:tcW w:w="3033" w:type="dxa"/>
            <w:vAlign w:val="center"/>
          </w:tcPr>
          <w:p w14:paraId="72284411" w14:textId="1C9010D8" w:rsidR="00AF6EED" w:rsidRPr="006E2832" w:rsidRDefault="00AF6EED" w:rsidP="001F6D5E">
            <w:pPr>
              <w:widowControl w:val="0"/>
              <w:autoSpaceDE w:val="0"/>
              <w:autoSpaceDN w:val="0"/>
              <w:adjustRightInd w:val="0"/>
              <w:jc w:val="center"/>
              <w:rPr>
                <w:sz w:val="20"/>
                <w:szCs w:val="20"/>
                <w:lang w:val="en-US"/>
              </w:rPr>
            </w:pPr>
            <w:r w:rsidRPr="006E2832">
              <w:rPr>
                <w:sz w:val="20"/>
                <w:szCs w:val="20"/>
                <w:lang w:val="en-US"/>
              </w:rPr>
              <w:t xml:space="preserve">Identify that the big bang theory isn’t the only theory for the origin </w:t>
            </w:r>
            <w:r w:rsidRPr="006E2832">
              <w:rPr>
                <w:sz w:val="20"/>
                <w:szCs w:val="20"/>
                <w:lang w:val="en-US"/>
              </w:rPr>
              <w:lastRenderedPageBreak/>
              <w:t>of the universe, (being able to identify another theory).</w:t>
            </w:r>
          </w:p>
        </w:tc>
        <w:tc>
          <w:tcPr>
            <w:tcW w:w="3141" w:type="dxa"/>
            <w:vAlign w:val="center"/>
          </w:tcPr>
          <w:p w14:paraId="0DC83897" w14:textId="668406D6" w:rsidR="00AF6EED" w:rsidRPr="006E2832" w:rsidRDefault="00F568F3" w:rsidP="001F6D5E">
            <w:pPr>
              <w:widowControl w:val="0"/>
              <w:autoSpaceDE w:val="0"/>
              <w:autoSpaceDN w:val="0"/>
              <w:adjustRightInd w:val="0"/>
              <w:jc w:val="center"/>
              <w:rPr>
                <w:sz w:val="20"/>
                <w:szCs w:val="20"/>
                <w:lang w:val="en-US"/>
              </w:rPr>
            </w:pPr>
            <w:r w:rsidRPr="006E2832">
              <w:rPr>
                <w:sz w:val="20"/>
                <w:szCs w:val="20"/>
                <w:lang w:val="en-US"/>
              </w:rPr>
              <w:lastRenderedPageBreak/>
              <w:t xml:space="preserve">Describes </w:t>
            </w:r>
            <w:r w:rsidR="00AF6EED" w:rsidRPr="006E2832">
              <w:rPr>
                <w:sz w:val="20"/>
                <w:szCs w:val="20"/>
                <w:lang w:val="en-US"/>
              </w:rPr>
              <w:t xml:space="preserve">the different worldviews on the origin of the universe, </w:t>
            </w:r>
            <w:r w:rsidRPr="006E2832">
              <w:rPr>
                <w:sz w:val="20"/>
                <w:szCs w:val="20"/>
                <w:lang w:val="en-US"/>
              </w:rPr>
              <w:lastRenderedPageBreak/>
              <w:t xml:space="preserve">considering </w:t>
            </w:r>
            <w:r w:rsidR="00AF6EED" w:rsidRPr="006E2832">
              <w:rPr>
                <w:sz w:val="20"/>
                <w:szCs w:val="20"/>
                <w:lang w:val="en-US"/>
              </w:rPr>
              <w:t xml:space="preserve">some of the things that impact and affect </w:t>
            </w:r>
            <w:r w:rsidRPr="006E2832">
              <w:rPr>
                <w:sz w:val="20"/>
                <w:szCs w:val="20"/>
                <w:lang w:val="en-US"/>
              </w:rPr>
              <w:t>the different theories globally</w:t>
            </w:r>
          </w:p>
        </w:tc>
        <w:tc>
          <w:tcPr>
            <w:tcW w:w="3197" w:type="dxa"/>
            <w:vAlign w:val="center"/>
          </w:tcPr>
          <w:p w14:paraId="552FA86F" w14:textId="5DE2FA25" w:rsidR="00AF6EED" w:rsidRPr="006E2832" w:rsidRDefault="00AF6EED" w:rsidP="001F6D5E">
            <w:pPr>
              <w:widowControl w:val="0"/>
              <w:autoSpaceDE w:val="0"/>
              <w:autoSpaceDN w:val="0"/>
              <w:adjustRightInd w:val="0"/>
              <w:jc w:val="center"/>
              <w:rPr>
                <w:sz w:val="20"/>
                <w:szCs w:val="20"/>
                <w:lang w:val="en-US"/>
              </w:rPr>
            </w:pPr>
            <w:r w:rsidRPr="006E2832">
              <w:rPr>
                <w:sz w:val="20"/>
                <w:szCs w:val="20"/>
                <w:lang w:val="en-US"/>
              </w:rPr>
              <w:lastRenderedPageBreak/>
              <w:t xml:space="preserve">Express and reflect on a variety of experiences, perspectives, and </w:t>
            </w:r>
            <w:r w:rsidRPr="006E2832">
              <w:rPr>
                <w:sz w:val="20"/>
                <w:szCs w:val="20"/>
                <w:lang w:val="en-US"/>
              </w:rPr>
              <w:lastRenderedPageBreak/>
              <w:t>worldviews through place</w:t>
            </w:r>
            <w:r w:rsidR="000619CB" w:rsidRPr="006E2832">
              <w:rPr>
                <w:sz w:val="20"/>
                <w:szCs w:val="20"/>
                <w:lang w:val="en-US"/>
              </w:rPr>
              <w:t xml:space="preserve"> related to our place in the universe</w:t>
            </w:r>
          </w:p>
        </w:tc>
        <w:tc>
          <w:tcPr>
            <w:tcW w:w="3082" w:type="dxa"/>
            <w:vAlign w:val="center"/>
          </w:tcPr>
          <w:p w14:paraId="205D9147" w14:textId="67A348D0" w:rsidR="00AF6EED" w:rsidRPr="006E2832" w:rsidRDefault="000619CB" w:rsidP="001F6D5E">
            <w:pPr>
              <w:widowControl w:val="0"/>
              <w:autoSpaceDE w:val="0"/>
              <w:autoSpaceDN w:val="0"/>
              <w:adjustRightInd w:val="0"/>
              <w:jc w:val="center"/>
              <w:rPr>
                <w:sz w:val="20"/>
                <w:szCs w:val="20"/>
                <w:lang w:val="en-US"/>
              </w:rPr>
            </w:pPr>
            <w:r w:rsidRPr="006E2832">
              <w:rPr>
                <w:sz w:val="20"/>
                <w:szCs w:val="20"/>
                <w:lang w:val="en-US"/>
              </w:rPr>
              <w:lastRenderedPageBreak/>
              <w:t>Infer</w:t>
            </w:r>
            <w:r w:rsidR="00AF6EED" w:rsidRPr="006E2832">
              <w:rPr>
                <w:sz w:val="20"/>
                <w:szCs w:val="20"/>
                <w:lang w:val="en-US"/>
              </w:rPr>
              <w:t xml:space="preserve"> influences </w:t>
            </w:r>
            <w:r w:rsidRPr="006E2832">
              <w:rPr>
                <w:sz w:val="20"/>
                <w:szCs w:val="20"/>
                <w:lang w:val="en-US"/>
              </w:rPr>
              <w:t xml:space="preserve">on </w:t>
            </w:r>
            <w:r w:rsidR="00AF6EED" w:rsidRPr="006E2832">
              <w:rPr>
                <w:sz w:val="20"/>
                <w:szCs w:val="20"/>
                <w:lang w:val="en-US"/>
              </w:rPr>
              <w:t>personal understanding</w:t>
            </w:r>
            <w:r w:rsidRPr="006E2832">
              <w:rPr>
                <w:sz w:val="20"/>
                <w:szCs w:val="20"/>
                <w:lang w:val="en-US"/>
              </w:rPr>
              <w:t xml:space="preserve">s of </w:t>
            </w:r>
            <w:proofErr w:type="spellStart"/>
            <w:r w:rsidRPr="006E2832">
              <w:rPr>
                <w:sz w:val="20"/>
                <w:szCs w:val="20"/>
                <w:lang w:val="en-US"/>
              </w:rPr>
              <w:t>theuniverse</w:t>
            </w:r>
            <w:proofErr w:type="spellEnd"/>
            <w:r w:rsidRPr="006E2832">
              <w:rPr>
                <w:sz w:val="20"/>
                <w:szCs w:val="20"/>
                <w:lang w:val="en-US"/>
              </w:rPr>
              <w:t xml:space="preserve"> </w:t>
            </w:r>
            <w:r w:rsidRPr="006E2832">
              <w:rPr>
                <w:sz w:val="20"/>
                <w:szCs w:val="20"/>
                <w:lang w:val="en-US"/>
              </w:rPr>
              <w:lastRenderedPageBreak/>
              <w:t>theories.</w:t>
            </w:r>
          </w:p>
        </w:tc>
      </w:tr>
      <w:tr w:rsidR="00DE4A29" w14:paraId="7CE2555F" w14:textId="77777777" w:rsidTr="00A70DF7">
        <w:trPr>
          <w:trHeight w:val="226"/>
        </w:trPr>
        <w:tc>
          <w:tcPr>
            <w:tcW w:w="3094" w:type="dxa"/>
            <w:shd w:val="clear" w:color="auto" w:fill="F2F2F2" w:themeFill="background1" w:themeFillShade="F2"/>
            <w:vAlign w:val="center"/>
          </w:tcPr>
          <w:p w14:paraId="348CE669" w14:textId="7E2D3890" w:rsidR="00DE4A29" w:rsidRPr="00FD5DB5" w:rsidRDefault="00DE4A29" w:rsidP="001F6D5E">
            <w:pPr>
              <w:jc w:val="center"/>
            </w:pPr>
            <w:r>
              <w:lastRenderedPageBreak/>
              <w:t>Scientific Processes: Questioning, &amp; Predicting,</w:t>
            </w:r>
          </w:p>
        </w:tc>
        <w:tc>
          <w:tcPr>
            <w:tcW w:w="2558" w:type="dxa"/>
            <w:vAlign w:val="center"/>
          </w:tcPr>
          <w:p w14:paraId="1C7023FC" w14:textId="77777777" w:rsidR="00DE4A29" w:rsidRPr="007617EF" w:rsidRDefault="00DE4A29" w:rsidP="001F6D5E">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7617EF">
              <w:rPr>
                <w:rFonts w:ascii="Times New Roman" w:hAnsi="Times New Roman" w:cs="Times New Roman"/>
                <w:sz w:val="20"/>
                <w:szCs w:val="20"/>
                <w:lang w:val="en-US"/>
              </w:rPr>
              <w:t>Makes observations in familiar contexts.</w:t>
            </w:r>
          </w:p>
        </w:tc>
        <w:tc>
          <w:tcPr>
            <w:tcW w:w="3033" w:type="dxa"/>
            <w:vAlign w:val="center"/>
          </w:tcPr>
          <w:p w14:paraId="15214C39" w14:textId="77777777" w:rsidR="00DE4A29" w:rsidRPr="007617EF" w:rsidRDefault="00DE4A29" w:rsidP="001F6D5E">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7617EF">
              <w:rPr>
                <w:rFonts w:ascii="Times New Roman" w:hAnsi="Times New Roman" w:cs="Times New Roman"/>
                <w:sz w:val="20"/>
                <w:szCs w:val="20"/>
                <w:lang w:val="en-US"/>
              </w:rPr>
              <w:t>Makes observations in familiar or unfamiliar contexts and identifies questions to answer or problems to solve.</w:t>
            </w:r>
          </w:p>
        </w:tc>
        <w:tc>
          <w:tcPr>
            <w:tcW w:w="3141" w:type="dxa"/>
            <w:vAlign w:val="center"/>
          </w:tcPr>
          <w:p w14:paraId="3975D9BC" w14:textId="77777777" w:rsidR="00DE4A29" w:rsidRPr="007617EF" w:rsidRDefault="00DE4A29" w:rsidP="001F6D5E">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7617EF">
              <w:rPr>
                <w:rFonts w:ascii="Times New Roman" w:hAnsi="Times New Roman" w:cs="Times New Roman"/>
                <w:sz w:val="20"/>
                <w:szCs w:val="20"/>
                <w:lang w:val="en-US"/>
              </w:rPr>
              <w:t>Demonstrates sustained curiosity about a scientific topic, makes observations, identify questions for inquiry, make predictions about the findings of their inquiry</w:t>
            </w:r>
          </w:p>
        </w:tc>
        <w:tc>
          <w:tcPr>
            <w:tcW w:w="3197" w:type="dxa"/>
            <w:vAlign w:val="center"/>
          </w:tcPr>
          <w:p w14:paraId="792ECF85" w14:textId="77777777" w:rsidR="00DE4A29" w:rsidRPr="007617EF" w:rsidRDefault="00DE4A29" w:rsidP="001F6D5E">
            <w:pPr>
              <w:widowControl w:val="0"/>
              <w:autoSpaceDE w:val="0"/>
              <w:autoSpaceDN w:val="0"/>
              <w:adjustRightInd w:val="0"/>
              <w:jc w:val="center"/>
              <w:rPr>
                <w:sz w:val="20"/>
                <w:szCs w:val="20"/>
                <w:lang w:val="en-US"/>
              </w:rPr>
            </w:pPr>
            <w:r>
              <w:rPr>
                <w:sz w:val="20"/>
                <w:szCs w:val="20"/>
                <w:lang w:val="en-US"/>
              </w:rPr>
              <w:t>Formulates multiple hypotheses, uses “if…then thinking to make multiple possible predictions</w:t>
            </w:r>
          </w:p>
        </w:tc>
        <w:tc>
          <w:tcPr>
            <w:tcW w:w="3082" w:type="dxa"/>
            <w:vAlign w:val="center"/>
          </w:tcPr>
          <w:p w14:paraId="13DC136F" w14:textId="77777777" w:rsidR="00DE4A29" w:rsidRPr="007617EF" w:rsidRDefault="00DE4A29" w:rsidP="001F6D5E">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rPr>
            </w:pPr>
            <w:r w:rsidRPr="007617EF">
              <w:rPr>
                <w:rFonts w:ascii="Times New Roman" w:hAnsi="Times New Roman" w:cs="Times New Roman"/>
                <w:sz w:val="20"/>
                <w:szCs w:val="20"/>
                <w:lang w:val="en-US"/>
              </w:rPr>
              <w:t>Connects questions and predictions to other learning, experience of place</w:t>
            </w:r>
          </w:p>
        </w:tc>
      </w:tr>
      <w:tr w:rsidR="00DE4A29" w14:paraId="0261378E" w14:textId="77777777" w:rsidTr="00A70DF7">
        <w:trPr>
          <w:trHeight w:val="226"/>
        </w:trPr>
        <w:tc>
          <w:tcPr>
            <w:tcW w:w="3094" w:type="dxa"/>
            <w:shd w:val="clear" w:color="auto" w:fill="F2F2F2" w:themeFill="background1" w:themeFillShade="F2"/>
            <w:vAlign w:val="center"/>
          </w:tcPr>
          <w:p w14:paraId="11F22BBB" w14:textId="77777777" w:rsidR="00DE4A29" w:rsidRDefault="00DE4A29" w:rsidP="001F6D5E">
            <w:pPr>
              <w:jc w:val="center"/>
            </w:pPr>
            <w:r>
              <w:t>Scientific Processes:</w:t>
            </w:r>
          </w:p>
          <w:p w14:paraId="12844F1F" w14:textId="77777777" w:rsidR="00DE4A29" w:rsidRDefault="00DE4A29" w:rsidP="001F6D5E">
            <w:pPr>
              <w:jc w:val="center"/>
            </w:pPr>
            <w:r>
              <w:t>Planning &amp; Conducting</w:t>
            </w:r>
          </w:p>
        </w:tc>
        <w:tc>
          <w:tcPr>
            <w:tcW w:w="2558" w:type="dxa"/>
            <w:vAlign w:val="center"/>
          </w:tcPr>
          <w:p w14:paraId="78DC15DA" w14:textId="77777777" w:rsidR="00DE4A29" w:rsidRPr="007617EF" w:rsidRDefault="00DE4A29" w:rsidP="001F6D5E">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lang w:val="en-US"/>
              </w:rPr>
            </w:pPr>
            <w:r w:rsidRPr="007617EF">
              <w:rPr>
                <w:rFonts w:ascii="Times New Roman" w:hAnsi="Times New Roman" w:cs="Times New Roman"/>
                <w:sz w:val="20"/>
                <w:szCs w:val="20"/>
              </w:rPr>
              <w:t>Follows a template or instructions to observe</w:t>
            </w:r>
          </w:p>
        </w:tc>
        <w:tc>
          <w:tcPr>
            <w:tcW w:w="3033" w:type="dxa"/>
            <w:vAlign w:val="center"/>
          </w:tcPr>
          <w:p w14:paraId="2E3F31E0" w14:textId="77777777" w:rsidR="00DE4A29" w:rsidRPr="007617EF" w:rsidRDefault="00DE4A29" w:rsidP="001F6D5E">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lang w:val="en-US"/>
              </w:rPr>
            </w:pPr>
            <w:r w:rsidRPr="007617EF">
              <w:rPr>
                <w:rFonts w:ascii="Times New Roman" w:hAnsi="Times New Roman" w:cs="Times New Roman"/>
                <w:sz w:val="20"/>
                <w:szCs w:val="20"/>
              </w:rPr>
              <w:t>Follows a template or instructions to observe, conduct investigations</w:t>
            </w:r>
          </w:p>
        </w:tc>
        <w:tc>
          <w:tcPr>
            <w:tcW w:w="3141" w:type="dxa"/>
            <w:vAlign w:val="center"/>
          </w:tcPr>
          <w:p w14:paraId="49692495" w14:textId="77777777" w:rsidR="00DE4A29" w:rsidRPr="007617EF" w:rsidRDefault="00DE4A29" w:rsidP="001F6D5E">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lang w:val="en-US"/>
              </w:rPr>
            </w:pPr>
            <w:r w:rsidRPr="007617EF">
              <w:rPr>
                <w:rFonts w:ascii="Times New Roman" w:hAnsi="Times New Roman" w:cs="Times New Roman"/>
                <w:sz w:val="20"/>
                <w:szCs w:val="20"/>
              </w:rPr>
              <w:t>Follows a template or instructions to observe, conduct investigations</w:t>
            </w:r>
            <w:r>
              <w:rPr>
                <w:rFonts w:ascii="Times New Roman" w:hAnsi="Times New Roman" w:cs="Times New Roman"/>
                <w:sz w:val="20"/>
                <w:szCs w:val="20"/>
              </w:rPr>
              <w:t xml:space="preserve"> safely</w:t>
            </w:r>
            <w:r w:rsidRPr="007617EF">
              <w:rPr>
                <w:rFonts w:ascii="Times New Roman" w:hAnsi="Times New Roman" w:cs="Times New Roman"/>
                <w:sz w:val="20"/>
                <w:szCs w:val="20"/>
              </w:rPr>
              <w:t>, collect</w:t>
            </w:r>
            <w:r>
              <w:rPr>
                <w:rFonts w:ascii="Times New Roman" w:hAnsi="Times New Roman" w:cs="Times New Roman"/>
                <w:sz w:val="20"/>
                <w:szCs w:val="20"/>
              </w:rPr>
              <w:t>s quantitative and qualitative</w:t>
            </w:r>
            <w:r w:rsidRPr="007617EF">
              <w:rPr>
                <w:rFonts w:ascii="Times New Roman" w:hAnsi="Times New Roman" w:cs="Times New Roman"/>
                <w:sz w:val="20"/>
                <w:szCs w:val="20"/>
              </w:rPr>
              <w:t xml:space="preserve"> data, and represent</w:t>
            </w:r>
            <w:r>
              <w:rPr>
                <w:rFonts w:ascii="Times New Roman" w:hAnsi="Times New Roman" w:cs="Times New Roman"/>
                <w:sz w:val="20"/>
                <w:szCs w:val="20"/>
              </w:rPr>
              <w:t>s</w:t>
            </w:r>
            <w:r w:rsidRPr="007617EF">
              <w:rPr>
                <w:rFonts w:ascii="Times New Roman" w:hAnsi="Times New Roman" w:cs="Times New Roman"/>
                <w:sz w:val="20"/>
                <w:szCs w:val="20"/>
              </w:rPr>
              <w:t xml:space="preserve"> findings</w:t>
            </w:r>
          </w:p>
        </w:tc>
        <w:tc>
          <w:tcPr>
            <w:tcW w:w="3197" w:type="dxa"/>
            <w:vAlign w:val="center"/>
          </w:tcPr>
          <w:p w14:paraId="61AD4989" w14:textId="77777777" w:rsidR="00DE4A29" w:rsidRDefault="00DE4A29" w:rsidP="001F6D5E">
            <w:pPr>
              <w:widowControl w:val="0"/>
              <w:autoSpaceDE w:val="0"/>
              <w:autoSpaceDN w:val="0"/>
              <w:adjustRightInd w:val="0"/>
              <w:jc w:val="center"/>
              <w:rPr>
                <w:sz w:val="20"/>
                <w:szCs w:val="20"/>
                <w:lang w:val="en-US"/>
              </w:rPr>
            </w:pPr>
            <w:r w:rsidRPr="007617EF">
              <w:rPr>
                <w:sz w:val="20"/>
                <w:szCs w:val="20"/>
              </w:rPr>
              <w:t xml:space="preserve">Independently or collaboratively designs </w:t>
            </w:r>
            <w:r>
              <w:rPr>
                <w:sz w:val="20"/>
                <w:szCs w:val="20"/>
              </w:rPr>
              <w:t xml:space="preserve">a range of </w:t>
            </w:r>
            <w:r w:rsidRPr="007617EF">
              <w:rPr>
                <w:sz w:val="20"/>
                <w:szCs w:val="20"/>
              </w:rPr>
              <w:t xml:space="preserve">investigations, </w:t>
            </w:r>
            <w:r>
              <w:rPr>
                <w:sz w:val="20"/>
                <w:szCs w:val="20"/>
              </w:rPr>
              <w:t xml:space="preserve">collects data accurately and with precision, </w:t>
            </w:r>
            <w:r w:rsidRPr="007617EF">
              <w:rPr>
                <w:sz w:val="20"/>
                <w:szCs w:val="20"/>
              </w:rPr>
              <w:t>analyzes evidence, reflects on processes</w:t>
            </w:r>
            <w:r>
              <w:rPr>
                <w:sz w:val="20"/>
                <w:szCs w:val="20"/>
              </w:rPr>
              <w:t xml:space="preserve"> and quality of data</w:t>
            </w:r>
            <w:r w:rsidRPr="007617EF">
              <w:rPr>
                <w:sz w:val="20"/>
                <w:szCs w:val="20"/>
              </w:rPr>
              <w:t>, suggests revisions</w:t>
            </w:r>
          </w:p>
        </w:tc>
        <w:tc>
          <w:tcPr>
            <w:tcW w:w="3082" w:type="dxa"/>
            <w:vAlign w:val="center"/>
          </w:tcPr>
          <w:p w14:paraId="4FEAEBB4" w14:textId="77777777" w:rsidR="00DE4A29" w:rsidRPr="007617EF" w:rsidRDefault="00DE4A29" w:rsidP="001F6D5E">
            <w:pPr>
              <w:pStyle w:val="Normal1"/>
              <w:widowControl w:val="0"/>
              <w:pBdr>
                <w:top w:val="nil"/>
                <w:left w:val="nil"/>
                <w:bottom w:val="nil"/>
                <w:right w:val="nil"/>
                <w:between w:val="nil"/>
              </w:pBdr>
              <w:spacing w:line="240" w:lineRule="auto"/>
              <w:contextualSpacing w:val="0"/>
              <w:jc w:val="center"/>
              <w:rPr>
                <w:rFonts w:ascii="Times New Roman" w:hAnsi="Times New Roman" w:cs="Times New Roman"/>
                <w:sz w:val="20"/>
                <w:szCs w:val="20"/>
                <w:lang w:val="en-US"/>
              </w:rPr>
            </w:pPr>
            <w:r w:rsidRPr="007617EF">
              <w:rPr>
                <w:rFonts w:ascii="Times New Roman" w:hAnsi="Times New Roman" w:cs="Times New Roman"/>
                <w:sz w:val="20"/>
                <w:szCs w:val="20"/>
              </w:rPr>
              <w:t>Considers ethics, social implications of scientific investigations and innovations</w:t>
            </w:r>
          </w:p>
        </w:tc>
      </w:tr>
      <w:tr w:rsidR="00D4404B" w14:paraId="0478CD0E" w14:textId="77777777" w:rsidTr="00D4404B">
        <w:trPr>
          <w:trHeight w:val="372"/>
        </w:trPr>
        <w:tc>
          <w:tcPr>
            <w:tcW w:w="3094" w:type="dxa"/>
          </w:tcPr>
          <w:p w14:paraId="58D66AD1" w14:textId="77777777" w:rsidR="00D4404B" w:rsidRPr="00AB634B" w:rsidRDefault="00D4404B" w:rsidP="00AD3C33">
            <w:pPr>
              <w:jc w:val="center"/>
              <w:rPr>
                <w:sz w:val="20"/>
                <w:szCs w:val="20"/>
              </w:rPr>
            </w:pPr>
          </w:p>
        </w:tc>
        <w:tc>
          <w:tcPr>
            <w:tcW w:w="2558" w:type="dxa"/>
          </w:tcPr>
          <w:p w14:paraId="34CCB3E9" w14:textId="77777777" w:rsidR="00D4404B" w:rsidRPr="00AB634B" w:rsidRDefault="00D4404B" w:rsidP="00AD3C33">
            <w:pPr>
              <w:jc w:val="center"/>
              <w:rPr>
                <w:sz w:val="20"/>
                <w:szCs w:val="20"/>
              </w:rPr>
            </w:pPr>
          </w:p>
        </w:tc>
        <w:tc>
          <w:tcPr>
            <w:tcW w:w="3033" w:type="dxa"/>
          </w:tcPr>
          <w:p w14:paraId="2C1EBF46" w14:textId="77777777" w:rsidR="00D4404B" w:rsidRPr="00AB634B" w:rsidRDefault="00D4404B" w:rsidP="00AD3C33">
            <w:pPr>
              <w:jc w:val="center"/>
              <w:rPr>
                <w:sz w:val="20"/>
                <w:szCs w:val="20"/>
              </w:rPr>
            </w:pPr>
            <w:r w:rsidRPr="00AB634B">
              <w:rPr>
                <w:sz w:val="20"/>
                <w:szCs w:val="20"/>
              </w:rPr>
              <w:t>C-: 50-59</w:t>
            </w:r>
          </w:p>
        </w:tc>
        <w:tc>
          <w:tcPr>
            <w:tcW w:w="3141" w:type="dxa"/>
          </w:tcPr>
          <w:p w14:paraId="329C9ACD" w14:textId="77777777" w:rsidR="00D4404B" w:rsidRDefault="00D4404B" w:rsidP="00AD3C33">
            <w:pPr>
              <w:jc w:val="center"/>
              <w:rPr>
                <w:sz w:val="20"/>
                <w:szCs w:val="20"/>
              </w:rPr>
            </w:pPr>
            <w:r w:rsidRPr="00AB634B">
              <w:rPr>
                <w:sz w:val="20"/>
                <w:szCs w:val="20"/>
              </w:rPr>
              <w:t>C+:  67-72</w:t>
            </w:r>
          </w:p>
          <w:p w14:paraId="3CEB710E" w14:textId="77777777" w:rsidR="00D4404B" w:rsidRPr="00AB634B" w:rsidRDefault="00D4404B" w:rsidP="00AD3C33">
            <w:pPr>
              <w:jc w:val="center"/>
              <w:rPr>
                <w:sz w:val="20"/>
                <w:szCs w:val="20"/>
              </w:rPr>
            </w:pPr>
            <w:r w:rsidRPr="00AB634B">
              <w:rPr>
                <w:sz w:val="20"/>
                <w:szCs w:val="20"/>
              </w:rPr>
              <w:t>C:    60-66</w:t>
            </w:r>
          </w:p>
        </w:tc>
        <w:tc>
          <w:tcPr>
            <w:tcW w:w="3197" w:type="dxa"/>
          </w:tcPr>
          <w:p w14:paraId="2F5D03F9" w14:textId="77777777" w:rsidR="00D4404B" w:rsidRPr="00AB634B" w:rsidRDefault="00D4404B" w:rsidP="00AD3C33">
            <w:pPr>
              <w:jc w:val="center"/>
              <w:rPr>
                <w:sz w:val="20"/>
                <w:szCs w:val="20"/>
              </w:rPr>
            </w:pPr>
            <w:r w:rsidRPr="00AB634B">
              <w:rPr>
                <w:sz w:val="20"/>
                <w:szCs w:val="20"/>
              </w:rPr>
              <w:t>B:  73-85</w:t>
            </w:r>
          </w:p>
        </w:tc>
        <w:tc>
          <w:tcPr>
            <w:tcW w:w="3082" w:type="dxa"/>
          </w:tcPr>
          <w:p w14:paraId="1E6E31CA" w14:textId="77777777" w:rsidR="00D4404B" w:rsidRPr="00AB634B" w:rsidRDefault="00D4404B" w:rsidP="00AD3C33">
            <w:pPr>
              <w:jc w:val="center"/>
              <w:rPr>
                <w:sz w:val="20"/>
                <w:szCs w:val="20"/>
              </w:rPr>
            </w:pPr>
            <w:r w:rsidRPr="00AB634B">
              <w:rPr>
                <w:sz w:val="20"/>
                <w:szCs w:val="20"/>
              </w:rPr>
              <w:t>A: 86-100</w:t>
            </w:r>
          </w:p>
        </w:tc>
      </w:tr>
    </w:tbl>
    <w:p w14:paraId="3D2783FD" w14:textId="77777777" w:rsidR="0054331D" w:rsidRDefault="0054331D" w:rsidP="0054331D"/>
    <w:p w14:paraId="2FFF4C84" w14:textId="77777777" w:rsidR="0054331D" w:rsidRDefault="0054331D" w:rsidP="0054331D"/>
    <w:p w14:paraId="702721FE" w14:textId="77777777" w:rsidR="0054331D" w:rsidRDefault="0054331D" w:rsidP="0054331D">
      <w:r>
        <w:br w:type="page"/>
      </w:r>
    </w:p>
    <w:p w14:paraId="5182105D" w14:textId="77777777" w:rsidR="00876EA4" w:rsidRPr="00665BAF" w:rsidRDefault="00876EA4" w:rsidP="00876EA4">
      <w:pPr>
        <w:jc w:val="center"/>
        <w:rPr>
          <w:b/>
          <w:sz w:val="28"/>
          <w:szCs w:val="28"/>
        </w:rPr>
      </w:pPr>
      <w:r>
        <w:rPr>
          <w:b/>
          <w:sz w:val="28"/>
          <w:szCs w:val="28"/>
        </w:rPr>
        <w:lastRenderedPageBreak/>
        <w:t>GRADE 11 PHYSICS</w:t>
      </w:r>
    </w:p>
    <w:p w14:paraId="05BAA983" w14:textId="77777777" w:rsidR="00876EA4" w:rsidRPr="00FC51B1" w:rsidRDefault="002950F4" w:rsidP="00876EA4">
      <w:pPr>
        <w:jc w:val="center"/>
        <w:rPr>
          <w:rFonts w:eastAsia="Times New Roman"/>
          <w:color w:val="auto"/>
        </w:rPr>
      </w:pPr>
      <w:hyperlink r:id="rId19" w:history="1">
        <w:r w:rsidR="00876EA4" w:rsidRPr="00FC51B1">
          <w:rPr>
            <w:rFonts w:eastAsia="Times New Roman"/>
            <w:color w:val="0000FF"/>
            <w:u w:val="single"/>
          </w:rPr>
          <w:t>https://curriculum.gov.bc.ca/curriculum/science/11/courses</w:t>
        </w:r>
      </w:hyperlink>
    </w:p>
    <w:p w14:paraId="6505C561" w14:textId="77777777" w:rsidR="00876EA4" w:rsidRDefault="00876EA4" w:rsidP="00876EA4"/>
    <w:tbl>
      <w:tblPr>
        <w:tblStyle w:val="TableGrid"/>
        <w:tblW w:w="0" w:type="auto"/>
        <w:tblLook w:val="04A0" w:firstRow="1" w:lastRow="0" w:firstColumn="1" w:lastColumn="0" w:noHBand="0" w:noVBand="1"/>
      </w:tblPr>
      <w:tblGrid>
        <w:gridCol w:w="3114"/>
        <w:gridCol w:w="2821"/>
        <w:gridCol w:w="3086"/>
        <w:gridCol w:w="3276"/>
        <w:gridCol w:w="3103"/>
        <w:gridCol w:w="2675"/>
      </w:tblGrid>
      <w:tr w:rsidR="00876EA4" w:rsidRPr="00665BAF" w14:paraId="6F92AF30" w14:textId="77777777" w:rsidTr="00CD4DC2">
        <w:trPr>
          <w:trHeight w:val="152"/>
        </w:trPr>
        <w:tc>
          <w:tcPr>
            <w:tcW w:w="3114" w:type="dxa"/>
            <w:shd w:val="clear" w:color="auto" w:fill="000000" w:themeFill="text1"/>
            <w:vAlign w:val="center"/>
          </w:tcPr>
          <w:p w14:paraId="2971FC52" w14:textId="77777777" w:rsidR="00876EA4" w:rsidRPr="00665BAF" w:rsidRDefault="00876EA4" w:rsidP="00CD4DC2">
            <w:pPr>
              <w:jc w:val="center"/>
              <w:rPr>
                <w:b/>
                <w:color w:val="FFFFFF" w:themeColor="background1"/>
              </w:rPr>
            </w:pPr>
            <w:r w:rsidRPr="00665BAF">
              <w:rPr>
                <w:b/>
                <w:color w:val="FFFFFF" w:themeColor="background1"/>
              </w:rPr>
              <w:t>Big Idea</w:t>
            </w:r>
          </w:p>
        </w:tc>
        <w:tc>
          <w:tcPr>
            <w:tcW w:w="2821" w:type="dxa"/>
            <w:shd w:val="clear" w:color="auto" w:fill="000000" w:themeFill="text1"/>
            <w:vAlign w:val="center"/>
          </w:tcPr>
          <w:p w14:paraId="14E9A6B7" w14:textId="77777777" w:rsidR="00876EA4" w:rsidRPr="00665BAF" w:rsidRDefault="00876EA4" w:rsidP="00CD4DC2">
            <w:pPr>
              <w:jc w:val="center"/>
              <w:rPr>
                <w:b/>
                <w:color w:val="FFFFFF" w:themeColor="background1"/>
              </w:rPr>
            </w:pPr>
            <w:r>
              <w:rPr>
                <w:b/>
                <w:color w:val="FFFFFF" w:themeColor="background1"/>
              </w:rPr>
              <w:t>Access Point</w:t>
            </w:r>
          </w:p>
        </w:tc>
        <w:tc>
          <w:tcPr>
            <w:tcW w:w="3086" w:type="dxa"/>
            <w:shd w:val="clear" w:color="auto" w:fill="000000" w:themeFill="text1"/>
            <w:vAlign w:val="center"/>
          </w:tcPr>
          <w:p w14:paraId="62AD748C" w14:textId="77777777" w:rsidR="00876EA4" w:rsidRPr="00665BAF" w:rsidRDefault="00876EA4" w:rsidP="00CD4DC2">
            <w:pPr>
              <w:jc w:val="center"/>
              <w:rPr>
                <w:b/>
                <w:color w:val="FFFFFF" w:themeColor="background1"/>
              </w:rPr>
            </w:pPr>
            <w:r w:rsidRPr="003F6867">
              <w:rPr>
                <w:b/>
                <w:color w:val="FFFFFF" w:themeColor="background1"/>
                <w:sz w:val="28"/>
                <w:szCs w:val="28"/>
              </w:rPr>
              <w:t>Emerging</w:t>
            </w:r>
          </w:p>
        </w:tc>
        <w:tc>
          <w:tcPr>
            <w:tcW w:w="3276" w:type="dxa"/>
            <w:shd w:val="clear" w:color="auto" w:fill="000000" w:themeFill="text1"/>
            <w:vAlign w:val="center"/>
          </w:tcPr>
          <w:p w14:paraId="335D164C" w14:textId="77777777" w:rsidR="00876EA4" w:rsidRPr="00665BAF" w:rsidRDefault="00876EA4" w:rsidP="00CD4DC2">
            <w:pPr>
              <w:jc w:val="center"/>
              <w:rPr>
                <w:b/>
                <w:color w:val="FFFFFF" w:themeColor="background1"/>
              </w:rPr>
            </w:pPr>
            <w:r w:rsidRPr="003F6867">
              <w:rPr>
                <w:b/>
                <w:color w:val="FFFFFF" w:themeColor="background1"/>
                <w:sz w:val="28"/>
                <w:szCs w:val="28"/>
              </w:rPr>
              <w:t>Developing</w:t>
            </w:r>
          </w:p>
        </w:tc>
        <w:tc>
          <w:tcPr>
            <w:tcW w:w="3103" w:type="dxa"/>
            <w:shd w:val="clear" w:color="auto" w:fill="000000" w:themeFill="text1"/>
            <w:vAlign w:val="center"/>
          </w:tcPr>
          <w:p w14:paraId="152D299E" w14:textId="77777777" w:rsidR="00876EA4" w:rsidRPr="00665BAF" w:rsidRDefault="00876EA4" w:rsidP="00CD4DC2">
            <w:pPr>
              <w:jc w:val="center"/>
              <w:rPr>
                <w:b/>
                <w:color w:val="FFFFFF" w:themeColor="background1"/>
              </w:rPr>
            </w:pPr>
            <w:r w:rsidRPr="003F6867">
              <w:rPr>
                <w:b/>
                <w:color w:val="FFFFFF" w:themeColor="background1"/>
                <w:sz w:val="28"/>
                <w:szCs w:val="28"/>
              </w:rPr>
              <w:t>Proficient</w:t>
            </w:r>
          </w:p>
        </w:tc>
        <w:tc>
          <w:tcPr>
            <w:tcW w:w="2675" w:type="dxa"/>
            <w:shd w:val="clear" w:color="auto" w:fill="000000" w:themeFill="text1"/>
            <w:vAlign w:val="center"/>
          </w:tcPr>
          <w:p w14:paraId="00A25B3C" w14:textId="77777777" w:rsidR="00876EA4" w:rsidRPr="003F6867" w:rsidRDefault="00876EA4" w:rsidP="00CD4DC2">
            <w:pPr>
              <w:jc w:val="center"/>
              <w:rPr>
                <w:b/>
                <w:color w:val="FFFFFF" w:themeColor="background1"/>
                <w:sz w:val="28"/>
                <w:szCs w:val="28"/>
              </w:rPr>
            </w:pPr>
            <w:r w:rsidRPr="003F6867">
              <w:rPr>
                <w:b/>
                <w:color w:val="FFFFFF" w:themeColor="background1"/>
                <w:sz w:val="28"/>
                <w:szCs w:val="28"/>
              </w:rPr>
              <w:t>Extending</w:t>
            </w:r>
          </w:p>
        </w:tc>
      </w:tr>
      <w:tr w:rsidR="00876EA4" w14:paraId="45271409" w14:textId="77777777" w:rsidTr="00CD4DC2">
        <w:trPr>
          <w:trHeight w:val="556"/>
        </w:trPr>
        <w:tc>
          <w:tcPr>
            <w:tcW w:w="3114" w:type="dxa"/>
            <w:shd w:val="clear" w:color="auto" w:fill="F2F2F2" w:themeFill="background1" w:themeFillShade="F2"/>
            <w:vAlign w:val="center"/>
          </w:tcPr>
          <w:p w14:paraId="6957AC96" w14:textId="77777777" w:rsidR="00876EA4" w:rsidRPr="0014578A" w:rsidRDefault="00876EA4" w:rsidP="00CD4DC2">
            <w:pPr>
              <w:jc w:val="center"/>
              <w:rPr>
                <w:sz w:val="20"/>
                <w:szCs w:val="20"/>
              </w:rPr>
            </w:pPr>
            <w:r w:rsidRPr="0014578A">
              <w:rPr>
                <w:rFonts w:ascii="Helvetica" w:hAnsi="Helvetica"/>
                <w:sz w:val="20"/>
                <w:szCs w:val="20"/>
              </w:rPr>
              <w:t xml:space="preserve">An object’s </w:t>
            </w:r>
            <w:r w:rsidRPr="0014578A">
              <w:rPr>
                <w:rFonts w:ascii="Helvetica" w:hAnsi="Helvetica"/>
                <w:b/>
                <w:sz w:val="20"/>
                <w:szCs w:val="20"/>
              </w:rPr>
              <w:t>motion</w:t>
            </w:r>
            <w:r w:rsidRPr="0014578A">
              <w:rPr>
                <w:rFonts w:ascii="Helvetica" w:hAnsi="Helvetica"/>
                <w:sz w:val="20"/>
                <w:szCs w:val="20"/>
              </w:rPr>
              <w:t xml:space="preserve"> can be predicted, analyzed, and described.</w:t>
            </w:r>
          </w:p>
        </w:tc>
        <w:tc>
          <w:tcPr>
            <w:tcW w:w="2821" w:type="dxa"/>
            <w:vAlign w:val="center"/>
          </w:tcPr>
          <w:p w14:paraId="6384EE4D" w14:textId="77777777" w:rsidR="00876EA4" w:rsidRPr="0014578A" w:rsidRDefault="00876EA4" w:rsidP="00CD4DC2">
            <w:pPr>
              <w:jc w:val="center"/>
              <w:rPr>
                <w:sz w:val="20"/>
                <w:szCs w:val="20"/>
              </w:rPr>
            </w:pPr>
            <w:r w:rsidRPr="0014578A">
              <w:rPr>
                <w:sz w:val="20"/>
                <w:szCs w:val="20"/>
              </w:rPr>
              <w:t>Understands that an object can be at rest or in motion.</w:t>
            </w:r>
          </w:p>
        </w:tc>
        <w:tc>
          <w:tcPr>
            <w:tcW w:w="3086" w:type="dxa"/>
            <w:vAlign w:val="center"/>
          </w:tcPr>
          <w:p w14:paraId="7DB6EAD1" w14:textId="77777777" w:rsidR="00876EA4" w:rsidRPr="0014578A" w:rsidRDefault="00876EA4" w:rsidP="00CD4DC2">
            <w:pPr>
              <w:jc w:val="center"/>
              <w:rPr>
                <w:sz w:val="20"/>
                <w:szCs w:val="20"/>
              </w:rPr>
            </w:pPr>
            <w:r w:rsidRPr="0014578A">
              <w:rPr>
                <w:sz w:val="20"/>
                <w:szCs w:val="20"/>
              </w:rPr>
              <w:t>Understands the difference between scalar and vector quantities.</w:t>
            </w:r>
          </w:p>
        </w:tc>
        <w:tc>
          <w:tcPr>
            <w:tcW w:w="3276" w:type="dxa"/>
            <w:vAlign w:val="center"/>
          </w:tcPr>
          <w:p w14:paraId="6D5B54E0" w14:textId="77777777" w:rsidR="00876EA4" w:rsidRPr="0014578A" w:rsidRDefault="00876EA4" w:rsidP="00CD4DC2">
            <w:pPr>
              <w:widowControl w:val="0"/>
              <w:autoSpaceDE w:val="0"/>
              <w:autoSpaceDN w:val="0"/>
              <w:adjustRightInd w:val="0"/>
              <w:jc w:val="center"/>
              <w:rPr>
                <w:rFonts w:ascii="Times Roman" w:hAnsi="Times Roman" w:cs="Times Roman"/>
                <w:sz w:val="20"/>
                <w:szCs w:val="20"/>
                <w:lang w:val="en-US"/>
              </w:rPr>
            </w:pPr>
            <w:r w:rsidRPr="0014578A">
              <w:rPr>
                <w:rFonts w:ascii="Times Roman" w:hAnsi="Times Roman" w:cs="Times Roman"/>
                <w:sz w:val="20"/>
                <w:szCs w:val="20"/>
                <w:lang w:val="en-US"/>
              </w:rPr>
              <w:t>Interprets graphs to determine the position, velocity, and acceleration of an object.</w:t>
            </w:r>
          </w:p>
        </w:tc>
        <w:tc>
          <w:tcPr>
            <w:tcW w:w="3103" w:type="dxa"/>
            <w:vAlign w:val="center"/>
          </w:tcPr>
          <w:p w14:paraId="63D40671" w14:textId="77777777" w:rsidR="00876EA4" w:rsidRPr="0014578A" w:rsidRDefault="00876EA4" w:rsidP="00CD4DC2">
            <w:pPr>
              <w:widowControl w:val="0"/>
              <w:autoSpaceDE w:val="0"/>
              <w:autoSpaceDN w:val="0"/>
              <w:adjustRightInd w:val="0"/>
              <w:jc w:val="center"/>
              <w:rPr>
                <w:rFonts w:ascii="Times Roman" w:hAnsi="Times Roman" w:cs="Times Roman"/>
                <w:sz w:val="20"/>
                <w:szCs w:val="20"/>
                <w:lang w:val="en-US"/>
              </w:rPr>
            </w:pPr>
            <w:r w:rsidRPr="0014578A">
              <w:rPr>
                <w:sz w:val="20"/>
                <w:szCs w:val="20"/>
              </w:rPr>
              <w:t>Analyzes the relationships among position, velocity, acceleration, and time for an object that is accelerating at a constant rate.</w:t>
            </w:r>
          </w:p>
        </w:tc>
        <w:tc>
          <w:tcPr>
            <w:tcW w:w="2675" w:type="dxa"/>
            <w:vAlign w:val="center"/>
          </w:tcPr>
          <w:p w14:paraId="5807FAA3" w14:textId="77777777" w:rsidR="00876EA4" w:rsidRPr="0014578A" w:rsidRDefault="00876EA4" w:rsidP="00CD4DC2">
            <w:pPr>
              <w:widowControl w:val="0"/>
              <w:autoSpaceDE w:val="0"/>
              <w:autoSpaceDN w:val="0"/>
              <w:adjustRightInd w:val="0"/>
              <w:jc w:val="center"/>
              <w:rPr>
                <w:rFonts w:ascii="Times Roman" w:hAnsi="Times Roman" w:cs="Times Roman"/>
                <w:sz w:val="20"/>
                <w:szCs w:val="20"/>
                <w:lang w:val="en-US"/>
              </w:rPr>
            </w:pPr>
            <w:r w:rsidRPr="0014578A">
              <w:rPr>
                <w:sz w:val="20"/>
                <w:szCs w:val="20"/>
              </w:rPr>
              <w:t>Derives equations to help describe the motion of an object travelling at a constant acceleration in two dimensions.</w:t>
            </w:r>
          </w:p>
        </w:tc>
      </w:tr>
      <w:tr w:rsidR="00876EA4" w14:paraId="36C64BB5" w14:textId="77777777" w:rsidTr="00CD4DC2">
        <w:trPr>
          <w:trHeight w:val="419"/>
        </w:trPr>
        <w:tc>
          <w:tcPr>
            <w:tcW w:w="3114" w:type="dxa"/>
            <w:shd w:val="clear" w:color="auto" w:fill="F2F2F2" w:themeFill="background1" w:themeFillShade="F2"/>
            <w:vAlign w:val="center"/>
          </w:tcPr>
          <w:p w14:paraId="0738686D" w14:textId="77777777" w:rsidR="00876EA4" w:rsidRPr="0014578A" w:rsidRDefault="00876EA4" w:rsidP="00CD4DC2">
            <w:pPr>
              <w:jc w:val="center"/>
              <w:rPr>
                <w:sz w:val="20"/>
                <w:szCs w:val="20"/>
              </w:rPr>
            </w:pPr>
            <w:r w:rsidRPr="0014578A">
              <w:rPr>
                <w:rFonts w:ascii="Helvetica" w:hAnsi="Helvetica"/>
                <w:b/>
                <w:sz w:val="20"/>
                <w:szCs w:val="20"/>
              </w:rPr>
              <w:t>Forces</w:t>
            </w:r>
            <w:r w:rsidRPr="0014578A">
              <w:rPr>
                <w:rFonts w:ascii="Helvetica" w:hAnsi="Helvetica"/>
                <w:sz w:val="20"/>
                <w:szCs w:val="20"/>
              </w:rPr>
              <w:t xml:space="preserve"> influence the motion of an object.</w:t>
            </w:r>
          </w:p>
        </w:tc>
        <w:tc>
          <w:tcPr>
            <w:tcW w:w="2821" w:type="dxa"/>
            <w:vAlign w:val="center"/>
          </w:tcPr>
          <w:p w14:paraId="1A0AD832" w14:textId="77777777" w:rsidR="00876EA4" w:rsidRPr="0014578A" w:rsidRDefault="00876EA4" w:rsidP="00CD4DC2">
            <w:pPr>
              <w:jc w:val="center"/>
              <w:rPr>
                <w:sz w:val="20"/>
                <w:szCs w:val="20"/>
              </w:rPr>
            </w:pPr>
            <w:r w:rsidRPr="0014578A">
              <w:rPr>
                <w:sz w:val="20"/>
                <w:szCs w:val="20"/>
              </w:rPr>
              <w:t>Identifies various forces in nature. Defines mass.</w:t>
            </w:r>
          </w:p>
        </w:tc>
        <w:tc>
          <w:tcPr>
            <w:tcW w:w="3086" w:type="dxa"/>
            <w:vAlign w:val="center"/>
          </w:tcPr>
          <w:p w14:paraId="2D14AB4A" w14:textId="77777777" w:rsidR="00876EA4" w:rsidRPr="0014578A" w:rsidRDefault="00876EA4" w:rsidP="00CD4DC2">
            <w:pPr>
              <w:widowControl w:val="0"/>
              <w:autoSpaceDE w:val="0"/>
              <w:autoSpaceDN w:val="0"/>
              <w:adjustRightInd w:val="0"/>
              <w:jc w:val="center"/>
              <w:rPr>
                <w:rFonts w:ascii="Times Roman" w:hAnsi="Times Roman" w:cs="Times Roman"/>
                <w:sz w:val="20"/>
                <w:szCs w:val="20"/>
                <w:lang w:val="en-US"/>
              </w:rPr>
            </w:pPr>
            <w:r w:rsidRPr="0014578A">
              <w:rPr>
                <w:rFonts w:ascii="Times Roman" w:hAnsi="Times Roman" w:cs="Times Roman"/>
                <w:sz w:val="20"/>
                <w:szCs w:val="20"/>
                <w:lang w:val="en-US"/>
              </w:rPr>
              <w:t>Defines net force as the sum of all forces acting on an object. Compares and contrasts mass and weight.</w:t>
            </w:r>
          </w:p>
        </w:tc>
        <w:tc>
          <w:tcPr>
            <w:tcW w:w="3276" w:type="dxa"/>
            <w:vAlign w:val="center"/>
          </w:tcPr>
          <w:p w14:paraId="0CFC0769" w14:textId="77777777" w:rsidR="00876EA4" w:rsidRPr="0014578A" w:rsidRDefault="00876EA4" w:rsidP="00CD4DC2">
            <w:pPr>
              <w:jc w:val="center"/>
              <w:rPr>
                <w:sz w:val="20"/>
                <w:szCs w:val="20"/>
              </w:rPr>
            </w:pPr>
            <w:r w:rsidRPr="0014578A">
              <w:rPr>
                <w:rFonts w:ascii="Times Roman" w:hAnsi="Times Roman" w:cs="Times Roman"/>
                <w:sz w:val="20"/>
                <w:szCs w:val="20"/>
                <w:lang w:val="en-US"/>
              </w:rPr>
              <w:t xml:space="preserve">Represents all forces on an object using free-body diagrams. </w:t>
            </w:r>
            <w:r w:rsidRPr="0014578A">
              <w:rPr>
                <w:sz w:val="20"/>
                <w:szCs w:val="20"/>
              </w:rPr>
              <w:t>Determines the net force on an object mathematically.</w:t>
            </w:r>
          </w:p>
        </w:tc>
        <w:tc>
          <w:tcPr>
            <w:tcW w:w="3103" w:type="dxa"/>
            <w:vAlign w:val="center"/>
          </w:tcPr>
          <w:p w14:paraId="3BB4EC3C" w14:textId="77777777" w:rsidR="00876EA4" w:rsidRPr="0014578A" w:rsidRDefault="00876EA4" w:rsidP="00CD4DC2">
            <w:pPr>
              <w:widowControl w:val="0"/>
              <w:autoSpaceDE w:val="0"/>
              <w:autoSpaceDN w:val="0"/>
              <w:adjustRightInd w:val="0"/>
              <w:jc w:val="center"/>
              <w:rPr>
                <w:rFonts w:ascii="Times Roman" w:hAnsi="Times Roman" w:cs="Times Roman"/>
                <w:sz w:val="20"/>
                <w:szCs w:val="20"/>
                <w:lang w:val="en-US"/>
              </w:rPr>
            </w:pPr>
            <w:r w:rsidRPr="0014578A">
              <w:rPr>
                <w:rFonts w:ascii="Times Roman" w:hAnsi="Times Roman" w:cs="Times Roman"/>
                <w:sz w:val="20"/>
                <w:szCs w:val="20"/>
                <w:lang w:val="en-US"/>
              </w:rPr>
              <w:t>Solves problems where friction and balanced/unbalanced forces influences the motion of an object on a level surface and on an incline plane.</w:t>
            </w:r>
          </w:p>
        </w:tc>
        <w:tc>
          <w:tcPr>
            <w:tcW w:w="2675" w:type="dxa"/>
            <w:vAlign w:val="center"/>
          </w:tcPr>
          <w:p w14:paraId="26D79044" w14:textId="77777777" w:rsidR="00876EA4" w:rsidRPr="0014578A" w:rsidRDefault="00876EA4" w:rsidP="00CD4DC2">
            <w:pPr>
              <w:widowControl w:val="0"/>
              <w:autoSpaceDE w:val="0"/>
              <w:autoSpaceDN w:val="0"/>
              <w:adjustRightInd w:val="0"/>
              <w:jc w:val="center"/>
              <w:rPr>
                <w:rFonts w:ascii="Times Roman" w:hAnsi="Times Roman" w:cs="Times Roman"/>
                <w:sz w:val="20"/>
                <w:szCs w:val="20"/>
                <w:lang w:val="en-US"/>
              </w:rPr>
            </w:pPr>
            <w:r w:rsidRPr="0014578A">
              <w:rPr>
                <w:rFonts w:ascii="Times Roman" w:hAnsi="Times Roman" w:cs="Times Roman"/>
                <w:sz w:val="20"/>
                <w:szCs w:val="20"/>
                <w:lang w:val="en-US"/>
              </w:rPr>
              <w:t>Designs an experiment to investigate the forces acting on an object or two objects on a level surface and on an incline plane.</w:t>
            </w:r>
          </w:p>
        </w:tc>
      </w:tr>
      <w:tr w:rsidR="00876EA4" w14:paraId="6BB46C2F" w14:textId="77777777" w:rsidTr="00CD4DC2">
        <w:trPr>
          <w:trHeight w:val="700"/>
        </w:trPr>
        <w:tc>
          <w:tcPr>
            <w:tcW w:w="3114" w:type="dxa"/>
            <w:vMerge w:val="restart"/>
            <w:shd w:val="clear" w:color="auto" w:fill="F2F2F2" w:themeFill="background1" w:themeFillShade="F2"/>
            <w:vAlign w:val="center"/>
          </w:tcPr>
          <w:p w14:paraId="705331C6" w14:textId="77777777" w:rsidR="00876EA4" w:rsidRPr="0014578A" w:rsidRDefault="00876EA4" w:rsidP="00CD4DC2">
            <w:pPr>
              <w:jc w:val="center"/>
              <w:rPr>
                <w:sz w:val="20"/>
                <w:szCs w:val="20"/>
              </w:rPr>
            </w:pPr>
            <w:r w:rsidRPr="0014578A">
              <w:rPr>
                <w:rFonts w:ascii="Helvetica" w:hAnsi="Helvetica"/>
                <w:b/>
                <w:sz w:val="20"/>
                <w:szCs w:val="20"/>
              </w:rPr>
              <w:t>Energy</w:t>
            </w:r>
            <w:r w:rsidRPr="0014578A">
              <w:rPr>
                <w:rFonts w:ascii="Helvetica" w:hAnsi="Helvetica"/>
                <w:sz w:val="20"/>
                <w:szCs w:val="20"/>
              </w:rPr>
              <w:t xml:space="preserve"> is found in different forms, is conserved, and has the ability to do work.</w:t>
            </w:r>
          </w:p>
        </w:tc>
        <w:tc>
          <w:tcPr>
            <w:tcW w:w="2821" w:type="dxa"/>
            <w:vAlign w:val="center"/>
          </w:tcPr>
          <w:p w14:paraId="42A95CA9" w14:textId="77777777" w:rsidR="00876EA4" w:rsidRPr="0014578A" w:rsidRDefault="00876EA4" w:rsidP="00CD4DC2">
            <w:pPr>
              <w:jc w:val="center"/>
              <w:rPr>
                <w:sz w:val="20"/>
                <w:szCs w:val="20"/>
              </w:rPr>
            </w:pPr>
            <w:r w:rsidRPr="0014578A">
              <w:rPr>
                <w:sz w:val="20"/>
                <w:szCs w:val="20"/>
              </w:rPr>
              <w:t xml:space="preserve">Recognizes that energy is conserved. </w:t>
            </w:r>
          </w:p>
        </w:tc>
        <w:tc>
          <w:tcPr>
            <w:tcW w:w="3086" w:type="dxa"/>
            <w:vAlign w:val="center"/>
          </w:tcPr>
          <w:p w14:paraId="7654903D" w14:textId="77777777" w:rsidR="00876EA4" w:rsidRPr="0014578A" w:rsidRDefault="00876EA4" w:rsidP="00CD4DC2">
            <w:pPr>
              <w:jc w:val="center"/>
              <w:rPr>
                <w:sz w:val="20"/>
                <w:szCs w:val="20"/>
              </w:rPr>
            </w:pPr>
            <w:r w:rsidRPr="0014578A">
              <w:rPr>
                <w:sz w:val="20"/>
                <w:szCs w:val="20"/>
              </w:rPr>
              <w:t>Categorizes energy in its various forms (including kinetic, potential, and thermal). Understands that a system consists of an object or a collection of objects.</w:t>
            </w:r>
          </w:p>
        </w:tc>
        <w:tc>
          <w:tcPr>
            <w:tcW w:w="3276" w:type="dxa"/>
            <w:vAlign w:val="center"/>
          </w:tcPr>
          <w:p w14:paraId="252E73FD" w14:textId="77777777" w:rsidR="00876EA4" w:rsidRPr="0014578A" w:rsidRDefault="00876EA4" w:rsidP="00CD4DC2">
            <w:pPr>
              <w:jc w:val="center"/>
              <w:rPr>
                <w:sz w:val="20"/>
                <w:szCs w:val="20"/>
              </w:rPr>
            </w:pPr>
            <w:r w:rsidRPr="0014578A">
              <w:rPr>
                <w:sz w:val="20"/>
                <w:szCs w:val="20"/>
              </w:rPr>
              <w:t>Describes work as a transfer of energy in a closed system.</w:t>
            </w:r>
          </w:p>
        </w:tc>
        <w:tc>
          <w:tcPr>
            <w:tcW w:w="3103" w:type="dxa"/>
            <w:vAlign w:val="center"/>
          </w:tcPr>
          <w:p w14:paraId="02248642" w14:textId="77777777" w:rsidR="00876EA4" w:rsidRPr="0014578A" w:rsidRDefault="00876EA4" w:rsidP="00CD4DC2">
            <w:pPr>
              <w:jc w:val="center"/>
              <w:rPr>
                <w:sz w:val="20"/>
                <w:szCs w:val="20"/>
              </w:rPr>
            </w:pPr>
            <w:r w:rsidRPr="0014578A">
              <w:rPr>
                <w:sz w:val="20"/>
                <w:szCs w:val="20"/>
              </w:rPr>
              <w:t>Solves problems where the application of an external force over a distance causes a transfer of energy with a system.</w:t>
            </w:r>
          </w:p>
        </w:tc>
        <w:tc>
          <w:tcPr>
            <w:tcW w:w="2675" w:type="dxa"/>
            <w:vAlign w:val="center"/>
          </w:tcPr>
          <w:p w14:paraId="4E3F412E" w14:textId="77777777" w:rsidR="00876EA4" w:rsidRPr="0014578A" w:rsidRDefault="00876EA4" w:rsidP="00CD4DC2">
            <w:pPr>
              <w:jc w:val="center"/>
              <w:rPr>
                <w:sz w:val="20"/>
                <w:szCs w:val="20"/>
              </w:rPr>
            </w:pPr>
            <w:r>
              <w:rPr>
                <w:sz w:val="20"/>
                <w:szCs w:val="20"/>
              </w:rPr>
              <w:t>Designs an experiment to demonstrate the conservation of energy within a system using springs, pendulums, or the interaction of objects on a level surface or incline plane.</w:t>
            </w:r>
          </w:p>
        </w:tc>
      </w:tr>
      <w:tr w:rsidR="00876EA4" w14:paraId="2D5CDA3A" w14:textId="77777777" w:rsidTr="00CD4DC2">
        <w:trPr>
          <w:trHeight w:val="700"/>
        </w:trPr>
        <w:tc>
          <w:tcPr>
            <w:tcW w:w="3114" w:type="dxa"/>
            <w:vMerge/>
            <w:shd w:val="clear" w:color="auto" w:fill="F2F2F2" w:themeFill="background1" w:themeFillShade="F2"/>
            <w:vAlign w:val="center"/>
          </w:tcPr>
          <w:p w14:paraId="03A73C31" w14:textId="77777777" w:rsidR="00876EA4" w:rsidRPr="0014578A" w:rsidRDefault="00876EA4" w:rsidP="00CD4DC2">
            <w:pPr>
              <w:jc w:val="center"/>
              <w:rPr>
                <w:rFonts w:ascii="Helvetica" w:hAnsi="Helvetica"/>
                <w:b/>
                <w:sz w:val="20"/>
                <w:szCs w:val="20"/>
              </w:rPr>
            </w:pPr>
          </w:p>
        </w:tc>
        <w:tc>
          <w:tcPr>
            <w:tcW w:w="2821" w:type="dxa"/>
            <w:vAlign w:val="center"/>
          </w:tcPr>
          <w:p w14:paraId="41BCD3AE" w14:textId="77777777" w:rsidR="00876EA4" w:rsidRPr="0014578A" w:rsidRDefault="00876EA4" w:rsidP="00CD4DC2">
            <w:pPr>
              <w:jc w:val="center"/>
              <w:rPr>
                <w:sz w:val="20"/>
                <w:szCs w:val="20"/>
              </w:rPr>
            </w:pPr>
            <w:r>
              <w:rPr>
                <w:sz w:val="20"/>
                <w:szCs w:val="20"/>
              </w:rPr>
              <w:t>Recognizes that electrons flow through a circuit.</w:t>
            </w:r>
          </w:p>
        </w:tc>
        <w:tc>
          <w:tcPr>
            <w:tcW w:w="3086" w:type="dxa"/>
            <w:vAlign w:val="center"/>
          </w:tcPr>
          <w:p w14:paraId="041196AD" w14:textId="77777777" w:rsidR="00876EA4" w:rsidRPr="0014578A" w:rsidRDefault="00876EA4" w:rsidP="00CD4DC2">
            <w:pPr>
              <w:jc w:val="center"/>
              <w:rPr>
                <w:sz w:val="20"/>
                <w:szCs w:val="20"/>
              </w:rPr>
            </w:pPr>
            <w:r>
              <w:rPr>
                <w:sz w:val="20"/>
                <w:szCs w:val="20"/>
              </w:rPr>
              <w:t>Categorizes the various components of series and parallel circuits.</w:t>
            </w:r>
          </w:p>
        </w:tc>
        <w:tc>
          <w:tcPr>
            <w:tcW w:w="3276" w:type="dxa"/>
            <w:vAlign w:val="center"/>
          </w:tcPr>
          <w:p w14:paraId="31CE23DF" w14:textId="77777777" w:rsidR="00876EA4" w:rsidRPr="0014578A" w:rsidRDefault="00876EA4" w:rsidP="00CD4DC2">
            <w:pPr>
              <w:jc w:val="center"/>
              <w:rPr>
                <w:sz w:val="20"/>
                <w:szCs w:val="20"/>
              </w:rPr>
            </w:pPr>
            <w:r w:rsidRPr="0014578A">
              <w:rPr>
                <w:sz w:val="20"/>
                <w:szCs w:val="20"/>
              </w:rPr>
              <w:t>Draws and constructs series, parallel and complex circuits.</w:t>
            </w:r>
          </w:p>
        </w:tc>
        <w:tc>
          <w:tcPr>
            <w:tcW w:w="3103" w:type="dxa"/>
            <w:vAlign w:val="center"/>
          </w:tcPr>
          <w:p w14:paraId="4C42DE41" w14:textId="77777777" w:rsidR="00876EA4" w:rsidRPr="0014578A" w:rsidRDefault="00876EA4" w:rsidP="00CD4DC2">
            <w:pPr>
              <w:jc w:val="center"/>
              <w:rPr>
                <w:sz w:val="20"/>
                <w:szCs w:val="20"/>
              </w:rPr>
            </w:pPr>
            <w:r w:rsidRPr="0014578A">
              <w:rPr>
                <w:sz w:val="20"/>
                <w:szCs w:val="20"/>
              </w:rPr>
              <w:t>Calculates the resistance, current, voltage, and power for series, parallel, and combined networks.</w:t>
            </w:r>
          </w:p>
        </w:tc>
        <w:tc>
          <w:tcPr>
            <w:tcW w:w="2675" w:type="dxa"/>
            <w:vAlign w:val="center"/>
          </w:tcPr>
          <w:p w14:paraId="3C553EF4" w14:textId="77777777" w:rsidR="00876EA4" w:rsidRPr="0014578A" w:rsidRDefault="00876EA4" w:rsidP="00CD4DC2">
            <w:pPr>
              <w:jc w:val="center"/>
              <w:rPr>
                <w:sz w:val="20"/>
                <w:szCs w:val="20"/>
              </w:rPr>
            </w:pPr>
            <w:r>
              <w:rPr>
                <w:sz w:val="20"/>
                <w:szCs w:val="20"/>
              </w:rPr>
              <w:t>Analyzes and designs the most appropriate circuit for a given task.</w:t>
            </w:r>
          </w:p>
        </w:tc>
      </w:tr>
      <w:tr w:rsidR="00876EA4" w14:paraId="0DA8F86E" w14:textId="77777777" w:rsidTr="00CD4DC2">
        <w:trPr>
          <w:trHeight w:val="419"/>
        </w:trPr>
        <w:tc>
          <w:tcPr>
            <w:tcW w:w="3114" w:type="dxa"/>
            <w:vMerge w:val="restart"/>
            <w:shd w:val="clear" w:color="auto" w:fill="F2F2F2" w:themeFill="background1" w:themeFillShade="F2"/>
            <w:vAlign w:val="center"/>
          </w:tcPr>
          <w:p w14:paraId="5E2CB6C4" w14:textId="77777777" w:rsidR="00876EA4" w:rsidRPr="0014578A" w:rsidRDefault="00876EA4" w:rsidP="00CD4DC2">
            <w:pPr>
              <w:jc w:val="center"/>
              <w:rPr>
                <w:sz w:val="20"/>
                <w:szCs w:val="20"/>
              </w:rPr>
            </w:pPr>
            <w:r w:rsidRPr="0014578A">
              <w:rPr>
                <w:rFonts w:ascii="Helvetica" w:hAnsi="Helvetica"/>
                <w:sz w:val="20"/>
                <w:szCs w:val="20"/>
              </w:rPr>
              <w:t xml:space="preserve">Mechanical </w:t>
            </w:r>
            <w:r w:rsidRPr="0014578A">
              <w:rPr>
                <w:rFonts w:ascii="Helvetica" w:hAnsi="Helvetica"/>
                <w:b/>
                <w:sz w:val="20"/>
                <w:szCs w:val="20"/>
              </w:rPr>
              <w:t>waves</w:t>
            </w:r>
            <w:r w:rsidRPr="0014578A">
              <w:rPr>
                <w:rFonts w:ascii="Helvetica" w:hAnsi="Helvetica"/>
                <w:sz w:val="20"/>
                <w:szCs w:val="20"/>
              </w:rPr>
              <w:t xml:space="preserve"> transfer energy but not matter</w:t>
            </w:r>
          </w:p>
        </w:tc>
        <w:tc>
          <w:tcPr>
            <w:tcW w:w="2821" w:type="dxa"/>
            <w:vAlign w:val="center"/>
          </w:tcPr>
          <w:p w14:paraId="746C52EB" w14:textId="77777777" w:rsidR="00876EA4" w:rsidRPr="0014578A" w:rsidRDefault="00876EA4" w:rsidP="00CD4DC2">
            <w:pPr>
              <w:jc w:val="center"/>
              <w:rPr>
                <w:sz w:val="20"/>
                <w:szCs w:val="20"/>
              </w:rPr>
            </w:pPr>
            <w:r w:rsidRPr="0014578A">
              <w:rPr>
                <w:sz w:val="20"/>
                <w:szCs w:val="20"/>
              </w:rPr>
              <w:t>Identifies types of waves.</w:t>
            </w:r>
          </w:p>
        </w:tc>
        <w:tc>
          <w:tcPr>
            <w:tcW w:w="3086" w:type="dxa"/>
            <w:vAlign w:val="center"/>
          </w:tcPr>
          <w:p w14:paraId="7AB5F9C7" w14:textId="77777777" w:rsidR="00876EA4" w:rsidRPr="0014578A" w:rsidRDefault="00876EA4" w:rsidP="00CD4DC2">
            <w:pPr>
              <w:jc w:val="center"/>
              <w:rPr>
                <w:sz w:val="20"/>
                <w:szCs w:val="20"/>
              </w:rPr>
            </w:pPr>
            <w:r w:rsidRPr="0014578A">
              <w:rPr>
                <w:sz w:val="20"/>
                <w:szCs w:val="20"/>
              </w:rPr>
              <w:t>Defines waves as a transfer of energy.</w:t>
            </w:r>
          </w:p>
        </w:tc>
        <w:tc>
          <w:tcPr>
            <w:tcW w:w="3276" w:type="dxa"/>
            <w:vAlign w:val="center"/>
          </w:tcPr>
          <w:p w14:paraId="323C439A" w14:textId="77777777" w:rsidR="00876EA4" w:rsidRPr="0014578A" w:rsidRDefault="00876EA4" w:rsidP="00CD4DC2">
            <w:pPr>
              <w:jc w:val="center"/>
              <w:rPr>
                <w:sz w:val="20"/>
                <w:szCs w:val="20"/>
              </w:rPr>
            </w:pPr>
            <w:r w:rsidRPr="0014578A">
              <w:rPr>
                <w:sz w:val="20"/>
                <w:szCs w:val="20"/>
              </w:rPr>
              <w:t>Describes and gives examples of types of linear waves (one dimension) and circular waves (two dimensions).</w:t>
            </w:r>
          </w:p>
        </w:tc>
        <w:tc>
          <w:tcPr>
            <w:tcW w:w="3103" w:type="dxa"/>
            <w:vAlign w:val="center"/>
          </w:tcPr>
          <w:p w14:paraId="4CFA2B9C" w14:textId="77777777" w:rsidR="00876EA4" w:rsidRPr="0014578A" w:rsidRDefault="00876EA4" w:rsidP="00CD4DC2">
            <w:pPr>
              <w:jc w:val="center"/>
              <w:rPr>
                <w:sz w:val="20"/>
                <w:szCs w:val="20"/>
              </w:rPr>
            </w:pPr>
            <w:r w:rsidRPr="0014578A">
              <w:rPr>
                <w:sz w:val="20"/>
                <w:szCs w:val="20"/>
              </w:rPr>
              <w:t xml:space="preserve">Analyzes and illustrates the reflection and refraction of waves travelling in one dimension. </w:t>
            </w:r>
            <w:r w:rsidRPr="0014578A">
              <w:rPr>
                <w:color w:val="FF0000"/>
                <w:sz w:val="20"/>
                <w:szCs w:val="20"/>
              </w:rPr>
              <w:t>Demonstrates the constructive and destructive interference patterns from the interaction of two waves.</w:t>
            </w:r>
          </w:p>
        </w:tc>
        <w:tc>
          <w:tcPr>
            <w:tcW w:w="2675" w:type="dxa"/>
            <w:vAlign w:val="center"/>
          </w:tcPr>
          <w:p w14:paraId="3467D025" w14:textId="77777777" w:rsidR="00876EA4" w:rsidRPr="0014578A" w:rsidRDefault="00876EA4" w:rsidP="00CD4DC2">
            <w:pPr>
              <w:jc w:val="center"/>
              <w:rPr>
                <w:sz w:val="20"/>
                <w:szCs w:val="20"/>
              </w:rPr>
            </w:pPr>
            <w:r w:rsidRPr="0014578A">
              <w:rPr>
                <w:sz w:val="20"/>
                <w:szCs w:val="20"/>
              </w:rPr>
              <w:t>Investigates the historical development of a significant application of communications technology that uses waves and assesses its impact on animals and the environment.</w:t>
            </w:r>
          </w:p>
        </w:tc>
      </w:tr>
      <w:tr w:rsidR="00876EA4" w14:paraId="190FE329" w14:textId="77777777" w:rsidTr="00CD4DC2">
        <w:trPr>
          <w:trHeight w:val="419"/>
        </w:trPr>
        <w:tc>
          <w:tcPr>
            <w:tcW w:w="3114" w:type="dxa"/>
            <w:vMerge/>
            <w:shd w:val="clear" w:color="auto" w:fill="F2F2F2" w:themeFill="background1" w:themeFillShade="F2"/>
            <w:vAlign w:val="center"/>
          </w:tcPr>
          <w:p w14:paraId="264F5766" w14:textId="77777777" w:rsidR="00876EA4" w:rsidRPr="0014578A" w:rsidRDefault="00876EA4" w:rsidP="00CD4DC2">
            <w:pPr>
              <w:jc w:val="center"/>
              <w:rPr>
                <w:rFonts w:ascii="Helvetica" w:hAnsi="Helvetica"/>
                <w:sz w:val="20"/>
                <w:szCs w:val="20"/>
              </w:rPr>
            </w:pPr>
          </w:p>
        </w:tc>
        <w:tc>
          <w:tcPr>
            <w:tcW w:w="2821" w:type="dxa"/>
            <w:vAlign w:val="center"/>
          </w:tcPr>
          <w:p w14:paraId="4CD8A9D0" w14:textId="77777777" w:rsidR="00876EA4" w:rsidRPr="0014578A" w:rsidRDefault="00876EA4" w:rsidP="00CD4DC2">
            <w:pPr>
              <w:jc w:val="center"/>
              <w:rPr>
                <w:sz w:val="20"/>
                <w:szCs w:val="20"/>
              </w:rPr>
            </w:pPr>
            <w:r w:rsidRPr="0014578A">
              <w:rPr>
                <w:sz w:val="20"/>
                <w:szCs w:val="20"/>
              </w:rPr>
              <w:t>Recognizes that sound and light are types of waves.</w:t>
            </w:r>
          </w:p>
        </w:tc>
        <w:tc>
          <w:tcPr>
            <w:tcW w:w="3086" w:type="dxa"/>
            <w:vAlign w:val="center"/>
          </w:tcPr>
          <w:p w14:paraId="2EF76E86" w14:textId="77777777" w:rsidR="00876EA4" w:rsidRPr="0014578A" w:rsidRDefault="00876EA4" w:rsidP="00CD4DC2">
            <w:pPr>
              <w:jc w:val="center"/>
              <w:rPr>
                <w:sz w:val="20"/>
                <w:szCs w:val="20"/>
              </w:rPr>
            </w:pPr>
            <w:r w:rsidRPr="0014578A">
              <w:rPr>
                <w:sz w:val="20"/>
                <w:szCs w:val="20"/>
              </w:rPr>
              <w:t>Compares and contrasts transverse and longitudinal waves.</w:t>
            </w:r>
          </w:p>
        </w:tc>
        <w:tc>
          <w:tcPr>
            <w:tcW w:w="3276" w:type="dxa"/>
            <w:vAlign w:val="center"/>
          </w:tcPr>
          <w:p w14:paraId="6557DBFA" w14:textId="77777777" w:rsidR="00876EA4" w:rsidRPr="0014578A" w:rsidRDefault="00876EA4" w:rsidP="00CD4DC2">
            <w:pPr>
              <w:jc w:val="center"/>
              <w:rPr>
                <w:sz w:val="20"/>
                <w:szCs w:val="20"/>
              </w:rPr>
            </w:pPr>
            <w:r w:rsidRPr="0014578A">
              <w:rPr>
                <w:sz w:val="20"/>
                <w:szCs w:val="20"/>
              </w:rPr>
              <w:t>Explains how frequency, amplitude, and wave shape affect the pitch, intensity, and quality of tones produced by musical instruments.</w:t>
            </w:r>
          </w:p>
        </w:tc>
        <w:tc>
          <w:tcPr>
            <w:tcW w:w="3103" w:type="dxa"/>
            <w:vAlign w:val="center"/>
          </w:tcPr>
          <w:p w14:paraId="769EE2BA" w14:textId="77777777" w:rsidR="00876EA4" w:rsidRPr="0014578A" w:rsidRDefault="00876EA4" w:rsidP="00CD4DC2">
            <w:pPr>
              <w:jc w:val="center"/>
              <w:rPr>
                <w:sz w:val="20"/>
                <w:szCs w:val="20"/>
              </w:rPr>
            </w:pPr>
            <w:r w:rsidRPr="0014578A">
              <w:rPr>
                <w:sz w:val="20"/>
                <w:szCs w:val="20"/>
              </w:rPr>
              <w:t>Experiments to analyze the principle of resonance and identify the conditions required for resonance to occur</w:t>
            </w:r>
          </w:p>
        </w:tc>
        <w:tc>
          <w:tcPr>
            <w:tcW w:w="2675" w:type="dxa"/>
            <w:vAlign w:val="center"/>
          </w:tcPr>
          <w:p w14:paraId="486D02C4" w14:textId="77777777" w:rsidR="00876EA4" w:rsidRPr="0014578A" w:rsidRDefault="00876EA4" w:rsidP="00CD4DC2">
            <w:pPr>
              <w:jc w:val="center"/>
              <w:rPr>
                <w:sz w:val="20"/>
                <w:szCs w:val="20"/>
              </w:rPr>
            </w:pPr>
            <w:r w:rsidRPr="0014578A">
              <w:rPr>
                <w:sz w:val="20"/>
                <w:szCs w:val="20"/>
              </w:rPr>
              <w:t>Describes the diverse applications of sound waves in medical devices and evaluates the contribution to our health and safety of sound wave-based technologies.</w:t>
            </w:r>
          </w:p>
        </w:tc>
      </w:tr>
      <w:tr w:rsidR="00876EA4" w14:paraId="29956CFC" w14:textId="77777777" w:rsidTr="00CD4DC2">
        <w:trPr>
          <w:trHeight w:val="372"/>
        </w:trPr>
        <w:tc>
          <w:tcPr>
            <w:tcW w:w="3114" w:type="dxa"/>
          </w:tcPr>
          <w:p w14:paraId="118A5A17" w14:textId="77777777" w:rsidR="00876EA4" w:rsidRPr="0014578A" w:rsidRDefault="00876EA4" w:rsidP="00CD4DC2">
            <w:pPr>
              <w:jc w:val="center"/>
              <w:rPr>
                <w:sz w:val="20"/>
                <w:szCs w:val="20"/>
              </w:rPr>
            </w:pPr>
          </w:p>
        </w:tc>
        <w:tc>
          <w:tcPr>
            <w:tcW w:w="2821" w:type="dxa"/>
          </w:tcPr>
          <w:p w14:paraId="03AECEB2" w14:textId="77777777" w:rsidR="00876EA4" w:rsidRPr="0014578A" w:rsidRDefault="00876EA4" w:rsidP="00CD4DC2">
            <w:pPr>
              <w:jc w:val="center"/>
              <w:rPr>
                <w:sz w:val="20"/>
                <w:szCs w:val="20"/>
              </w:rPr>
            </w:pPr>
          </w:p>
        </w:tc>
        <w:tc>
          <w:tcPr>
            <w:tcW w:w="3086" w:type="dxa"/>
          </w:tcPr>
          <w:p w14:paraId="643C27D4" w14:textId="77777777" w:rsidR="00876EA4" w:rsidRPr="0014578A" w:rsidRDefault="00876EA4" w:rsidP="00CD4DC2">
            <w:pPr>
              <w:jc w:val="center"/>
              <w:rPr>
                <w:sz w:val="20"/>
                <w:szCs w:val="20"/>
              </w:rPr>
            </w:pPr>
            <w:r w:rsidRPr="0014578A">
              <w:rPr>
                <w:sz w:val="20"/>
                <w:szCs w:val="20"/>
              </w:rPr>
              <w:t>C-: 50-59</w:t>
            </w:r>
          </w:p>
        </w:tc>
        <w:tc>
          <w:tcPr>
            <w:tcW w:w="3276" w:type="dxa"/>
          </w:tcPr>
          <w:p w14:paraId="72D0CD73" w14:textId="77777777" w:rsidR="00876EA4" w:rsidRPr="0014578A" w:rsidRDefault="00876EA4" w:rsidP="00CD4DC2">
            <w:pPr>
              <w:jc w:val="center"/>
              <w:rPr>
                <w:sz w:val="20"/>
                <w:szCs w:val="20"/>
              </w:rPr>
            </w:pPr>
            <w:r w:rsidRPr="0014578A">
              <w:rPr>
                <w:sz w:val="20"/>
                <w:szCs w:val="20"/>
              </w:rPr>
              <w:t>C+:  67-72</w:t>
            </w:r>
          </w:p>
          <w:p w14:paraId="4F66A206" w14:textId="77777777" w:rsidR="00876EA4" w:rsidRPr="0014578A" w:rsidRDefault="00876EA4" w:rsidP="00CD4DC2">
            <w:pPr>
              <w:jc w:val="center"/>
              <w:rPr>
                <w:sz w:val="20"/>
                <w:szCs w:val="20"/>
              </w:rPr>
            </w:pPr>
            <w:r w:rsidRPr="0014578A">
              <w:rPr>
                <w:sz w:val="20"/>
                <w:szCs w:val="20"/>
              </w:rPr>
              <w:t>C:    60-66</w:t>
            </w:r>
          </w:p>
        </w:tc>
        <w:tc>
          <w:tcPr>
            <w:tcW w:w="3103" w:type="dxa"/>
          </w:tcPr>
          <w:p w14:paraId="2F6293BA" w14:textId="77777777" w:rsidR="00876EA4" w:rsidRPr="0014578A" w:rsidRDefault="00876EA4" w:rsidP="00CD4DC2">
            <w:pPr>
              <w:jc w:val="center"/>
              <w:rPr>
                <w:sz w:val="20"/>
                <w:szCs w:val="20"/>
              </w:rPr>
            </w:pPr>
            <w:r w:rsidRPr="0014578A">
              <w:rPr>
                <w:sz w:val="20"/>
                <w:szCs w:val="20"/>
              </w:rPr>
              <w:t>B:  73-85</w:t>
            </w:r>
          </w:p>
        </w:tc>
        <w:tc>
          <w:tcPr>
            <w:tcW w:w="2675" w:type="dxa"/>
          </w:tcPr>
          <w:p w14:paraId="73CA0E59" w14:textId="77777777" w:rsidR="00876EA4" w:rsidRPr="0014578A" w:rsidRDefault="00876EA4" w:rsidP="00CD4DC2">
            <w:pPr>
              <w:jc w:val="center"/>
              <w:rPr>
                <w:sz w:val="20"/>
                <w:szCs w:val="20"/>
              </w:rPr>
            </w:pPr>
            <w:r w:rsidRPr="0014578A">
              <w:rPr>
                <w:sz w:val="20"/>
                <w:szCs w:val="20"/>
              </w:rPr>
              <w:t>A: 86-100</w:t>
            </w:r>
          </w:p>
        </w:tc>
      </w:tr>
    </w:tbl>
    <w:p w14:paraId="6482D4BD" w14:textId="77777777" w:rsidR="00876EA4" w:rsidRDefault="00876EA4" w:rsidP="00876EA4"/>
    <w:p w14:paraId="0A2844A9" w14:textId="77777777" w:rsidR="00876EA4" w:rsidRDefault="00876EA4" w:rsidP="00876EA4"/>
    <w:p w14:paraId="45DEAD62" w14:textId="77777777" w:rsidR="00876EA4" w:rsidRDefault="00876EA4" w:rsidP="00876EA4"/>
    <w:p w14:paraId="0AAE65F7" w14:textId="77777777" w:rsidR="00876EA4" w:rsidRDefault="00876EA4" w:rsidP="00876EA4"/>
    <w:p w14:paraId="2A6B2285" w14:textId="77777777" w:rsidR="00876EA4" w:rsidRPr="00665BAF" w:rsidRDefault="00876EA4" w:rsidP="00876EA4">
      <w:pPr>
        <w:jc w:val="center"/>
        <w:rPr>
          <w:b/>
          <w:sz w:val="28"/>
          <w:szCs w:val="28"/>
        </w:rPr>
      </w:pPr>
      <w:r>
        <w:br w:type="page"/>
      </w:r>
      <w:r>
        <w:rPr>
          <w:b/>
          <w:sz w:val="28"/>
          <w:szCs w:val="28"/>
        </w:rPr>
        <w:lastRenderedPageBreak/>
        <w:t>GRADE 12 PHYSICS</w:t>
      </w:r>
    </w:p>
    <w:p w14:paraId="6B18066E" w14:textId="77777777" w:rsidR="00876EA4" w:rsidRPr="00FC51B1" w:rsidRDefault="002950F4" w:rsidP="00876EA4">
      <w:pPr>
        <w:jc w:val="center"/>
        <w:rPr>
          <w:rFonts w:eastAsia="Times New Roman"/>
          <w:color w:val="auto"/>
        </w:rPr>
      </w:pPr>
      <w:hyperlink r:id="rId20" w:history="1">
        <w:r w:rsidR="00876EA4" w:rsidRPr="00FC51B1">
          <w:rPr>
            <w:rFonts w:eastAsia="Times New Roman"/>
            <w:color w:val="0000FF"/>
            <w:u w:val="single"/>
          </w:rPr>
          <w:t>https://curriculum.gov.bc.ca/curriculum/science/12/courses</w:t>
        </w:r>
      </w:hyperlink>
    </w:p>
    <w:p w14:paraId="13BB9A0F" w14:textId="77777777" w:rsidR="00876EA4" w:rsidRDefault="00876EA4" w:rsidP="00876EA4"/>
    <w:tbl>
      <w:tblPr>
        <w:tblStyle w:val="TableGrid"/>
        <w:tblW w:w="0" w:type="auto"/>
        <w:tblLook w:val="04A0" w:firstRow="1" w:lastRow="0" w:firstColumn="1" w:lastColumn="0" w:noHBand="0" w:noVBand="1"/>
      </w:tblPr>
      <w:tblGrid>
        <w:gridCol w:w="3155"/>
        <w:gridCol w:w="2822"/>
        <w:gridCol w:w="3092"/>
        <w:gridCol w:w="3282"/>
        <w:gridCol w:w="3107"/>
        <w:gridCol w:w="2676"/>
      </w:tblGrid>
      <w:tr w:rsidR="00876EA4" w:rsidRPr="00665BAF" w14:paraId="26B0BE55" w14:textId="77777777" w:rsidTr="00CD4DC2">
        <w:trPr>
          <w:trHeight w:val="181"/>
        </w:trPr>
        <w:tc>
          <w:tcPr>
            <w:tcW w:w="3155" w:type="dxa"/>
            <w:shd w:val="clear" w:color="auto" w:fill="000000" w:themeFill="text1"/>
            <w:vAlign w:val="center"/>
          </w:tcPr>
          <w:p w14:paraId="1F11DABD" w14:textId="77777777" w:rsidR="00876EA4" w:rsidRPr="00665BAF" w:rsidRDefault="00876EA4" w:rsidP="00CD4DC2">
            <w:pPr>
              <w:jc w:val="center"/>
              <w:rPr>
                <w:b/>
                <w:color w:val="FFFFFF" w:themeColor="background1"/>
              </w:rPr>
            </w:pPr>
            <w:r w:rsidRPr="00665BAF">
              <w:rPr>
                <w:b/>
                <w:color w:val="FFFFFF" w:themeColor="background1"/>
              </w:rPr>
              <w:t>Big Idea</w:t>
            </w:r>
          </w:p>
        </w:tc>
        <w:tc>
          <w:tcPr>
            <w:tcW w:w="2822" w:type="dxa"/>
            <w:shd w:val="clear" w:color="auto" w:fill="000000" w:themeFill="text1"/>
            <w:vAlign w:val="center"/>
          </w:tcPr>
          <w:p w14:paraId="0B013B5D" w14:textId="77777777" w:rsidR="00876EA4" w:rsidRPr="00665BAF" w:rsidRDefault="00876EA4" w:rsidP="00CD4DC2">
            <w:pPr>
              <w:jc w:val="center"/>
              <w:rPr>
                <w:b/>
                <w:color w:val="FFFFFF" w:themeColor="background1"/>
              </w:rPr>
            </w:pPr>
            <w:r>
              <w:rPr>
                <w:b/>
                <w:color w:val="FFFFFF" w:themeColor="background1"/>
              </w:rPr>
              <w:t>Access Point</w:t>
            </w:r>
          </w:p>
        </w:tc>
        <w:tc>
          <w:tcPr>
            <w:tcW w:w="3092" w:type="dxa"/>
            <w:shd w:val="clear" w:color="auto" w:fill="000000" w:themeFill="text1"/>
            <w:vAlign w:val="center"/>
          </w:tcPr>
          <w:p w14:paraId="494F02D3" w14:textId="77777777" w:rsidR="00876EA4" w:rsidRPr="00665BAF" w:rsidRDefault="00876EA4" w:rsidP="00CD4DC2">
            <w:pPr>
              <w:jc w:val="center"/>
              <w:rPr>
                <w:b/>
                <w:color w:val="FFFFFF" w:themeColor="background1"/>
              </w:rPr>
            </w:pPr>
            <w:r w:rsidRPr="003F6867">
              <w:rPr>
                <w:b/>
                <w:color w:val="FFFFFF" w:themeColor="background1"/>
                <w:sz w:val="28"/>
                <w:szCs w:val="28"/>
              </w:rPr>
              <w:t>Emerging</w:t>
            </w:r>
          </w:p>
        </w:tc>
        <w:tc>
          <w:tcPr>
            <w:tcW w:w="3282" w:type="dxa"/>
            <w:shd w:val="clear" w:color="auto" w:fill="000000" w:themeFill="text1"/>
            <w:vAlign w:val="center"/>
          </w:tcPr>
          <w:p w14:paraId="772C40A6" w14:textId="77777777" w:rsidR="00876EA4" w:rsidRPr="00665BAF" w:rsidRDefault="00876EA4" w:rsidP="00CD4DC2">
            <w:pPr>
              <w:jc w:val="center"/>
              <w:rPr>
                <w:b/>
                <w:color w:val="FFFFFF" w:themeColor="background1"/>
              </w:rPr>
            </w:pPr>
            <w:r w:rsidRPr="003F6867">
              <w:rPr>
                <w:b/>
                <w:color w:val="FFFFFF" w:themeColor="background1"/>
                <w:sz w:val="28"/>
                <w:szCs w:val="28"/>
              </w:rPr>
              <w:t>Developing</w:t>
            </w:r>
          </w:p>
        </w:tc>
        <w:tc>
          <w:tcPr>
            <w:tcW w:w="3107" w:type="dxa"/>
            <w:shd w:val="clear" w:color="auto" w:fill="000000" w:themeFill="text1"/>
            <w:vAlign w:val="center"/>
          </w:tcPr>
          <w:p w14:paraId="77B92500" w14:textId="77777777" w:rsidR="00876EA4" w:rsidRPr="00665BAF" w:rsidRDefault="00876EA4" w:rsidP="00CD4DC2">
            <w:pPr>
              <w:jc w:val="center"/>
              <w:rPr>
                <w:b/>
                <w:color w:val="FFFFFF" w:themeColor="background1"/>
              </w:rPr>
            </w:pPr>
            <w:r w:rsidRPr="003F6867">
              <w:rPr>
                <w:b/>
                <w:color w:val="FFFFFF" w:themeColor="background1"/>
                <w:sz w:val="28"/>
                <w:szCs w:val="28"/>
              </w:rPr>
              <w:t>Proficient</w:t>
            </w:r>
          </w:p>
        </w:tc>
        <w:tc>
          <w:tcPr>
            <w:tcW w:w="2676" w:type="dxa"/>
            <w:shd w:val="clear" w:color="auto" w:fill="000000" w:themeFill="text1"/>
            <w:vAlign w:val="center"/>
          </w:tcPr>
          <w:p w14:paraId="14CD6537" w14:textId="77777777" w:rsidR="00876EA4" w:rsidRPr="003F6867" w:rsidRDefault="00876EA4" w:rsidP="00CD4DC2">
            <w:pPr>
              <w:jc w:val="center"/>
              <w:rPr>
                <w:b/>
                <w:color w:val="FFFFFF" w:themeColor="background1"/>
                <w:sz w:val="28"/>
                <w:szCs w:val="28"/>
              </w:rPr>
            </w:pPr>
            <w:r w:rsidRPr="003F6867">
              <w:rPr>
                <w:b/>
                <w:color w:val="FFFFFF" w:themeColor="background1"/>
                <w:sz w:val="28"/>
                <w:szCs w:val="28"/>
              </w:rPr>
              <w:t>Extending</w:t>
            </w:r>
          </w:p>
        </w:tc>
      </w:tr>
      <w:tr w:rsidR="00876EA4" w14:paraId="12D6E367" w14:textId="77777777" w:rsidTr="00CD4DC2">
        <w:trPr>
          <w:trHeight w:val="482"/>
        </w:trPr>
        <w:tc>
          <w:tcPr>
            <w:tcW w:w="3155" w:type="dxa"/>
            <w:shd w:val="clear" w:color="auto" w:fill="F2F2F2" w:themeFill="background1" w:themeFillShade="F2"/>
            <w:vAlign w:val="center"/>
          </w:tcPr>
          <w:p w14:paraId="65828411" w14:textId="77777777" w:rsidR="00876EA4" w:rsidRDefault="00876EA4" w:rsidP="00CD4DC2">
            <w:pPr>
              <w:jc w:val="center"/>
            </w:pPr>
            <w:r>
              <w:t>Measurement of motion depends on our frame of reference.</w:t>
            </w:r>
          </w:p>
        </w:tc>
        <w:tc>
          <w:tcPr>
            <w:tcW w:w="2822" w:type="dxa"/>
            <w:vAlign w:val="center"/>
          </w:tcPr>
          <w:p w14:paraId="5B115B10" w14:textId="77777777" w:rsidR="00876EA4" w:rsidRPr="00662167" w:rsidRDefault="00876EA4" w:rsidP="00CD4DC2">
            <w:pPr>
              <w:jc w:val="center"/>
              <w:rPr>
                <w:sz w:val="20"/>
                <w:szCs w:val="20"/>
              </w:rPr>
            </w:pPr>
            <w:r>
              <w:rPr>
                <w:sz w:val="20"/>
                <w:szCs w:val="20"/>
              </w:rPr>
              <w:t xml:space="preserve">Defines a reference frame </w:t>
            </w:r>
          </w:p>
        </w:tc>
        <w:tc>
          <w:tcPr>
            <w:tcW w:w="3092" w:type="dxa"/>
            <w:vAlign w:val="center"/>
          </w:tcPr>
          <w:p w14:paraId="43DF5B51" w14:textId="77777777" w:rsidR="00876EA4" w:rsidRPr="00662167" w:rsidRDefault="00876EA4" w:rsidP="00CD4DC2">
            <w:pPr>
              <w:jc w:val="center"/>
              <w:rPr>
                <w:sz w:val="20"/>
                <w:szCs w:val="20"/>
              </w:rPr>
            </w:pPr>
            <w:r>
              <w:rPr>
                <w:sz w:val="20"/>
                <w:szCs w:val="20"/>
              </w:rPr>
              <w:t xml:space="preserve">Describes different reference frames. </w:t>
            </w:r>
          </w:p>
        </w:tc>
        <w:tc>
          <w:tcPr>
            <w:tcW w:w="3282" w:type="dxa"/>
            <w:vAlign w:val="center"/>
          </w:tcPr>
          <w:p w14:paraId="6ABEF87B" w14:textId="77777777" w:rsidR="00876EA4" w:rsidRPr="00662167" w:rsidRDefault="00876EA4" w:rsidP="00CD4DC2">
            <w:pPr>
              <w:widowControl w:val="0"/>
              <w:autoSpaceDE w:val="0"/>
              <w:autoSpaceDN w:val="0"/>
              <w:adjustRightInd w:val="0"/>
              <w:jc w:val="center"/>
              <w:rPr>
                <w:rFonts w:ascii="Times Roman" w:hAnsi="Times Roman" w:cs="Times Roman"/>
                <w:sz w:val="20"/>
                <w:szCs w:val="20"/>
                <w:lang w:val="en-US"/>
              </w:rPr>
            </w:pPr>
            <w:r>
              <w:rPr>
                <w:sz w:val="20"/>
                <w:szCs w:val="20"/>
              </w:rPr>
              <w:t>Describes the motion of an object in a stationary reference frame.</w:t>
            </w:r>
          </w:p>
        </w:tc>
        <w:tc>
          <w:tcPr>
            <w:tcW w:w="3107" w:type="dxa"/>
            <w:vAlign w:val="center"/>
          </w:tcPr>
          <w:p w14:paraId="3B4F8085" w14:textId="77777777" w:rsidR="00876EA4" w:rsidRPr="00662167" w:rsidRDefault="00876EA4" w:rsidP="00CD4DC2">
            <w:pPr>
              <w:widowControl w:val="0"/>
              <w:autoSpaceDE w:val="0"/>
              <w:autoSpaceDN w:val="0"/>
              <w:adjustRightInd w:val="0"/>
              <w:jc w:val="center"/>
              <w:rPr>
                <w:rFonts w:ascii="Times Roman" w:hAnsi="Times Roman" w:cs="Times Roman"/>
                <w:sz w:val="20"/>
                <w:szCs w:val="20"/>
                <w:lang w:val="en-US"/>
              </w:rPr>
            </w:pPr>
            <w:r>
              <w:rPr>
                <w:rFonts w:ascii="Times Roman" w:hAnsi="Times Roman" w:cs="Times Roman"/>
                <w:sz w:val="20"/>
                <w:szCs w:val="20"/>
                <w:lang w:val="en-US"/>
              </w:rPr>
              <w:t>Analyzes the motion of an object in stationary and moving reference frames quantitatively and qualitatively.</w:t>
            </w:r>
          </w:p>
        </w:tc>
        <w:tc>
          <w:tcPr>
            <w:tcW w:w="2676" w:type="dxa"/>
            <w:vAlign w:val="center"/>
          </w:tcPr>
          <w:p w14:paraId="74022F20" w14:textId="77777777" w:rsidR="00876EA4" w:rsidRPr="00662167" w:rsidRDefault="00876EA4" w:rsidP="00CD4DC2">
            <w:pPr>
              <w:widowControl w:val="0"/>
              <w:autoSpaceDE w:val="0"/>
              <w:autoSpaceDN w:val="0"/>
              <w:adjustRightInd w:val="0"/>
              <w:jc w:val="center"/>
              <w:rPr>
                <w:rFonts w:ascii="Times Roman" w:hAnsi="Times Roman" w:cs="Times Roman"/>
                <w:sz w:val="20"/>
                <w:szCs w:val="20"/>
                <w:lang w:val="en-US"/>
              </w:rPr>
            </w:pPr>
            <w:r>
              <w:rPr>
                <w:rFonts w:ascii="Times Roman" w:hAnsi="Times Roman" w:cs="Times Roman"/>
                <w:sz w:val="20"/>
                <w:szCs w:val="20"/>
                <w:lang w:val="en-US"/>
              </w:rPr>
              <w:t>Investigates the impacts of relatively on changes in time, length, and mass.</w:t>
            </w:r>
          </w:p>
        </w:tc>
      </w:tr>
      <w:tr w:rsidR="00876EA4" w14:paraId="66A2CF32" w14:textId="77777777" w:rsidTr="00CD4DC2">
        <w:trPr>
          <w:trHeight w:val="473"/>
        </w:trPr>
        <w:tc>
          <w:tcPr>
            <w:tcW w:w="3155" w:type="dxa"/>
            <w:vMerge w:val="restart"/>
            <w:shd w:val="clear" w:color="auto" w:fill="F2F2F2" w:themeFill="background1" w:themeFillShade="F2"/>
            <w:vAlign w:val="center"/>
          </w:tcPr>
          <w:p w14:paraId="58DE94CC" w14:textId="77777777" w:rsidR="00876EA4" w:rsidRDefault="00876EA4" w:rsidP="00CD4DC2">
            <w:pPr>
              <w:jc w:val="center"/>
            </w:pPr>
            <w:r>
              <w:t>Forces can cause linear and circular motion.</w:t>
            </w:r>
          </w:p>
        </w:tc>
        <w:tc>
          <w:tcPr>
            <w:tcW w:w="2822" w:type="dxa"/>
            <w:vAlign w:val="center"/>
          </w:tcPr>
          <w:p w14:paraId="6DFF40A8" w14:textId="77777777" w:rsidR="00876EA4" w:rsidRPr="003D1341" w:rsidRDefault="00876EA4" w:rsidP="00CD4DC2">
            <w:pPr>
              <w:jc w:val="center"/>
              <w:rPr>
                <w:sz w:val="20"/>
                <w:szCs w:val="20"/>
              </w:rPr>
            </w:pPr>
            <w:r w:rsidRPr="003D1341">
              <w:rPr>
                <w:sz w:val="20"/>
                <w:szCs w:val="20"/>
              </w:rPr>
              <w:t>Understands the difference between linear motion and circular motion.</w:t>
            </w:r>
          </w:p>
        </w:tc>
        <w:tc>
          <w:tcPr>
            <w:tcW w:w="3092" w:type="dxa"/>
            <w:vAlign w:val="center"/>
          </w:tcPr>
          <w:p w14:paraId="7460521B" w14:textId="77777777" w:rsidR="00876EA4" w:rsidRPr="003D1341" w:rsidRDefault="00876EA4" w:rsidP="00CD4DC2">
            <w:pPr>
              <w:widowControl w:val="0"/>
              <w:autoSpaceDE w:val="0"/>
              <w:autoSpaceDN w:val="0"/>
              <w:adjustRightInd w:val="0"/>
              <w:jc w:val="center"/>
              <w:rPr>
                <w:sz w:val="20"/>
                <w:szCs w:val="20"/>
                <w:lang w:val="en-US"/>
              </w:rPr>
            </w:pPr>
            <w:r w:rsidRPr="003D1341">
              <w:rPr>
                <w:sz w:val="20"/>
                <w:szCs w:val="20"/>
              </w:rPr>
              <w:t>Describes the motion of an object moving in a circle with a constant speed. Describes the relationship between period and frequency.</w:t>
            </w:r>
          </w:p>
        </w:tc>
        <w:tc>
          <w:tcPr>
            <w:tcW w:w="3282" w:type="dxa"/>
            <w:vAlign w:val="center"/>
          </w:tcPr>
          <w:p w14:paraId="2E3AD75C" w14:textId="77777777" w:rsidR="00876EA4" w:rsidRPr="003D1341" w:rsidRDefault="00876EA4" w:rsidP="00CD4DC2">
            <w:pPr>
              <w:jc w:val="center"/>
              <w:rPr>
                <w:sz w:val="20"/>
                <w:szCs w:val="20"/>
              </w:rPr>
            </w:pPr>
            <w:r w:rsidRPr="003D1341">
              <w:rPr>
                <w:sz w:val="20"/>
                <w:szCs w:val="20"/>
              </w:rPr>
              <w:t xml:space="preserve">Analyzes why an object moving at constant speed in a circle is accelerating toward the centre of the circle. </w:t>
            </w:r>
          </w:p>
        </w:tc>
        <w:tc>
          <w:tcPr>
            <w:tcW w:w="3107" w:type="dxa"/>
            <w:vAlign w:val="center"/>
          </w:tcPr>
          <w:p w14:paraId="2264C083" w14:textId="77777777" w:rsidR="00876EA4" w:rsidRPr="003D1341" w:rsidRDefault="00876EA4" w:rsidP="00CD4DC2">
            <w:pPr>
              <w:widowControl w:val="0"/>
              <w:autoSpaceDE w:val="0"/>
              <w:autoSpaceDN w:val="0"/>
              <w:adjustRightInd w:val="0"/>
              <w:jc w:val="center"/>
              <w:rPr>
                <w:sz w:val="20"/>
                <w:szCs w:val="20"/>
                <w:lang w:val="en-US"/>
              </w:rPr>
            </w:pPr>
            <w:r w:rsidRPr="003D1341">
              <w:rPr>
                <w:sz w:val="20"/>
                <w:szCs w:val="20"/>
                <w:lang w:val="en-US"/>
              </w:rPr>
              <w:t>Investigates to determine the effects of horizontal and vertical circular motion on apparent weight.</w:t>
            </w:r>
          </w:p>
        </w:tc>
        <w:tc>
          <w:tcPr>
            <w:tcW w:w="2676" w:type="dxa"/>
            <w:vAlign w:val="center"/>
          </w:tcPr>
          <w:p w14:paraId="0E3A1E23" w14:textId="77777777" w:rsidR="00876EA4" w:rsidRPr="003D1341" w:rsidRDefault="00876EA4" w:rsidP="00CD4DC2">
            <w:pPr>
              <w:widowControl w:val="0"/>
              <w:autoSpaceDE w:val="0"/>
              <w:autoSpaceDN w:val="0"/>
              <w:adjustRightInd w:val="0"/>
              <w:jc w:val="center"/>
              <w:rPr>
                <w:sz w:val="20"/>
                <w:szCs w:val="20"/>
                <w:lang w:val="en-US"/>
              </w:rPr>
            </w:pPr>
            <w:r w:rsidRPr="003D1341">
              <w:rPr>
                <w:sz w:val="20"/>
                <w:szCs w:val="20"/>
                <w:lang w:val="en-US"/>
              </w:rPr>
              <w:t xml:space="preserve">Designs/analyzes the effects and limitations of amusement park rides. </w:t>
            </w:r>
          </w:p>
        </w:tc>
      </w:tr>
      <w:tr w:rsidR="00876EA4" w14:paraId="49E335EA" w14:textId="77777777" w:rsidTr="00CD4DC2">
        <w:trPr>
          <w:trHeight w:val="473"/>
        </w:trPr>
        <w:tc>
          <w:tcPr>
            <w:tcW w:w="3155" w:type="dxa"/>
            <w:vMerge/>
            <w:shd w:val="clear" w:color="auto" w:fill="F2F2F2" w:themeFill="background1" w:themeFillShade="F2"/>
            <w:vAlign w:val="center"/>
          </w:tcPr>
          <w:p w14:paraId="0EF3B0FF" w14:textId="77777777" w:rsidR="00876EA4" w:rsidRDefault="00876EA4" w:rsidP="00CD4DC2">
            <w:pPr>
              <w:jc w:val="center"/>
            </w:pPr>
          </w:p>
        </w:tc>
        <w:tc>
          <w:tcPr>
            <w:tcW w:w="2822" w:type="dxa"/>
            <w:vAlign w:val="center"/>
          </w:tcPr>
          <w:p w14:paraId="35D9D578" w14:textId="77777777" w:rsidR="00876EA4" w:rsidRPr="003D1341" w:rsidRDefault="00876EA4" w:rsidP="00CD4DC2">
            <w:pPr>
              <w:jc w:val="center"/>
              <w:rPr>
                <w:sz w:val="20"/>
                <w:szCs w:val="20"/>
              </w:rPr>
            </w:pPr>
            <w:r w:rsidRPr="003D1341">
              <w:rPr>
                <w:sz w:val="20"/>
                <w:szCs w:val="20"/>
              </w:rPr>
              <w:t>Recognizes that objects orbit in circles/ellipses</w:t>
            </w:r>
            <w:r>
              <w:rPr>
                <w:sz w:val="20"/>
                <w:szCs w:val="20"/>
              </w:rPr>
              <w:t xml:space="preserve"> in gravitational fields</w:t>
            </w:r>
            <w:r w:rsidRPr="003D1341">
              <w:rPr>
                <w:sz w:val="20"/>
                <w:szCs w:val="20"/>
              </w:rPr>
              <w:t>.</w:t>
            </w:r>
          </w:p>
        </w:tc>
        <w:tc>
          <w:tcPr>
            <w:tcW w:w="3092" w:type="dxa"/>
            <w:vAlign w:val="center"/>
          </w:tcPr>
          <w:p w14:paraId="00DF243B" w14:textId="77777777" w:rsidR="00876EA4" w:rsidRPr="003D1341" w:rsidRDefault="00876EA4" w:rsidP="00CD4DC2">
            <w:pPr>
              <w:widowControl w:val="0"/>
              <w:autoSpaceDE w:val="0"/>
              <w:autoSpaceDN w:val="0"/>
              <w:adjustRightInd w:val="0"/>
              <w:jc w:val="center"/>
              <w:rPr>
                <w:sz w:val="20"/>
                <w:szCs w:val="20"/>
                <w:lang w:val="en-US"/>
              </w:rPr>
            </w:pPr>
            <w:r w:rsidRPr="003D1341">
              <w:rPr>
                <w:sz w:val="20"/>
                <w:szCs w:val="20"/>
              </w:rPr>
              <w:t>Explores planetary motion using Kepler’s three laws.</w:t>
            </w:r>
          </w:p>
        </w:tc>
        <w:tc>
          <w:tcPr>
            <w:tcW w:w="3282" w:type="dxa"/>
            <w:vAlign w:val="center"/>
          </w:tcPr>
          <w:p w14:paraId="0B7D916D" w14:textId="77777777" w:rsidR="00876EA4" w:rsidRPr="003D1341" w:rsidRDefault="00876EA4" w:rsidP="00CD4DC2">
            <w:pPr>
              <w:jc w:val="center"/>
              <w:rPr>
                <w:sz w:val="20"/>
                <w:szCs w:val="20"/>
              </w:rPr>
            </w:pPr>
            <w:r w:rsidRPr="003D1341">
              <w:rPr>
                <w:sz w:val="20"/>
                <w:szCs w:val="20"/>
              </w:rPr>
              <w:t>Solves problems for the escape velocity of a spacecraft and analyzes the factors involved in the re-entry of an object into Earth’s atmosphere.</w:t>
            </w:r>
          </w:p>
        </w:tc>
        <w:tc>
          <w:tcPr>
            <w:tcW w:w="3107" w:type="dxa"/>
            <w:vAlign w:val="center"/>
          </w:tcPr>
          <w:p w14:paraId="6B40B998" w14:textId="77777777" w:rsidR="00876EA4" w:rsidRPr="003D1341" w:rsidRDefault="00876EA4" w:rsidP="00CD4DC2">
            <w:pPr>
              <w:widowControl w:val="0"/>
              <w:autoSpaceDE w:val="0"/>
              <w:autoSpaceDN w:val="0"/>
              <w:adjustRightInd w:val="0"/>
              <w:jc w:val="center"/>
              <w:rPr>
                <w:sz w:val="20"/>
                <w:szCs w:val="20"/>
                <w:lang w:val="en-US"/>
              </w:rPr>
            </w:pPr>
            <w:r w:rsidRPr="003D1341">
              <w:rPr>
                <w:sz w:val="20"/>
                <w:szCs w:val="20"/>
              </w:rPr>
              <w:t>Uses the Law of Universal Gravitation and circular motion to calculate the characteristics of the motion of a satellite.</w:t>
            </w:r>
          </w:p>
        </w:tc>
        <w:tc>
          <w:tcPr>
            <w:tcW w:w="2676" w:type="dxa"/>
            <w:vAlign w:val="center"/>
          </w:tcPr>
          <w:p w14:paraId="2D1CEE00" w14:textId="77777777" w:rsidR="00876EA4" w:rsidRPr="003D1341" w:rsidRDefault="00876EA4" w:rsidP="00CD4DC2">
            <w:pPr>
              <w:widowControl w:val="0"/>
              <w:autoSpaceDE w:val="0"/>
              <w:autoSpaceDN w:val="0"/>
              <w:adjustRightInd w:val="0"/>
              <w:jc w:val="center"/>
              <w:rPr>
                <w:sz w:val="20"/>
                <w:szCs w:val="20"/>
                <w:lang w:val="en-US"/>
              </w:rPr>
            </w:pPr>
            <w:r w:rsidRPr="003D1341">
              <w:rPr>
                <w:sz w:val="20"/>
                <w:szCs w:val="20"/>
              </w:rPr>
              <w:t>Investigates the technological challenges of exploring deep space.</w:t>
            </w:r>
          </w:p>
        </w:tc>
      </w:tr>
      <w:tr w:rsidR="00876EA4" w14:paraId="76896726" w14:textId="77777777" w:rsidTr="00CD4DC2">
        <w:trPr>
          <w:trHeight w:val="482"/>
        </w:trPr>
        <w:tc>
          <w:tcPr>
            <w:tcW w:w="3155" w:type="dxa"/>
            <w:vMerge w:val="restart"/>
            <w:shd w:val="clear" w:color="auto" w:fill="F2F2F2" w:themeFill="background1" w:themeFillShade="F2"/>
            <w:vAlign w:val="center"/>
          </w:tcPr>
          <w:p w14:paraId="2C982987" w14:textId="77777777" w:rsidR="00876EA4" w:rsidRDefault="00876EA4" w:rsidP="00CD4DC2">
            <w:pPr>
              <w:jc w:val="center"/>
            </w:pPr>
            <w:r>
              <w:t>Forces and energy interactions occur within fields.</w:t>
            </w:r>
          </w:p>
        </w:tc>
        <w:tc>
          <w:tcPr>
            <w:tcW w:w="2822" w:type="dxa"/>
            <w:vAlign w:val="center"/>
          </w:tcPr>
          <w:p w14:paraId="647DD983" w14:textId="77777777" w:rsidR="00876EA4" w:rsidRPr="003D1341" w:rsidRDefault="00876EA4" w:rsidP="00CD4DC2">
            <w:pPr>
              <w:jc w:val="center"/>
              <w:rPr>
                <w:sz w:val="20"/>
                <w:szCs w:val="20"/>
              </w:rPr>
            </w:pPr>
            <w:r>
              <w:rPr>
                <w:sz w:val="20"/>
                <w:szCs w:val="20"/>
              </w:rPr>
              <w:t>Defines a vector field as a region where an object experiences a force.</w:t>
            </w:r>
          </w:p>
        </w:tc>
        <w:tc>
          <w:tcPr>
            <w:tcW w:w="3092" w:type="dxa"/>
            <w:vAlign w:val="center"/>
          </w:tcPr>
          <w:p w14:paraId="4B0E5CA4" w14:textId="77777777" w:rsidR="00876EA4" w:rsidRPr="003D1341" w:rsidRDefault="00876EA4" w:rsidP="00CD4DC2">
            <w:pPr>
              <w:jc w:val="center"/>
              <w:rPr>
                <w:sz w:val="20"/>
                <w:szCs w:val="20"/>
              </w:rPr>
            </w:pPr>
            <w:r>
              <w:rPr>
                <w:sz w:val="20"/>
                <w:szCs w:val="20"/>
              </w:rPr>
              <w:t>Compares and contrasts gravitational, magnetic, and electric fields and represents the strength of the field using field lines.</w:t>
            </w:r>
          </w:p>
        </w:tc>
        <w:tc>
          <w:tcPr>
            <w:tcW w:w="3282" w:type="dxa"/>
            <w:vAlign w:val="center"/>
          </w:tcPr>
          <w:p w14:paraId="0104E88F" w14:textId="77777777" w:rsidR="00876EA4" w:rsidRPr="003D1341" w:rsidRDefault="00876EA4" w:rsidP="00CD4DC2">
            <w:pPr>
              <w:jc w:val="center"/>
              <w:rPr>
                <w:sz w:val="20"/>
                <w:szCs w:val="20"/>
              </w:rPr>
            </w:pPr>
            <w:r w:rsidRPr="003D1341">
              <w:rPr>
                <w:sz w:val="20"/>
                <w:szCs w:val="20"/>
              </w:rPr>
              <w:t>Use</w:t>
            </w:r>
            <w:r>
              <w:rPr>
                <w:sz w:val="20"/>
                <w:szCs w:val="20"/>
              </w:rPr>
              <w:t>s</w:t>
            </w:r>
            <w:r w:rsidRPr="003D1341">
              <w:rPr>
                <w:sz w:val="20"/>
                <w:szCs w:val="20"/>
              </w:rPr>
              <w:t xml:space="preserve"> hand rules to describe the directional relationships between electric and magnetic fields and moving charges.</w:t>
            </w:r>
          </w:p>
        </w:tc>
        <w:tc>
          <w:tcPr>
            <w:tcW w:w="3107" w:type="dxa"/>
            <w:vAlign w:val="center"/>
          </w:tcPr>
          <w:p w14:paraId="345A556C" w14:textId="77777777" w:rsidR="00876EA4" w:rsidRPr="003D1341" w:rsidRDefault="00876EA4" w:rsidP="00CD4DC2">
            <w:pPr>
              <w:jc w:val="center"/>
              <w:rPr>
                <w:sz w:val="20"/>
                <w:szCs w:val="20"/>
              </w:rPr>
            </w:pPr>
            <w:r>
              <w:rPr>
                <w:sz w:val="20"/>
                <w:szCs w:val="20"/>
              </w:rPr>
              <w:t xml:space="preserve">Experiments to determine the function of an electromagnet. Investigates problems for the motion of objects between parallel plates. </w:t>
            </w:r>
          </w:p>
        </w:tc>
        <w:tc>
          <w:tcPr>
            <w:tcW w:w="2676" w:type="dxa"/>
            <w:vAlign w:val="center"/>
          </w:tcPr>
          <w:p w14:paraId="088BCECE" w14:textId="77777777" w:rsidR="00876EA4" w:rsidRPr="003D1341" w:rsidRDefault="00876EA4" w:rsidP="00CD4DC2">
            <w:pPr>
              <w:jc w:val="center"/>
              <w:rPr>
                <w:sz w:val="20"/>
                <w:szCs w:val="20"/>
              </w:rPr>
            </w:pPr>
            <w:r>
              <w:rPr>
                <w:sz w:val="20"/>
                <w:szCs w:val="20"/>
              </w:rPr>
              <w:t>Investigates</w:t>
            </w:r>
            <w:r w:rsidRPr="003D1341">
              <w:rPr>
                <w:sz w:val="20"/>
                <w:szCs w:val="20"/>
              </w:rPr>
              <w:t xml:space="preserve"> various technologies that use electric and magnetic fields</w:t>
            </w:r>
            <w:r>
              <w:rPr>
                <w:sz w:val="20"/>
                <w:szCs w:val="20"/>
              </w:rPr>
              <w:t xml:space="preserve"> and their impact in medicine and on the environment</w:t>
            </w:r>
            <w:r w:rsidRPr="003D1341">
              <w:rPr>
                <w:sz w:val="20"/>
                <w:szCs w:val="20"/>
              </w:rPr>
              <w:t>.</w:t>
            </w:r>
          </w:p>
        </w:tc>
      </w:tr>
      <w:tr w:rsidR="00876EA4" w14:paraId="138CD806" w14:textId="77777777" w:rsidTr="00CD4DC2">
        <w:trPr>
          <w:trHeight w:val="482"/>
        </w:trPr>
        <w:tc>
          <w:tcPr>
            <w:tcW w:w="3155" w:type="dxa"/>
            <w:vMerge/>
            <w:shd w:val="clear" w:color="auto" w:fill="F2F2F2" w:themeFill="background1" w:themeFillShade="F2"/>
            <w:vAlign w:val="center"/>
          </w:tcPr>
          <w:p w14:paraId="104708BE" w14:textId="77777777" w:rsidR="00876EA4" w:rsidRDefault="00876EA4" w:rsidP="00CD4DC2">
            <w:pPr>
              <w:jc w:val="center"/>
            </w:pPr>
          </w:p>
        </w:tc>
        <w:tc>
          <w:tcPr>
            <w:tcW w:w="2822" w:type="dxa"/>
            <w:vAlign w:val="center"/>
          </w:tcPr>
          <w:p w14:paraId="10271A7F" w14:textId="77777777" w:rsidR="00876EA4" w:rsidRPr="003D1341" w:rsidRDefault="00876EA4" w:rsidP="00CD4DC2">
            <w:pPr>
              <w:jc w:val="center"/>
              <w:rPr>
                <w:sz w:val="20"/>
                <w:szCs w:val="20"/>
              </w:rPr>
            </w:pPr>
            <w:r w:rsidRPr="003D1341">
              <w:rPr>
                <w:sz w:val="20"/>
                <w:szCs w:val="20"/>
              </w:rPr>
              <w:t>Recognizes that an object moving through a field experiences a force.</w:t>
            </w:r>
          </w:p>
        </w:tc>
        <w:tc>
          <w:tcPr>
            <w:tcW w:w="3092" w:type="dxa"/>
            <w:vAlign w:val="center"/>
          </w:tcPr>
          <w:p w14:paraId="473039D3" w14:textId="77777777" w:rsidR="00876EA4" w:rsidRPr="003D1341" w:rsidRDefault="00876EA4" w:rsidP="00CD4DC2">
            <w:pPr>
              <w:jc w:val="center"/>
              <w:rPr>
                <w:sz w:val="20"/>
                <w:szCs w:val="20"/>
              </w:rPr>
            </w:pPr>
            <w:r w:rsidRPr="003D1341">
              <w:rPr>
                <w:sz w:val="20"/>
                <w:szCs w:val="20"/>
              </w:rPr>
              <w:t>Define</w:t>
            </w:r>
            <w:r>
              <w:rPr>
                <w:sz w:val="20"/>
                <w:szCs w:val="20"/>
              </w:rPr>
              <w:t>s</w:t>
            </w:r>
            <w:r w:rsidRPr="003D1341">
              <w:rPr>
                <w:sz w:val="20"/>
                <w:szCs w:val="20"/>
              </w:rPr>
              <w:t xml:space="preserve"> </w:t>
            </w:r>
            <w:r>
              <w:rPr>
                <w:sz w:val="20"/>
                <w:szCs w:val="20"/>
              </w:rPr>
              <w:t xml:space="preserve">voltage and </w:t>
            </w:r>
            <w:r w:rsidRPr="003D1341">
              <w:rPr>
                <w:sz w:val="20"/>
                <w:szCs w:val="20"/>
              </w:rPr>
              <w:t>magnetic flux</w:t>
            </w:r>
            <w:r>
              <w:rPr>
                <w:sz w:val="20"/>
                <w:szCs w:val="20"/>
              </w:rPr>
              <w:t>.</w:t>
            </w:r>
            <w:r w:rsidRPr="003D1341">
              <w:rPr>
                <w:sz w:val="20"/>
                <w:szCs w:val="20"/>
              </w:rPr>
              <w:t xml:space="preserve"> </w:t>
            </w:r>
          </w:p>
        </w:tc>
        <w:tc>
          <w:tcPr>
            <w:tcW w:w="3282" w:type="dxa"/>
            <w:vAlign w:val="center"/>
          </w:tcPr>
          <w:p w14:paraId="20273CA1" w14:textId="77777777" w:rsidR="00876EA4" w:rsidRPr="003D1341" w:rsidRDefault="00876EA4" w:rsidP="00CD4DC2">
            <w:pPr>
              <w:jc w:val="center"/>
              <w:rPr>
                <w:sz w:val="20"/>
                <w:szCs w:val="20"/>
              </w:rPr>
            </w:pPr>
            <w:r w:rsidRPr="003D1341">
              <w:rPr>
                <w:sz w:val="20"/>
                <w:szCs w:val="20"/>
              </w:rPr>
              <w:t xml:space="preserve">Experiments to determine </w:t>
            </w:r>
            <w:r>
              <w:rPr>
                <w:sz w:val="20"/>
                <w:szCs w:val="20"/>
              </w:rPr>
              <w:t>how a change in magnetic flux can induce a</w:t>
            </w:r>
            <w:r w:rsidRPr="003D1341">
              <w:rPr>
                <w:sz w:val="20"/>
                <w:szCs w:val="20"/>
              </w:rPr>
              <w:t xml:space="preserve"> curren</w:t>
            </w:r>
            <w:r>
              <w:rPr>
                <w:sz w:val="20"/>
                <w:szCs w:val="20"/>
              </w:rPr>
              <w:t>t and therefore a voltage (Faraday’s Law).</w:t>
            </w:r>
          </w:p>
        </w:tc>
        <w:tc>
          <w:tcPr>
            <w:tcW w:w="3107" w:type="dxa"/>
            <w:vAlign w:val="center"/>
          </w:tcPr>
          <w:p w14:paraId="1C4DB253" w14:textId="77777777" w:rsidR="00876EA4" w:rsidRPr="003D1341" w:rsidRDefault="00876EA4" w:rsidP="00CD4DC2">
            <w:pPr>
              <w:jc w:val="center"/>
              <w:rPr>
                <w:sz w:val="20"/>
                <w:szCs w:val="20"/>
              </w:rPr>
            </w:pPr>
            <w:r>
              <w:rPr>
                <w:sz w:val="20"/>
                <w:szCs w:val="20"/>
              </w:rPr>
              <w:t>Analyzes</w:t>
            </w:r>
            <w:r w:rsidRPr="003D1341">
              <w:rPr>
                <w:sz w:val="20"/>
                <w:szCs w:val="20"/>
              </w:rPr>
              <w:t xml:space="preserve"> the operation of an AC generator and a transformer. </w:t>
            </w:r>
            <w:r>
              <w:rPr>
                <w:sz w:val="20"/>
                <w:szCs w:val="20"/>
              </w:rPr>
              <w:t>Experiments to determine the applications of</w:t>
            </w:r>
            <w:r w:rsidRPr="003D1341">
              <w:rPr>
                <w:sz w:val="20"/>
                <w:szCs w:val="20"/>
              </w:rPr>
              <w:t xml:space="preserve"> Lenz’s Law</w:t>
            </w:r>
            <w:r>
              <w:rPr>
                <w:sz w:val="20"/>
                <w:szCs w:val="20"/>
              </w:rPr>
              <w:t>.</w:t>
            </w:r>
          </w:p>
        </w:tc>
        <w:tc>
          <w:tcPr>
            <w:tcW w:w="2676" w:type="dxa"/>
            <w:vAlign w:val="center"/>
          </w:tcPr>
          <w:p w14:paraId="6BBED8B7" w14:textId="77777777" w:rsidR="00876EA4" w:rsidRPr="003D1341" w:rsidRDefault="00876EA4" w:rsidP="00CD4DC2">
            <w:pPr>
              <w:jc w:val="center"/>
              <w:rPr>
                <w:sz w:val="20"/>
                <w:szCs w:val="20"/>
              </w:rPr>
            </w:pPr>
            <w:r>
              <w:rPr>
                <w:sz w:val="20"/>
                <w:szCs w:val="20"/>
              </w:rPr>
              <w:t>Assesses the</w:t>
            </w:r>
            <w:r w:rsidRPr="003D1341">
              <w:rPr>
                <w:sz w:val="20"/>
                <w:szCs w:val="20"/>
              </w:rPr>
              <w:t xml:space="preserve"> generation, transmission, and distribution of electricity</w:t>
            </w:r>
            <w:r>
              <w:rPr>
                <w:sz w:val="20"/>
                <w:szCs w:val="20"/>
              </w:rPr>
              <w:t xml:space="preserve"> and investigates their impacts on the environment.</w:t>
            </w:r>
          </w:p>
        </w:tc>
      </w:tr>
      <w:tr w:rsidR="00876EA4" w14:paraId="39AD9945" w14:textId="77777777" w:rsidTr="00CD4DC2">
        <w:trPr>
          <w:trHeight w:val="636"/>
        </w:trPr>
        <w:tc>
          <w:tcPr>
            <w:tcW w:w="3155" w:type="dxa"/>
            <w:shd w:val="clear" w:color="auto" w:fill="F2F2F2" w:themeFill="background1" w:themeFillShade="F2"/>
            <w:vAlign w:val="center"/>
          </w:tcPr>
          <w:p w14:paraId="1D481541" w14:textId="77777777" w:rsidR="00876EA4" w:rsidRDefault="00876EA4" w:rsidP="00CD4DC2">
            <w:pPr>
              <w:jc w:val="center"/>
            </w:pPr>
            <w:r>
              <w:t>Momentum is conserved within a closed and isolated system.</w:t>
            </w:r>
          </w:p>
        </w:tc>
        <w:tc>
          <w:tcPr>
            <w:tcW w:w="2822" w:type="dxa"/>
            <w:vAlign w:val="center"/>
          </w:tcPr>
          <w:p w14:paraId="7164257E" w14:textId="77777777" w:rsidR="00876EA4" w:rsidRPr="00662167" w:rsidRDefault="00876EA4" w:rsidP="00CD4DC2">
            <w:pPr>
              <w:jc w:val="center"/>
              <w:rPr>
                <w:sz w:val="20"/>
                <w:szCs w:val="20"/>
              </w:rPr>
            </w:pPr>
            <w:r w:rsidRPr="00662167">
              <w:rPr>
                <w:sz w:val="20"/>
                <w:szCs w:val="20"/>
              </w:rPr>
              <w:t>Recognizes that momentum is conserved.</w:t>
            </w:r>
          </w:p>
        </w:tc>
        <w:tc>
          <w:tcPr>
            <w:tcW w:w="3092" w:type="dxa"/>
            <w:vAlign w:val="center"/>
          </w:tcPr>
          <w:p w14:paraId="29FF4C89" w14:textId="77777777" w:rsidR="00876EA4" w:rsidRPr="00662167" w:rsidRDefault="00876EA4" w:rsidP="00CD4DC2">
            <w:pPr>
              <w:jc w:val="center"/>
              <w:rPr>
                <w:sz w:val="20"/>
                <w:szCs w:val="20"/>
              </w:rPr>
            </w:pPr>
            <w:r w:rsidRPr="00662167">
              <w:rPr>
                <w:sz w:val="20"/>
                <w:szCs w:val="20"/>
              </w:rPr>
              <w:t>Defines momentum and impulse.</w:t>
            </w:r>
          </w:p>
        </w:tc>
        <w:tc>
          <w:tcPr>
            <w:tcW w:w="3282" w:type="dxa"/>
            <w:vAlign w:val="center"/>
          </w:tcPr>
          <w:p w14:paraId="4227DDB0" w14:textId="77777777" w:rsidR="00876EA4" w:rsidRPr="00662167" w:rsidRDefault="00876EA4" w:rsidP="00CD4DC2">
            <w:pPr>
              <w:jc w:val="center"/>
              <w:rPr>
                <w:sz w:val="20"/>
                <w:szCs w:val="20"/>
              </w:rPr>
            </w:pPr>
            <w:r w:rsidRPr="00662167">
              <w:rPr>
                <w:sz w:val="20"/>
                <w:szCs w:val="20"/>
              </w:rPr>
              <w:t xml:space="preserve">Calculates the momentum of objects. Differentiates between elastic and inelastic collisions. </w:t>
            </w:r>
          </w:p>
        </w:tc>
        <w:tc>
          <w:tcPr>
            <w:tcW w:w="3107" w:type="dxa"/>
            <w:vAlign w:val="center"/>
          </w:tcPr>
          <w:p w14:paraId="0E709271" w14:textId="77777777" w:rsidR="00876EA4" w:rsidRPr="00662167" w:rsidRDefault="00876EA4" w:rsidP="00CD4DC2">
            <w:pPr>
              <w:jc w:val="center"/>
              <w:rPr>
                <w:sz w:val="20"/>
                <w:szCs w:val="20"/>
              </w:rPr>
            </w:pPr>
            <w:r w:rsidRPr="00662167">
              <w:rPr>
                <w:sz w:val="20"/>
                <w:szCs w:val="20"/>
              </w:rPr>
              <w:t>Describes and models how a force can change the momentum of an object over time. Demonstrates the conservation of momentum mathematically in one- and two-dimension collisions.</w:t>
            </w:r>
          </w:p>
        </w:tc>
        <w:tc>
          <w:tcPr>
            <w:tcW w:w="2676" w:type="dxa"/>
            <w:vAlign w:val="center"/>
          </w:tcPr>
          <w:p w14:paraId="0FAEA2F0" w14:textId="77777777" w:rsidR="00876EA4" w:rsidRPr="00662167" w:rsidRDefault="00876EA4" w:rsidP="00CD4DC2">
            <w:pPr>
              <w:jc w:val="center"/>
              <w:rPr>
                <w:sz w:val="20"/>
                <w:szCs w:val="20"/>
              </w:rPr>
            </w:pPr>
            <w:r w:rsidRPr="00662167">
              <w:rPr>
                <w:sz w:val="20"/>
                <w:szCs w:val="20"/>
              </w:rPr>
              <w:t>Assesses real-life applications and impacts of momentum, impulse, and collisions. Evaluates safety features in moving objects that help reduce impact.</w:t>
            </w:r>
          </w:p>
        </w:tc>
      </w:tr>
      <w:tr w:rsidR="00876EA4" w14:paraId="05C83C49" w14:textId="77777777" w:rsidTr="00CD4DC2">
        <w:trPr>
          <w:trHeight w:val="372"/>
        </w:trPr>
        <w:tc>
          <w:tcPr>
            <w:tcW w:w="3155" w:type="dxa"/>
          </w:tcPr>
          <w:p w14:paraId="53DDBBDD" w14:textId="77777777" w:rsidR="00876EA4" w:rsidRPr="00AB634B" w:rsidRDefault="00876EA4" w:rsidP="00CD4DC2">
            <w:pPr>
              <w:jc w:val="center"/>
              <w:rPr>
                <w:sz w:val="20"/>
                <w:szCs w:val="20"/>
              </w:rPr>
            </w:pPr>
          </w:p>
        </w:tc>
        <w:tc>
          <w:tcPr>
            <w:tcW w:w="2822" w:type="dxa"/>
          </w:tcPr>
          <w:p w14:paraId="7C7CF848" w14:textId="77777777" w:rsidR="00876EA4" w:rsidRPr="00AB634B" w:rsidRDefault="00876EA4" w:rsidP="00CD4DC2">
            <w:pPr>
              <w:jc w:val="center"/>
              <w:rPr>
                <w:sz w:val="20"/>
                <w:szCs w:val="20"/>
              </w:rPr>
            </w:pPr>
          </w:p>
        </w:tc>
        <w:tc>
          <w:tcPr>
            <w:tcW w:w="3092" w:type="dxa"/>
          </w:tcPr>
          <w:p w14:paraId="614DCAAE" w14:textId="77777777" w:rsidR="00876EA4" w:rsidRPr="00AB634B" w:rsidRDefault="00876EA4" w:rsidP="00CD4DC2">
            <w:pPr>
              <w:jc w:val="center"/>
              <w:rPr>
                <w:sz w:val="20"/>
                <w:szCs w:val="20"/>
              </w:rPr>
            </w:pPr>
            <w:r w:rsidRPr="00AB634B">
              <w:rPr>
                <w:sz w:val="20"/>
                <w:szCs w:val="20"/>
              </w:rPr>
              <w:t>C-: 50-59</w:t>
            </w:r>
          </w:p>
        </w:tc>
        <w:tc>
          <w:tcPr>
            <w:tcW w:w="3282" w:type="dxa"/>
          </w:tcPr>
          <w:p w14:paraId="00655E0A" w14:textId="77777777" w:rsidR="00876EA4" w:rsidRDefault="00876EA4" w:rsidP="00CD4DC2">
            <w:pPr>
              <w:jc w:val="center"/>
              <w:rPr>
                <w:sz w:val="20"/>
                <w:szCs w:val="20"/>
              </w:rPr>
            </w:pPr>
            <w:r w:rsidRPr="00AB634B">
              <w:rPr>
                <w:sz w:val="20"/>
                <w:szCs w:val="20"/>
              </w:rPr>
              <w:t>C+:  67-72</w:t>
            </w:r>
          </w:p>
          <w:p w14:paraId="4BD55D87" w14:textId="77777777" w:rsidR="00876EA4" w:rsidRPr="00AB634B" w:rsidRDefault="00876EA4" w:rsidP="00CD4DC2">
            <w:pPr>
              <w:jc w:val="center"/>
              <w:rPr>
                <w:sz w:val="20"/>
                <w:szCs w:val="20"/>
              </w:rPr>
            </w:pPr>
            <w:r w:rsidRPr="00AB634B">
              <w:rPr>
                <w:sz w:val="20"/>
                <w:szCs w:val="20"/>
              </w:rPr>
              <w:t>C:    60-66</w:t>
            </w:r>
          </w:p>
        </w:tc>
        <w:tc>
          <w:tcPr>
            <w:tcW w:w="3107" w:type="dxa"/>
          </w:tcPr>
          <w:p w14:paraId="5371F137" w14:textId="77777777" w:rsidR="00876EA4" w:rsidRPr="00AB634B" w:rsidRDefault="00876EA4" w:rsidP="00CD4DC2">
            <w:pPr>
              <w:jc w:val="center"/>
              <w:rPr>
                <w:sz w:val="20"/>
                <w:szCs w:val="20"/>
              </w:rPr>
            </w:pPr>
            <w:r w:rsidRPr="00AB634B">
              <w:rPr>
                <w:sz w:val="20"/>
                <w:szCs w:val="20"/>
              </w:rPr>
              <w:t>B:  73-85</w:t>
            </w:r>
          </w:p>
        </w:tc>
        <w:tc>
          <w:tcPr>
            <w:tcW w:w="2676" w:type="dxa"/>
          </w:tcPr>
          <w:p w14:paraId="553FA5CB" w14:textId="77777777" w:rsidR="00876EA4" w:rsidRPr="00AB634B" w:rsidRDefault="00876EA4" w:rsidP="00CD4DC2">
            <w:pPr>
              <w:jc w:val="center"/>
              <w:rPr>
                <w:sz w:val="20"/>
                <w:szCs w:val="20"/>
              </w:rPr>
            </w:pPr>
            <w:r w:rsidRPr="00AB634B">
              <w:rPr>
                <w:sz w:val="20"/>
                <w:szCs w:val="20"/>
              </w:rPr>
              <w:t>A: 86-100</w:t>
            </w:r>
          </w:p>
        </w:tc>
      </w:tr>
    </w:tbl>
    <w:p w14:paraId="6DBD6055" w14:textId="77777777" w:rsidR="00876EA4" w:rsidRDefault="00876EA4" w:rsidP="00876EA4"/>
    <w:p w14:paraId="15259657" w14:textId="77777777" w:rsidR="00876EA4" w:rsidRDefault="00876EA4" w:rsidP="00876EA4"/>
    <w:p w14:paraId="5E054C03" w14:textId="77777777" w:rsidR="00876EA4" w:rsidRDefault="00876EA4" w:rsidP="00876EA4"/>
    <w:p w14:paraId="0C420914" w14:textId="77777777" w:rsidR="00876EA4" w:rsidRDefault="00876EA4" w:rsidP="00876EA4"/>
    <w:p w14:paraId="5C62ECA7" w14:textId="77777777" w:rsidR="00876EA4" w:rsidRDefault="00876EA4" w:rsidP="00876EA4"/>
    <w:p w14:paraId="3C7D1F3C" w14:textId="77777777" w:rsidR="00876EA4" w:rsidRDefault="00876EA4" w:rsidP="00876EA4">
      <w:pPr>
        <w:jc w:val="center"/>
        <w:rPr>
          <w:b/>
          <w:sz w:val="28"/>
          <w:szCs w:val="28"/>
        </w:rPr>
      </w:pPr>
    </w:p>
    <w:p w14:paraId="30918034" w14:textId="77777777" w:rsidR="00876EA4" w:rsidRDefault="00876EA4" w:rsidP="00876EA4">
      <w:pPr>
        <w:jc w:val="center"/>
        <w:rPr>
          <w:b/>
          <w:sz w:val="28"/>
          <w:szCs w:val="28"/>
        </w:rPr>
      </w:pPr>
    </w:p>
    <w:p w14:paraId="284FF666" w14:textId="2724244E" w:rsidR="0054331D" w:rsidRPr="00665BAF" w:rsidRDefault="0054331D" w:rsidP="00876EA4">
      <w:pPr>
        <w:jc w:val="center"/>
        <w:rPr>
          <w:b/>
          <w:sz w:val="28"/>
          <w:szCs w:val="28"/>
        </w:rPr>
      </w:pPr>
      <w:r>
        <w:rPr>
          <w:b/>
          <w:sz w:val="28"/>
          <w:szCs w:val="28"/>
        </w:rPr>
        <w:t xml:space="preserve">GRADE 11 </w:t>
      </w:r>
      <w:r w:rsidR="005936F3">
        <w:rPr>
          <w:b/>
          <w:sz w:val="28"/>
          <w:szCs w:val="28"/>
        </w:rPr>
        <w:t>CHEMISTRY</w:t>
      </w:r>
    </w:p>
    <w:p w14:paraId="1EAC7AE7" w14:textId="2B9E51AA" w:rsidR="0054331D" w:rsidRPr="00FC51B1" w:rsidRDefault="002950F4" w:rsidP="00FC51B1">
      <w:pPr>
        <w:jc w:val="center"/>
        <w:rPr>
          <w:rFonts w:eastAsia="Times New Roman"/>
          <w:color w:val="auto"/>
        </w:rPr>
      </w:pPr>
      <w:hyperlink r:id="rId21" w:history="1">
        <w:r w:rsidR="00FC51B1" w:rsidRPr="00FC51B1">
          <w:rPr>
            <w:rFonts w:eastAsia="Times New Roman"/>
            <w:color w:val="0000FF"/>
            <w:u w:val="single"/>
          </w:rPr>
          <w:t>https://curriculum.gov.bc.ca/curriculum/science/11/courses</w:t>
        </w:r>
      </w:hyperlink>
    </w:p>
    <w:p w14:paraId="59F3AD35" w14:textId="77777777" w:rsidR="0054331D" w:rsidRDefault="0054331D" w:rsidP="0054331D"/>
    <w:tbl>
      <w:tblPr>
        <w:tblStyle w:val="TableGrid"/>
        <w:tblW w:w="0" w:type="auto"/>
        <w:tblLook w:val="04A0" w:firstRow="1" w:lastRow="0" w:firstColumn="1" w:lastColumn="0" w:noHBand="0" w:noVBand="1"/>
      </w:tblPr>
      <w:tblGrid>
        <w:gridCol w:w="3170"/>
        <w:gridCol w:w="2809"/>
        <w:gridCol w:w="3077"/>
        <w:gridCol w:w="3267"/>
        <w:gridCol w:w="3094"/>
        <w:gridCol w:w="2658"/>
      </w:tblGrid>
      <w:tr w:rsidR="00B2532D" w:rsidRPr="00665BAF" w14:paraId="44776158" w14:textId="49FD5671" w:rsidTr="00A70DF7">
        <w:trPr>
          <w:trHeight w:val="65"/>
        </w:trPr>
        <w:tc>
          <w:tcPr>
            <w:tcW w:w="3170" w:type="dxa"/>
            <w:shd w:val="clear" w:color="auto" w:fill="000000" w:themeFill="text1"/>
            <w:vAlign w:val="center"/>
          </w:tcPr>
          <w:p w14:paraId="7448BA6B" w14:textId="73DEF3FD" w:rsidR="00B2532D" w:rsidRPr="00665BAF" w:rsidRDefault="00B2532D" w:rsidP="00B2532D">
            <w:pPr>
              <w:jc w:val="center"/>
              <w:rPr>
                <w:b/>
                <w:color w:val="FFFFFF" w:themeColor="background1"/>
              </w:rPr>
            </w:pPr>
            <w:r w:rsidRPr="00665BAF">
              <w:rPr>
                <w:b/>
                <w:color w:val="FFFFFF" w:themeColor="background1"/>
              </w:rPr>
              <w:t>Big Idea</w:t>
            </w:r>
          </w:p>
        </w:tc>
        <w:tc>
          <w:tcPr>
            <w:tcW w:w="2809" w:type="dxa"/>
            <w:shd w:val="clear" w:color="auto" w:fill="000000" w:themeFill="text1"/>
            <w:vAlign w:val="center"/>
          </w:tcPr>
          <w:p w14:paraId="252497DA" w14:textId="695BB2E7" w:rsidR="00B2532D" w:rsidRPr="00665BAF" w:rsidRDefault="00B2532D" w:rsidP="00B2532D">
            <w:pPr>
              <w:jc w:val="center"/>
              <w:rPr>
                <w:b/>
                <w:color w:val="FFFFFF" w:themeColor="background1"/>
              </w:rPr>
            </w:pPr>
            <w:r>
              <w:rPr>
                <w:b/>
                <w:color w:val="FFFFFF" w:themeColor="background1"/>
              </w:rPr>
              <w:t>Access Point</w:t>
            </w:r>
          </w:p>
        </w:tc>
        <w:tc>
          <w:tcPr>
            <w:tcW w:w="3077" w:type="dxa"/>
            <w:shd w:val="clear" w:color="auto" w:fill="000000" w:themeFill="text1"/>
            <w:vAlign w:val="center"/>
          </w:tcPr>
          <w:p w14:paraId="07E25F24" w14:textId="41D0F1C2"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267" w:type="dxa"/>
            <w:shd w:val="clear" w:color="auto" w:fill="000000" w:themeFill="text1"/>
            <w:vAlign w:val="center"/>
          </w:tcPr>
          <w:p w14:paraId="12688C7F" w14:textId="71869C63"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3094" w:type="dxa"/>
            <w:shd w:val="clear" w:color="auto" w:fill="000000" w:themeFill="text1"/>
            <w:vAlign w:val="center"/>
          </w:tcPr>
          <w:p w14:paraId="4FE2A240" w14:textId="7B8617BF"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2658" w:type="dxa"/>
            <w:shd w:val="clear" w:color="auto" w:fill="000000" w:themeFill="text1"/>
            <w:vAlign w:val="center"/>
          </w:tcPr>
          <w:p w14:paraId="16EA1C19" w14:textId="6249FDCF" w:rsidR="00B2532D" w:rsidRPr="003F6867" w:rsidRDefault="00B2532D" w:rsidP="00B2532D">
            <w:pPr>
              <w:jc w:val="center"/>
              <w:rPr>
                <w:b/>
                <w:color w:val="FFFFFF" w:themeColor="background1"/>
                <w:sz w:val="28"/>
                <w:szCs w:val="28"/>
              </w:rPr>
            </w:pPr>
            <w:r w:rsidRPr="003F6867">
              <w:rPr>
                <w:b/>
                <w:color w:val="FFFFFF" w:themeColor="background1"/>
                <w:sz w:val="28"/>
                <w:szCs w:val="28"/>
              </w:rPr>
              <w:t>Extending</w:t>
            </w:r>
          </w:p>
        </w:tc>
      </w:tr>
      <w:tr w:rsidR="00B2532D" w14:paraId="6A81FB5D" w14:textId="2E44A5E7" w:rsidTr="00A70DF7">
        <w:trPr>
          <w:trHeight w:val="237"/>
        </w:trPr>
        <w:tc>
          <w:tcPr>
            <w:tcW w:w="3170" w:type="dxa"/>
            <w:shd w:val="clear" w:color="auto" w:fill="F2F2F2" w:themeFill="background1" w:themeFillShade="F2"/>
            <w:vAlign w:val="center"/>
          </w:tcPr>
          <w:p w14:paraId="32DE3C9E" w14:textId="1FB4EDB8" w:rsidR="00B2532D" w:rsidRDefault="00B2532D" w:rsidP="001F6D5E">
            <w:pPr>
              <w:jc w:val="center"/>
            </w:pPr>
            <w:r w:rsidRPr="0018650A">
              <w:rPr>
                <w:rFonts w:ascii="Helvetica" w:hAnsi="Helvetica"/>
                <w:b/>
                <w:szCs w:val="20"/>
              </w:rPr>
              <w:t>Atoms and molecules</w:t>
            </w:r>
            <w:r w:rsidRPr="0018650A">
              <w:rPr>
                <w:rFonts w:ascii="Helvetica" w:hAnsi="Helvetica"/>
                <w:szCs w:val="20"/>
              </w:rPr>
              <w:t xml:space="preserve"> are building blocks </w:t>
            </w:r>
            <w:r>
              <w:rPr>
                <w:rFonts w:ascii="Helvetica" w:hAnsi="Helvetica"/>
                <w:szCs w:val="20"/>
              </w:rPr>
              <w:br/>
            </w:r>
            <w:r w:rsidRPr="0018650A">
              <w:rPr>
                <w:rFonts w:ascii="Helvetica" w:hAnsi="Helvetica"/>
                <w:szCs w:val="20"/>
              </w:rPr>
              <w:t>of matter.</w:t>
            </w:r>
          </w:p>
        </w:tc>
        <w:tc>
          <w:tcPr>
            <w:tcW w:w="2809" w:type="dxa"/>
            <w:vAlign w:val="center"/>
          </w:tcPr>
          <w:p w14:paraId="12C85676" w14:textId="77777777" w:rsidR="00B2532D" w:rsidRPr="00A7695E" w:rsidRDefault="00B2532D" w:rsidP="001F6D5E">
            <w:pPr>
              <w:jc w:val="center"/>
            </w:pPr>
          </w:p>
        </w:tc>
        <w:tc>
          <w:tcPr>
            <w:tcW w:w="3077" w:type="dxa"/>
            <w:vAlign w:val="center"/>
          </w:tcPr>
          <w:p w14:paraId="2AA9B746" w14:textId="77777777" w:rsidR="00B2532D" w:rsidRPr="00A7695E" w:rsidRDefault="00B2532D" w:rsidP="001F6D5E">
            <w:pPr>
              <w:jc w:val="center"/>
            </w:pPr>
          </w:p>
        </w:tc>
        <w:tc>
          <w:tcPr>
            <w:tcW w:w="3267" w:type="dxa"/>
            <w:vAlign w:val="center"/>
          </w:tcPr>
          <w:p w14:paraId="4BE8BA11"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094" w:type="dxa"/>
            <w:vAlign w:val="center"/>
          </w:tcPr>
          <w:p w14:paraId="3A36FC83"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658" w:type="dxa"/>
            <w:vAlign w:val="center"/>
          </w:tcPr>
          <w:p w14:paraId="1A9D58F3"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54A8491F" w14:textId="216A2770" w:rsidTr="00A70DF7">
        <w:trPr>
          <w:trHeight w:val="419"/>
        </w:trPr>
        <w:tc>
          <w:tcPr>
            <w:tcW w:w="3170" w:type="dxa"/>
            <w:shd w:val="clear" w:color="auto" w:fill="F2F2F2" w:themeFill="background1" w:themeFillShade="F2"/>
            <w:vAlign w:val="center"/>
          </w:tcPr>
          <w:p w14:paraId="17950D75" w14:textId="69D82450" w:rsidR="00B2532D" w:rsidRDefault="00B2532D" w:rsidP="001F6D5E">
            <w:pPr>
              <w:jc w:val="center"/>
            </w:pPr>
            <w:r w:rsidRPr="0018650A">
              <w:rPr>
                <w:rFonts w:ascii="Helvetica" w:hAnsi="Helvetica"/>
                <w:b/>
                <w:szCs w:val="20"/>
              </w:rPr>
              <w:t>Organic chemistry</w:t>
            </w:r>
            <w:r w:rsidRPr="0018650A">
              <w:rPr>
                <w:rFonts w:ascii="Helvetica" w:hAnsi="Helvetica"/>
                <w:szCs w:val="20"/>
              </w:rPr>
              <w:t xml:space="preserve"> and its applications have significant implications for human health, society, and the environment.</w:t>
            </w:r>
          </w:p>
        </w:tc>
        <w:tc>
          <w:tcPr>
            <w:tcW w:w="2809" w:type="dxa"/>
            <w:vAlign w:val="center"/>
          </w:tcPr>
          <w:p w14:paraId="4C31FFD8" w14:textId="77777777" w:rsidR="00B2532D" w:rsidRPr="00A7695E" w:rsidRDefault="00B2532D" w:rsidP="001F6D5E">
            <w:pPr>
              <w:jc w:val="center"/>
            </w:pPr>
          </w:p>
        </w:tc>
        <w:tc>
          <w:tcPr>
            <w:tcW w:w="3077" w:type="dxa"/>
            <w:vAlign w:val="center"/>
          </w:tcPr>
          <w:p w14:paraId="3530E01B"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267" w:type="dxa"/>
            <w:vAlign w:val="center"/>
          </w:tcPr>
          <w:p w14:paraId="2F122F18" w14:textId="77777777" w:rsidR="00B2532D" w:rsidRPr="00A7695E" w:rsidRDefault="00B2532D" w:rsidP="001F6D5E">
            <w:pPr>
              <w:jc w:val="center"/>
            </w:pPr>
          </w:p>
        </w:tc>
        <w:tc>
          <w:tcPr>
            <w:tcW w:w="3094" w:type="dxa"/>
            <w:vAlign w:val="center"/>
          </w:tcPr>
          <w:p w14:paraId="67A589E7"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658" w:type="dxa"/>
            <w:vAlign w:val="center"/>
          </w:tcPr>
          <w:p w14:paraId="0077C045"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1EC870AE" w14:textId="0D17BC9C" w:rsidTr="00A70DF7">
        <w:trPr>
          <w:trHeight w:val="299"/>
        </w:trPr>
        <w:tc>
          <w:tcPr>
            <w:tcW w:w="3170" w:type="dxa"/>
            <w:shd w:val="clear" w:color="auto" w:fill="F2F2F2" w:themeFill="background1" w:themeFillShade="F2"/>
            <w:vAlign w:val="center"/>
          </w:tcPr>
          <w:p w14:paraId="5709FACF" w14:textId="0A11D5EE" w:rsidR="00B2532D" w:rsidRDefault="00B2532D" w:rsidP="001F6D5E">
            <w:pPr>
              <w:jc w:val="center"/>
            </w:pPr>
            <w:r w:rsidRPr="0018650A">
              <w:rPr>
                <w:rFonts w:ascii="Helvetica" w:hAnsi="Helvetica"/>
                <w:szCs w:val="20"/>
              </w:rPr>
              <w:t xml:space="preserve">The </w:t>
            </w:r>
            <w:r w:rsidRPr="0018650A">
              <w:rPr>
                <w:rFonts w:ascii="Helvetica" w:hAnsi="Helvetica"/>
                <w:b/>
                <w:szCs w:val="20"/>
              </w:rPr>
              <w:t>mole</w:t>
            </w:r>
            <w:r w:rsidRPr="0018650A">
              <w:rPr>
                <w:rFonts w:ascii="Helvetica" w:hAnsi="Helvetica"/>
                <w:szCs w:val="20"/>
              </w:rPr>
              <w:t xml:space="preserve"> is a quantity used to make atoms and molecules measurable.</w:t>
            </w:r>
          </w:p>
        </w:tc>
        <w:tc>
          <w:tcPr>
            <w:tcW w:w="2809" w:type="dxa"/>
            <w:vAlign w:val="center"/>
          </w:tcPr>
          <w:p w14:paraId="34E7BB28" w14:textId="77777777" w:rsidR="00B2532D" w:rsidRDefault="00B2532D" w:rsidP="001F6D5E">
            <w:pPr>
              <w:jc w:val="center"/>
            </w:pPr>
          </w:p>
        </w:tc>
        <w:tc>
          <w:tcPr>
            <w:tcW w:w="3077" w:type="dxa"/>
            <w:vAlign w:val="center"/>
          </w:tcPr>
          <w:p w14:paraId="3903ACD9" w14:textId="77777777" w:rsidR="00B2532D" w:rsidRDefault="00B2532D" w:rsidP="001F6D5E">
            <w:pPr>
              <w:jc w:val="center"/>
            </w:pPr>
          </w:p>
        </w:tc>
        <w:tc>
          <w:tcPr>
            <w:tcW w:w="3267" w:type="dxa"/>
            <w:vAlign w:val="center"/>
          </w:tcPr>
          <w:p w14:paraId="5D0AC6F7" w14:textId="77777777" w:rsidR="00B2532D" w:rsidRDefault="00B2532D" w:rsidP="001F6D5E">
            <w:pPr>
              <w:jc w:val="center"/>
            </w:pPr>
          </w:p>
        </w:tc>
        <w:tc>
          <w:tcPr>
            <w:tcW w:w="3094" w:type="dxa"/>
            <w:vAlign w:val="center"/>
          </w:tcPr>
          <w:p w14:paraId="017FCC2C" w14:textId="77777777" w:rsidR="00B2532D" w:rsidRDefault="00B2532D" w:rsidP="001F6D5E">
            <w:pPr>
              <w:jc w:val="center"/>
            </w:pPr>
          </w:p>
        </w:tc>
        <w:tc>
          <w:tcPr>
            <w:tcW w:w="2658" w:type="dxa"/>
            <w:vAlign w:val="center"/>
          </w:tcPr>
          <w:p w14:paraId="62AB6039" w14:textId="77777777" w:rsidR="00B2532D" w:rsidRDefault="00B2532D" w:rsidP="001F6D5E">
            <w:pPr>
              <w:jc w:val="center"/>
            </w:pPr>
          </w:p>
        </w:tc>
      </w:tr>
      <w:tr w:rsidR="00B2532D" w14:paraId="0B9617BF" w14:textId="63974ED9" w:rsidTr="00A70DF7">
        <w:trPr>
          <w:trHeight w:val="178"/>
        </w:trPr>
        <w:tc>
          <w:tcPr>
            <w:tcW w:w="3170" w:type="dxa"/>
            <w:shd w:val="clear" w:color="auto" w:fill="F2F2F2" w:themeFill="background1" w:themeFillShade="F2"/>
            <w:vAlign w:val="center"/>
          </w:tcPr>
          <w:p w14:paraId="0A977BA3" w14:textId="3E6BA7F6" w:rsidR="00B2532D" w:rsidRDefault="00B2532D" w:rsidP="001F6D5E">
            <w:pPr>
              <w:jc w:val="center"/>
            </w:pPr>
            <w:r w:rsidRPr="0018650A">
              <w:rPr>
                <w:rFonts w:ascii="Helvetica" w:hAnsi="Helvetica"/>
                <w:szCs w:val="20"/>
              </w:rPr>
              <w:t xml:space="preserve">Matter and energy are conserved in </w:t>
            </w:r>
            <w:r w:rsidRPr="0018650A">
              <w:rPr>
                <w:rFonts w:ascii="Helvetica" w:hAnsi="Helvetica"/>
                <w:b/>
                <w:szCs w:val="20"/>
              </w:rPr>
              <w:t>chemical reactions</w:t>
            </w:r>
            <w:r w:rsidRPr="0018650A">
              <w:rPr>
                <w:rFonts w:ascii="Helvetica" w:hAnsi="Helvetica"/>
                <w:szCs w:val="20"/>
              </w:rPr>
              <w:t>.</w:t>
            </w:r>
          </w:p>
        </w:tc>
        <w:tc>
          <w:tcPr>
            <w:tcW w:w="2809" w:type="dxa"/>
            <w:vAlign w:val="center"/>
          </w:tcPr>
          <w:p w14:paraId="706ED293" w14:textId="77777777" w:rsidR="00B2532D" w:rsidRDefault="00B2532D" w:rsidP="001F6D5E">
            <w:pPr>
              <w:jc w:val="center"/>
            </w:pPr>
          </w:p>
        </w:tc>
        <w:tc>
          <w:tcPr>
            <w:tcW w:w="3077" w:type="dxa"/>
            <w:vAlign w:val="center"/>
          </w:tcPr>
          <w:p w14:paraId="669135FE" w14:textId="77777777" w:rsidR="00B2532D" w:rsidRDefault="00B2532D" w:rsidP="001F6D5E">
            <w:pPr>
              <w:jc w:val="center"/>
            </w:pPr>
          </w:p>
        </w:tc>
        <w:tc>
          <w:tcPr>
            <w:tcW w:w="3267" w:type="dxa"/>
            <w:vAlign w:val="center"/>
          </w:tcPr>
          <w:p w14:paraId="6BD138BF" w14:textId="77777777" w:rsidR="00B2532D" w:rsidRDefault="00B2532D" w:rsidP="001F6D5E">
            <w:pPr>
              <w:jc w:val="center"/>
            </w:pPr>
          </w:p>
        </w:tc>
        <w:tc>
          <w:tcPr>
            <w:tcW w:w="3094" w:type="dxa"/>
            <w:vAlign w:val="center"/>
          </w:tcPr>
          <w:p w14:paraId="547AF1AB" w14:textId="77777777" w:rsidR="00B2532D" w:rsidRDefault="00B2532D" w:rsidP="001F6D5E">
            <w:pPr>
              <w:jc w:val="center"/>
            </w:pPr>
          </w:p>
        </w:tc>
        <w:tc>
          <w:tcPr>
            <w:tcW w:w="2658" w:type="dxa"/>
            <w:vAlign w:val="center"/>
          </w:tcPr>
          <w:p w14:paraId="3EB8BEC9" w14:textId="77777777" w:rsidR="00B2532D" w:rsidRDefault="00B2532D" w:rsidP="001F6D5E">
            <w:pPr>
              <w:jc w:val="center"/>
            </w:pPr>
          </w:p>
        </w:tc>
      </w:tr>
      <w:tr w:rsidR="00B2532D" w14:paraId="75485436" w14:textId="507C0AB2" w:rsidTr="00A70DF7">
        <w:trPr>
          <w:trHeight w:val="295"/>
        </w:trPr>
        <w:tc>
          <w:tcPr>
            <w:tcW w:w="3170" w:type="dxa"/>
            <w:shd w:val="clear" w:color="auto" w:fill="F2F2F2" w:themeFill="background1" w:themeFillShade="F2"/>
            <w:vAlign w:val="center"/>
          </w:tcPr>
          <w:p w14:paraId="3D2961A0" w14:textId="72D38411" w:rsidR="00B2532D" w:rsidRPr="0018650A" w:rsidRDefault="00B2532D" w:rsidP="001F6D5E">
            <w:pPr>
              <w:jc w:val="center"/>
              <w:rPr>
                <w:rFonts w:ascii="Helvetica" w:hAnsi="Helvetica"/>
                <w:szCs w:val="20"/>
              </w:rPr>
            </w:pPr>
            <w:r w:rsidRPr="0018650A">
              <w:rPr>
                <w:rFonts w:ascii="Helvetica" w:hAnsi="Helvetica"/>
                <w:b/>
                <w:szCs w:val="20"/>
              </w:rPr>
              <w:t>Solubility</w:t>
            </w:r>
            <w:r w:rsidRPr="0018650A">
              <w:rPr>
                <w:rFonts w:ascii="Helvetica" w:hAnsi="Helvetica"/>
                <w:szCs w:val="20"/>
              </w:rPr>
              <w:t xml:space="preserve"> within a solution is determined by the nature of the solute and the solvent</w:t>
            </w:r>
          </w:p>
        </w:tc>
        <w:tc>
          <w:tcPr>
            <w:tcW w:w="2809" w:type="dxa"/>
            <w:vAlign w:val="center"/>
          </w:tcPr>
          <w:p w14:paraId="77930665" w14:textId="77777777" w:rsidR="00B2532D" w:rsidRDefault="00B2532D" w:rsidP="001F6D5E">
            <w:pPr>
              <w:jc w:val="center"/>
            </w:pPr>
          </w:p>
        </w:tc>
        <w:tc>
          <w:tcPr>
            <w:tcW w:w="3077" w:type="dxa"/>
            <w:vAlign w:val="center"/>
          </w:tcPr>
          <w:p w14:paraId="5E6957A3" w14:textId="77777777" w:rsidR="00B2532D" w:rsidRDefault="00B2532D" w:rsidP="001F6D5E">
            <w:pPr>
              <w:jc w:val="center"/>
            </w:pPr>
          </w:p>
        </w:tc>
        <w:tc>
          <w:tcPr>
            <w:tcW w:w="3267" w:type="dxa"/>
            <w:vAlign w:val="center"/>
          </w:tcPr>
          <w:p w14:paraId="0A53E74D" w14:textId="77777777" w:rsidR="00B2532D" w:rsidRDefault="00B2532D" w:rsidP="001F6D5E">
            <w:pPr>
              <w:jc w:val="center"/>
            </w:pPr>
          </w:p>
        </w:tc>
        <w:tc>
          <w:tcPr>
            <w:tcW w:w="3094" w:type="dxa"/>
            <w:vAlign w:val="center"/>
          </w:tcPr>
          <w:p w14:paraId="4FDD3BB4" w14:textId="77777777" w:rsidR="00B2532D" w:rsidRDefault="00B2532D" w:rsidP="001F6D5E">
            <w:pPr>
              <w:jc w:val="center"/>
            </w:pPr>
          </w:p>
        </w:tc>
        <w:tc>
          <w:tcPr>
            <w:tcW w:w="2658" w:type="dxa"/>
            <w:vAlign w:val="center"/>
          </w:tcPr>
          <w:p w14:paraId="41B33B29" w14:textId="77777777" w:rsidR="00B2532D" w:rsidRDefault="00B2532D" w:rsidP="001F6D5E">
            <w:pPr>
              <w:jc w:val="center"/>
            </w:pPr>
          </w:p>
        </w:tc>
      </w:tr>
      <w:tr w:rsidR="00D4404B" w14:paraId="756AB7F4" w14:textId="77777777" w:rsidTr="00D4404B">
        <w:trPr>
          <w:trHeight w:val="372"/>
        </w:trPr>
        <w:tc>
          <w:tcPr>
            <w:tcW w:w="3170" w:type="dxa"/>
          </w:tcPr>
          <w:p w14:paraId="1F21DB42" w14:textId="77777777" w:rsidR="00D4404B" w:rsidRPr="00AB634B" w:rsidRDefault="00D4404B" w:rsidP="00AD3C33">
            <w:pPr>
              <w:jc w:val="center"/>
              <w:rPr>
                <w:sz w:val="20"/>
                <w:szCs w:val="20"/>
              </w:rPr>
            </w:pPr>
          </w:p>
        </w:tc>
        <w:tc>
          <w:tcPr>
            <w:tcW w:w="2809" w:type="dxa"/>
          </w:tcPr>
          <w:p w14:paraId="70E5319D" w14:textId="77777777" w:rsidR="00D4404B" w:rsidRPr="00AB634B" w:rsidRDefault="00D4404B" w:rsidP="00AD3C33">
            <w:pPr>
              <w:jc w:val="center"/>
              <w:rPr>
                <w:sz w:val="20"/>
                <w:szCs w:val="20"/>
              </w:rPr>
            </w:pPr>
          </w:p>
        </w:tc>
        <w:tc>
          <w:tcPr>
            <w:tcW w:w="3077" w:type="dxa"/>
          </w:tcPr>
          <w:p w14:paraId="23AD4E8C" w14:textId="77777777" w:rsidR="00D4404B" w:rsidRPr="00AB634B" w:rsidRDefault="00D4404B" w:rsidP="00AD3C33">
            <w:pPr>
              <w:jc w:val="center"/>
              <w:rPr>
                <w:sz w:val="20"/>
                <w:szCs w:val="20"/>
              </w:rPr>
            </w:pPr>
            <w:r w:rsidRPr="00AB634B">
              <w:rPr>
                <w:sz w:val="20"/>
                <w:szCs w:val="20"/>
              </w:rPr>
              <w:t>C-: 50-59</w:t>
            </w:r>
          </w:p>
        </w:tc>
        <w:tc>
          <w:tcPr>
            <w:tcW w:w="3267" w:type="dxa"/>
          </w:tcPr>
          <w:p w14:paraId="4AAB03BC" w14:textId="77777777" w:rsidR="00D4404B" w:rsidRDefault="00D4404B" w:rsidP="00AD3C33">
            <w:pPr>
              <w:jc w:val="center"/>
              <w:rPr>
                <w:sz w:val="20"/>
                <w:szCs w:val="20"/>
              </w:rPr>
            </w:pPr>
            <w:r w:rsidRPr="00AB634B">
              <w:rPr>
                <w:sz w:val="20"/>
                <w:szCs w:val="20"/>
              </w:rPr>
              <w:t>C+:  67-72</w:t>
            </w:r>
          </w:p>
          <w:p w14:paraId="1DBB29F3" w14:textId="77777777" w:rsidR="00D4404B" w:rsidRPr="00AB634B" w:rsidRDefault="00D4404B" w:rsidP="00AD3C33">
            <w:pPr>
              <w:jc w:val="center"/>
              <w:rPr>
                <w:sz w:val="20"/>
                <w:szCs w:val="20"/>
              </w:rPr>
            </w:pPr>
            <w:r w:rsidRPr="00AB634B">
              <w:rPr>
                <w:sz w:val="20"/>
                <w:szCs w:val="20"/>
              </w:rPr>
              <w:t>C:    60-66</w:t>
            </w:r>
          </w:p>
        </w:tc>
        <w:tc>
          <w:tcPr>
            <w:tcW w:w="3094" w:type="dxa"/>
          </w:tcPr>
          <w:p w14:paraId="30452346" w14:textId="77777777" w:rsidR="00D4404B" w:rsidRPr="00AB634B" w:rsidRDefault="00D4404B" w:rsidP="00AD3C33">
            <w:pPr>
              <w:jc w:val="center"/>
              <w:rPr>
                <w:sz w:val="20"/>
                <w:szCs w:val="20"/>
              </w:rPr>
            </w:pPr>
            <w:r w:rsidRPr="00AB634B">
              <w:rPr>
                <w:sz w:val="20"/>
                <w:szCs w:val="20"/>
              </w:rPr>
              <w:t>B:  73-85</w:t>
            </w:r>
          </w:p>
        </w:tc>
        <w:tc>
          <w:tcPr>
            <w:tcW w:w="2658" w:type="dxa"/>
          </w:tcPr>
          <w:p w14:paraId="6766FFA8" w14:textId="77777777" w:rsidR="00D4404B" w:rsidRPr="00AB634B" w:rsidRDefault="00D4404B" w:rsidP="00AD3C33">
            <w:pPr>
              <w:jc w:val="center"/>
              <w:rPr>
                <w:sz w:val="20"/>
                <w:szCs w:val="20"/>
              </w:rPr>
            </w:pPr>
            <w:r w:rsidRPr="00AB634B">
              <w:rPr>
                <w:sz w:val="20"/>
                <w:szCs w:val="20"/>
              </w:rPr>
              <w:t>A: 86-100</w:t>
            </w:r>
          </w:p>
        </w:tc>
      </w:tr>
    </w:tbl>
    <w:p w14:paraId="1819C013" w14:textId="77777777" w:rsidR="0054331D" w:rsidRDefault="0054331D" w:rsidP="0054331D"/>
    <w:p w14:paraId="2EEA4988" w14:textId="77777777" w:rsidR="0054331D" w:rsidRDefault="0054331D" w:rsidP="0054331D"/>
    <w:p w14:paraId="6D13BBD2" w14:textId="77777777" w:rsidR="0054331D" w:rsidRDefault="0054331D" w:rsidP="0054331D">
      <w:r>
        <w:br w:type="page"/>
      </w:r>
    </w:p>
    <w:p w14:paraId="29196A31" w14:textId="17418204" w:rsidR="0054331D" w:rsidRPr="00665BAF" w:rsidRDefault="0054331D" w:rsidP="0054331D">
      <w:pPr>
        <w:jc w:val="center"/>
        <w:rPr>
          <w:b/>
          <w:sz w:val="28"/>
          <w:szCs w:val="28"/>
        </w:rPr>
      </w:pPr>
      <w:r>
        <w:rPr>
          <w:b/>
          <w:sz w:val="28"/>
          <w:szCs w:val="28"/>
        </w:rPr>
        <w:lastRenderedPageBreak/>
        <w:t>GRADE 1</w:t>
      </w:r>
      <w:r w:rsidR="005936F3">
        <w:rPr>
          <w:b/>
          <w:sz w:val="28"/>
          <w:szCs w:val="28"/>
        </w:rPr>
        <w:t>1</w:t>
      </w:r>
      <w:r>
        <w:rPr>
          <w:b/>
          <w:sz w:val="28"/>
          <w:szCs w:val="28"/>
        </w:rPr>
        <w:t xml:space="preserve"> </w:t>
      </w:r>
      <w:r w:rsidR="005936F3">
        <w:rPr>
          <w:b/>
          <w:sz w:val="28"/>
          <w:szCs w:val="28"/>
        </w:rPr>
        <w:t xml:space="preserve">EARTH </w:t>
      </w:r>
      <w:r>
        <w:rPr>
          <w:b/>
          <w:sz w:val="28"/>
          <w:szCs w:val="28"/>
        </w:rPr>
        <w:t>SCIENCE</w:t>
      </w:r>
    </w:p>
    <w:p w14:paraId="4F0B99DD" w14:textId="042DDF5B" w:rsidR="0054331D" w:rsidRPr="00FC51B1" w:rsidRDefault="002950F4" w:rsidP="00FC51B1">
      <w:pPr>
        <w:jc w:val="center"/>
        <w:rPr>
          <w:rFonts w:eastAsia="Times New Roman"/>
          <w:color w:val="auto"/>
        </w:rPr>
      </w:pPr>
      <w:hyperlink r:id="rId22" w:history="1">
        <w:r w:rsidR="00FC51B1" w:rsidRPr="00FC51B1">
          <w:rPr>
            <w:rFonts w:eastAsia="Times New Roman"/>
            <w:color w:val="0000FF"/>
            <w:u w:val="single"/>
          </w:rPr>
          <w:t>https://curriculum.gov.bc.ca/curriculum/science/11/courses</w:t>
        </w:r>
      </w:hyperlink>
    </w:p>
    <w:p w14:paraId="0B1A98BE" w14:textId="77777777" w:rsidR="0054331D" w:rsidRDefault="0054331D" w:rsidP="0054331D"/>
    <w:tbl>
      <w:tblPr>
        <w:tblStyle w:val="TableGrid"/>
        <w:tblW w:w="0" w:type="auto"/>
        <w:tblLook w:val="04A0" w:firstRow="1" w:lastRow="0" w:firstColumn="1" w:lastColumn="0" w:noHBand="0" w:noVBand="1"/>
      </w:tblPr>
      <w:tblGrid>
        <w:gridCol w:w="3170"/>
        <w:gridCol w:w="2809"/>
        <w:gridCol w:w="3077"/>
        <w:gridCol w:w="3267"/>
        <w:gridCol w:w="3094"/>
        <w:gridCol w:w="2658"/>
      </w:tblGrid>
      <w:tr w:rsidR="00B2532D" w:rsidRPr="00665BAF" w14:paraId="2B452850" w14:textId="5A4B81DC" w:rsidTr="00A70DF7">
        <w:trPr>
          <w:trHeight w:val="142"/>
        </w:trPr>
        <w:tc>
          <w:tcPr>
            <w:tcW w:w="3170" w:type="dxa"/>
            <w:shd w:val="clear" w:color="auto" w:fill="000000" w:themeFill="text1"/>
            <w:vAlign w:val="center"/>
          </w:tcPr>
          <w:p w14:paraId="16626241" w14:textId="37AD1133" w:rsidR="00B2532D" w:rsidRPr="00665BAF" w:rsidRDefault="00B2532D" w:rsidP="00B2532D">
            <w:pPr>
              <w:jc w:val="center"/>
              <w:rPr>
                <w:b/>
                <w:color w:val="FFFFFF" w:themeColor="background1"/>
              </w:rPr>
            </w:pPr>
            <w:r w:rsidRPr="00665BAF">
              <w:rPr>
                <w:b/>
                <w:color w:val="FFFFFF" w:themeColor="background1"/>
              </w:rPr>
              <w:t>Big Idea</w:t>
            </w:r>
          </w:p>
        </w:tc>
        <w:tc>
          <w:tcPr>
            <w:tcW w:w="2809" w:type="dxa"/>
            <w:shd w:val="clear" w:color="auto" w:fill="000000" w:themeFill="text1"/>
            <w:vAlign w:val="center"/>
          </w:tcPr>
          <w:p w14:paraId="5760180D" w14:textId="2881DD62" w:rsidR="00B2532D" w:rsidRPr="00665BAF" w:rsidRDefault="00B2532D" w:rsidP="00B2532D">
            <w:pPr>
              <w:jc w:val="center"/>
              <w:rPr>
                <w:b/>
                <w:color w:val="FFFFFF" w:themeColor="background1"/>
              </w:rPr>
            </w:pPr>
            <w:r>
              <w:rPr>
                <w:b/>
                <w:color w:val="FFFFFF" w:themeColor="background1"/>
              </w:rPr>
              <w:t>Access Point</w:t>
            </w:r>
          </w:p>
        </w:tc>
        <w:tc>
          <w:tcPr>
            <w:tcW w:w="3077" w:type="dxa"/>
            <w:shd w:val="clear" w:color="auto" w:fill="000000" w:themeFill="text1"/>
            <w:vAlign w:val="center"/>
          </w:tcPr>
          <w:p w14:paraId="1C878CA8" w14:textId="16ABE33E"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267" w:type="dxa"/>
            <w:shd w:val="clear" w:color="auto" w:fill="000000" w:themeFill="text1"/>
            <w:vAlign w:val="center"/>
          </w:tcPr>
          <w:p w14:paraId="172BCC05" w14:textId="45E5B733"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3094" w:type="dxa"/>
            <w:shd w:val="clear" w:color="auto" w:fill="000000" w:themeFill="text1"/>
            <w:vAlign w:val="center"/>
          </w:tcPr>
          <w:p w14:paraId="063E9E22" w14:textId="7D458D80"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2658" w:type="dxa"/>
            <w:shd w:val="clear" w:color="auto" w:fill="000000" w:themeFill="text1"/>
            <w:vAlign w:val="center"/>
          </w:tcPr>
          <w:p w14:paraId="1DC1C996" w14:textId="705261C8" w:rsidR="00B2532D" w:rsidRPr="003F6867" w:rsidRDefault="00B2532D" w:rsidP="00B2532D">
            <w:pPr>
              <w:jc w:val="center"/>
              <w:rPr>
                <w:b/>
                <w:color w:val="FFFFFF" w:themeColor="background1"/>
                <w:sz w:val="28"/>
                <w:szCs w:val="28"/>
              </w:rPr>
            </w:pPr>
            <w:r w:rsidRPr="003F6867">
              <w:rPr>
                <w:b/>
                <w:color w:val="FFFFFF" w:themeColor="background1"/>
                <w:sz w:val="28"/>
                <w:szCs w:val="28"/>
              </w:rPr>
              <w:t>Extending</w:t>
            </w:r>
          </w:p>
        </w:tc>
      </w:tr>
      <w:tr w:rsidR="00B2532D" w14:paraId="63A30E7B" w14:textId="2E5F5237" w:rsidTr="00A70DF7">
        <w:trPr>
          <w:trHeight w:val="1002"/>
        </w:trPr>
        <w:tc>
          <w:tcPr>
            <w:tcW w:w="3170" w:type="dxa"/>
            <w:shd w:val="clear" w:color="auto" w:fill="F2F2F2" w:themeFill="background1" w:themeFillShade="F2"/>
            <w:vAlign w:val="center"/>
          </w:tcPr>
          <w:p w14:paraId="1728541D" w14:textId="297D3392" w:rsidR="00B2532D" w:rsidRDefault="00B2532D" w:rsidP="001F6D5E">
            <w:pPr>
              <w:jc w:val="center"/>
            </w:pPr>
            <w:r w:rsidRPr="00F005C0">
              <w:rPr>
                <w:b/>
              </w:rPr>
              <w:t>Earth materials</w:t>
            </w:r>
            <w:r w:rsidRPr="00F005C0">
              <w:t xml:space="preserve"> are changed as they cycle through the geosphere and are used as resources, with economic and environmental implications.</w:t>
            </w:r>
          </w:p>
        </w:tc>
        <w:tc>
          <w:tcPr>
            <w:tcW w:w="2809" w:type="dxa"/>
            <w:vAlign w:val="center"/>
          </w:tcPr>
          <w:p w14:paraId="012FA838" w14:textId="77777777" w:rsidR="00B2532D" w:rsidRPr="00A7695E" w:rsidRDefault="00B2532D" w:rsidP="001F6D5E">
            <w:pPr>
              <w:jc w:val="center"/>
            </w:pPr>
          </w:p>
        </w:tc>
        <w:tc>
          <w:tcPr>
            <w:tcW w:w="3077" w:type="dxa"/>
            <w:vAlign w:val="center"/>
          </w:tcPr>
          <w:p w14:paraId="1C550AFE" w14:textId="77777777" w:rsidR="00B2532D" w:rsidRPr="00A7695E" w:rsidRDefault="00B2532D" w:rsidP="001F6D5E">
            <w:pPr>
              <w:jc w:val="center"/>
            </w:pPr>
          </w:p>
        </w:tc>
        <w:tc>
          <w:tcPr>
            <w:tcW w:w="3267" w:type="dxa"/>
            <w:vAlign w:val="center"/>
          </w:tcPr>
          <w:p w14:paraId="059370EB"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094" w:type="dxa"/>
            <w:vAlign w:val="center"/>
          </w:tcPr>
          <w:p w14:paraId="045FA0A8"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658" w:type="dxa"/>
            <w:vAlign w:val="center"/>
          </w:tcPr>
          <w:p w14:paraId="19E1CFD7"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7FD72BB6" w14:textId="06EF2601" w:rsidTr="00A70DF7">
        <w:trPr>
          <w:trHeight w:val="625"/>
        </w:trPr>
        <w:tc>
          <w:tcPr>
            <w:tcW w:w="3170" w:type="dxa"/>
            <w:shd w:val="clear" w:color="auto" w:fill="F2F2F2" w:themeFill="background1" w:themeFillShade="F2"/>
            <w:vAlign w:val="center"/>
          </w:tcPr>
          <w:p w14:paraId="016F64C9" w14:textId="7F426F11" w:rsidR="00B2532D" w:rsidRDefault="00B2532D" w:rsidP="001F6D5E">
            <w:pPr>
              <w:jc w:val="center"/>
            </w:pPr>
            <w:r w:rsidRPr="00F005C0">
              <w:rPr>
                <w:b/>
              </w:rPr>
              <w:t>Plate tectonic theory</w:t>
            </w:r>
            <w:r w:rsidRPr="00F005C0">
              <w:t xml:space="preserve"> explains the consequences of tectonic plate interactions.</w:t>
            </w:r>
          </w:p>
        </w:tc>
        <w:tc>
          <w:tcPr>
            <w:tcW w:w="2809" w:type="dxa"/>
            <w:vAlign w:val="center"/>
          </w:tcPr>
          <w:p w14:paraId="297A1198" w14:textId="77777777" w:rsidR="00B2532D" w:rsidRPr="00A7695E" w:rsidRDefault="00B2532D" w:rsidP="001F6D5E">
            <w:pPr>
              <w:jc w:val="center"/>
            </w:pPr>
          </w:p>
        </w:tc>
        <w:tc>
          <w:tcPr>
            <w:tcW w:w="3077" w:type="dxa"/>
            <w:vAlign w:val="center"/>
          </w:tcPr>
          <w:p w14:paraId="4B01ABE4"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267" w:type="dxa"/>
            <w:vAlign w:val="center"/>
          </w:tcPr>
          <w:p w14:paraId="1A2C2D99" w14:textId="77777777" w:rsidR="00B2532D" w:rsidRPr="00A7695E" w:rsidRDefault="00B2532D" w:rsidP="001F6D5E">
            <w:pPr>
              <w:jc w:val="center"/>
            </w:pPr>
          </w:p>
        </w:tc>
        <w:tc>
          <w:tcPr>
            <w:tcW w:w="3094" w:type="dxa"/>
            <w:vAlign w:val="center"/>
          </w:tcPr>
          <w:p w14:paraId="2BDE079F"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658" w:type="dxa"/>
            <w:vAlign w:val="center"/>
          </w:tcPr>
          <w:p w14:paraId="1F919F00"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047393AA" w14:textId="308D840A" w:rsidTr="00A70DF7">
        <w:trPr>
          <w:trHeight w:val="746"/>
        </w:trPr>
        <w:tc>
          <w:tcPr>
            <w:tcW w:w="3170" w:type="dxa"/>
            <w:shd w:val="clear" w:color="auto" w:fill="F2F2F2" w:themeFill="background1" w:themeFillShade="F2"/>
            <w:vAlign w:val="center"/>
          </w:tcPr>
          <w:p w14:paraId="7CB4D3DC" w14:textId="3FB03571" w:rsidR="00B2532D" w:rsidRDefault="00B2532D" w:rsidP="001F6D5E">
            <w:pPr>
              <w:jc w:val="center"/>
            </w:pPr>
            <w:r w:rsidRPr="00F005C0">
              <w:t xml:space="preserve">The transfer of energy through the </w:t>
            </w:r>
            <w:r w:rsidRPr="00F005C0">
              <w:rPr>
                <w:b/>
              </w:rPr>
              <w:t>atmosphere</w:t>
            </w:r>
            <w:r w:rsidRPr="00F005C0">
              <w:t xml:space="preserve"> creates weather, and this transfer is affected by climate change.</w:t>
            </w:r>
          </w:p>
        </w:tc>
        <w:tc>
          <w:tcPr>
            <w:tcW w:w="2809" w:type="dxa"/>
            <w:vAlign w:val="center"/>
          </w:tcPr>
          <w:p w14:paraId="40308ABE" w14:textId="77777777" w:rsidR="00B2532D" w:rsidRDefault="00B2532D" w:rsidP="001F6D5E">
            <w:pPr>
              <w:jc w:val="center"/>
            </w:pPr>
          </w:p>
        </w:tc>
        <w:tc>
          <w:tcPr>
            <w:tcW w:w="3077" w:type="dxa"/>
            <w:vAlign w:val="center"/>
          </w:tcPr>
          <w:p w14:paraId="2147838D" w14:textId="77777777" w:rsidR="00B2532D" w:rsidRDefault="00B2532D" w:rsidP="001F6D5E">
            <w:pPr>
              <w:jc w:val="center"/>
            </w:pPr>
          </w:p>
        </w:tc>
        <w:tc>
          <w:tcPr>
            <w:tcW w:w="3267" w:type="dxa"/>
            <w:vAlign w:val="center"/>
          </w:tcPr>
          <w:p w14:paraId="4F8E7A9C" w14:textId="77777777" w:rsidR="00B2532D" w:rsidRDefault="00B2532D" w:rsidP="001F6D5E">
            <w:pPr>
              <w:jc w:val="center"/>
            </w:pPr>
          </w:p>
        </w:tc>
        <w:tc>
          <w:tcPr>
            <w:tcW w:w="3094" w:type="dxa"/>
            <w:vAlign w:val="center"/>
          </w:tcPr>
          <w:p w14:paraId="280289F7" w14:textId="77777777" w:rsidR="00B2532D" w:rsidRDefault="00B2532D" w:rsidP="001F6D5E">
            <w:pPr>
              <w:jc w:val="center"/>
            </w:pPr>
          </w:p>
        </w:tc>
        <w:tc>
          <w:tcPr>
            <w:tcW w:w="2658" w:type="dxa"/>
            <w:vAlign w:val="center"/>
          </w:tcPr>
          <w:p w14:paraId="400F4096" w14:textId="77777777" w:rsidR="00B2532D" w:rsidRDefault="00B2532D" w:rsidP="001F6D5E">
            <w:pPr>
              <w:jc w:val="center"/>
            </w:pPr>
          </w:p>
        </w:tc>
      </w:tr>
      <w:tr w:rsidR="00B2532D" w14:paraId="2FED29D8" w14:textId="242D82E0" w:rsidTr="00A70DF7">
        <w:trPr>
          <w:trHeight w:val="497"/>
        </w:trPr>
        <w:tc>
          <w:tcPr>
            <w:tcW w:w="3170" w:type="dxa"/>
            <w:shd w:val="clear" w:color="auto" w:fill="F2F2F2" w:themeFill="background1" w:themeFillShade="F2"/>
            <w:vAlign w:val="center"/>
          </w:tcPr>
          <w:p w14:paraId="60F48672" w14:textId="4EBDB426" w:rsidR="00B2532D" w:rsidRDefault="00B2532D" w:rsidP="001F6D5E">
            <w:pPr>
              <w:jc w:val="center"/>
            </w:pPr>
            <w:r w:rsidRPr="00F005C0">
              <w:t xml:space="preserve">The distribution of </w:t>
            </w:r>
            <w:r w:rsidRPr="00F005C0">
              <w:rPr>
                <w:b/>
              </w:rPr>
              <w:t>water</w:t>
            </w:r>
            <w:r w:rsidRPr="00F005C0">
              <w:t xml:space="preserve"> has a major influence on weather and climate.</w:t>
            </w:r>
          </w:p>
        </w:tc>
        <w:tc>
          <w:tcPr>
            <w:tcW w:w="2809" w:type="dxa"/>
            <w:vAlign w:val="center"/>
          </w:tcPr>
          <w:p w14:paraId="1FD6AB44" w14:textId="77777777" w:rsidR="00B2532D" w:rsidRDefault="00B2532D" w:rsidP="001F6D5E">
            <w:pPr>
              <w:jc w:val="center"/>
            </w:pPr>
          </w:p>
        </w:tc>
        <w:tc>
          <w:tcPr>
            <w:tcW w:w="3077" w:type="dxa"/>
            <w:vAlign w:val="center"/>
          </w:tcPr>
          <w:p w14:paraId="0975201B" w14:textId="77777777" w:rsidR="00B2532D" w:rsidRDefault="00B2532D" w:rsidP="001F6D5E">
            <w:pPr>
              <w:jc w:val="center"/>
            </w:pPr>
          </w:p>
        </w:tc>
        <w:tc>
          <w:tcPr>
            <w:tcW w:w="3267" w:type="dxa"/>
            <w:vAlign w:val="center"/>
          </w:tcPr>
          <w:p w14:paraId="6D5D5B76" w14:textId="77777777" w:rsidR="00B2532D" w:rsidRDefault="00B2532D" w:rsidP="001F6D5E">
            <w:pPr>
              <w:jc w:val="center"/>
            </w:pPr>
          </w:p>
        </w:tc>
        <w:tc>
          <w:tcPr>
            <w:tcW w:w="3094" w:type="dxa"/>
            <w:vAlign w:val="center"/>
          </w:tcPr>
          <w:p w14:paraId="318AABCA" w14:textId="77777777" w:rsidR="00B2532D" w:rsidRDefault="00B2532D" w:rsidP="001F6D5E">
            <w:pPr>
              <w:jc w:val="center"/>
            </w:pPr>
          </w:p>
        </w:tc>
        <w:tc>
          <w:tcPr>
            <w:tcW w:w="2658" w:type="dxa"/>
            <w:vAlign w:val="center"/>
          </w:tcPr>
          <w:p w14:paraId="010290B0" w14:textId="77777777" w:rsidR="00B2532D" w:rsidRDefault="00B2532D" w:rsidP="001F6D5E">
            <w:pPr>
              <w:jc w:val="center"/>
            </w:pPr>
          </w:p>
        </w:tc>
      </w:tr>
      <w:tr w:rsidR="00B2532D" w14:paraId="07254917" w14:textId="5A756416" w:rsidTr="00A70DF7">
        <w:trPr>
          <w:trHeight w:val="497"/>
        </w:trPr>
        <w:tc>
          <w:tcPr>
            <w:tcW w:w="3170" w:type="dxa"/>
            <w:shd w:val="clear" w:color="auto" w:fill="F2F2F2" w:themeFill="background1" w:themeFillShade="F2"/>
            <w:vAlign w:val="center"/>
          </w:tcPr>
          <w:p w14:paraId="2ED671C3" w14:textId="0F3D97D9" w:rsidR="00B2532D" w:rsidRPr="00F005C0" w:rsidRDefault="00B2532D" w:rsidP="001F6D5E">
            <w:pPr>
              <w:jc w:val="center"/>
            </w:pPr>
            <w:r w:rsidRPr="00F005C0">
              <w:t xml:space="preserve">Astronomy seeks to explain the origin and interactions of </w:t>
            </w:r>
            <w:r w:rsidRPr="00F005C0">
              <w:rPr>
                <w:b/>
              </w:rPr>
              <w:t>Earth</w:t>
            </w:r>
            <w:r w:rsidRPr="00F005C0">
              <w:t xml:space="preserve"> </w:t>
            </w:r>
            <w:r w:rsidRPr="00F005C0">
              <w:rPr>
                <w:b/>
              </w:rPr>
              <w:t>and its solar system</w:t>
            </w:r>
            <w:r w:rsidRPr="00F005C0">
              <w:t>.</w:t>
            </w:r>
          </w:p>
        </w:tc>
        <w:tc>
          <w:tcPr>
            <w:tcW w:w="2809" w:type="dxa"/>
            <w:vAlign w:val="center"/>
          </w:tcPr>
          <w:p w14:paraId="73D7078D" w14:textId="77777777" w:rsidR="00B2532D" w:rsidRDefault="00B2532D" w:rsidP="001F6D5E">
            <w:pPr>
              <w:jc w:val="center"/>
            </w:pPr>
          </w:p>
        </w:tc>
        <w:tc>
          <w:tcPr>
            <w:tcW w:w="3077" w:type="dxa"/>
            <w:vAlign w:val="center"/>
          </w:tcPr>
          <w:p w14:paraId="1B499187" w14:textId="77777777" w:rsidR="00B2532D" w:rsidRDefault="00B2532D" w:rsidP="001F6D5E">
            <w:pPr>
              <w:jc w:val="center"/>
            </w:pPr>
          </w:p>
        </w:tc>
        <w:tc>
          <w:tcPr>
            <w:tcW w:w="3267" w:type="dxa"/>
            <w:vAlign w:val="center"/>
          </w:tcPr>
          <w:p w14:paraId="7060B1B2" w14:textId="77777777" w:rsidR="00B2532D" w:rsidRDefault="00B2532D" w:rsidP="001F6D5E">
            <w:pPr>
              <w:jc w:val="center"/>
            </w:pPr>
          </w:p>
        </w:tc>
        <w:tc>
          <w:tcPr>
            <w:tcW w:w="3094" w:type="dxa"/>
            <w:vAlign w:val="center"/>
          </w:tcPr>
          <w:p w14:paraId="488DE8B5" w14:textId="77777777" w:rsidR="00B2532D" w:rsidRDefault="00B2532D" w:rsidP="001F6D5E">
            <w:pPr>
              <w:jc w:val="center"/>
            </w:pPr>
          </w:p>
        </w:tc>
        <w:tc>
          <w:tcPr>
            <w:tcW w:w="2658" w:type="dxa"/>
            <w:vAlign w:val="center"/>
          </w:tcPr>
          <w:p w14:paraId="648D8A04" w14:textId="77777777" w:rsidR="00B2532D" w:rsidRDefault="00B2532D" w:rsidP="001F6D5E">
            <w:pPr>
              <w:jc w:val="center"/>
            </w:pPr>
          </w:p>
        </w:tc>
      </w:tr>
      <w:tr w:rsidR="00D4404B" w14:paraId="09FFFEC5" w14:textId="77777777" w:rsidTr="00D4404B">
        <w:trPr>
          <w:trHeight w:val="372"/>
        </w:trPr>
        <w:tc>
          <w:tcPr>
            <w:tcW w:w="3170" w:type="dxa"/>
          </w:tcPr>
          <w:p w14:paraId="09665382" w14:textId="77777777" w:rsidR="00D4404B" w:rsidRPr="00AB634B" w:rsidRDefault="00D4404B" w:rsidP="00AD3C33">
            <w:pPr>
              <w:jc w:val="center"/>
              <w:rPr>
                <w:sz w:val="20"/>
                <w:szCs w:val="20"/>
              </w:rPr>
            </w:pPr>
          </w:p>
        </w:tc>
        <w:tc>
          <w:tcPr>
            <w:tcW w:w="2809" w:type="dxa"/>
          </w:tcPr>
          <w:p w14:paraId="359E6151" w14:textId="77777777" w:rsidR="00D4404B" w:rsidRPr="00AB634B" w:rsidRDefault="00D4404B" w:rsidP="00AD3C33">
            <w:pPr>
              <w:jc w:val="center"/>
              <w:rPr>
                <w:sz w:val="20"/>
                <w:szCs w:val="20"/>
              </w:rPr>
            </w:pPr>
          </w:p>
        </w:tc>
        <w:tc>
          <w:tcPr>
            <w:tcW w:w="3077" w:type="dxa"/>
          </w:tcPr>
          <w:p w14:paraId="18083805" w14:textId="77777777" w:rsidR="00D4404B" w:rsidRPr="00AB634B" w:rsidRDefault="00D4404B" w:rsidP="00AD3C33">
            <w:pPr>
              <w:jc w:val="center"/>
              <w:rPr>
                <w:sz w:val="20"/>
                <w:szCs w:val="20"/>
              </w:rPr>
            </w:pPr>
            <w:r w:rsidRPr="00AB634B">
              <w:rPr>
                <w:sz w:val="20"/>
                <w:szCs w:val="20"/>
              </w:rPr>
              <w:t>C-: 50-59</w:t>
            </w:r>
          </w:p>
        </w:tc>
        <w:tc>
          <w:tcPr>
            <w:tcW w:w="3267" w:type="dxa"/>
          </w:tcPr>
          <w:p w14:paraId="0E59D842" w14:textId="77777777" w:rsidR="00D4404B" w:rsidRDefault="00D4404B" w:rsidP="00AD3C33">
            <w:pPr>
              <w:jc w:val="center"/>
              <w:rPr>
                <w:sz w:val="20"/>
                <w:szCs w:val="20"/>
              </w:rPr>
            </w:pPr>
            <w:r w:rsidRPr="00AB634B">
              <w:rPr>
                <w:sz w:val="20"/>
                <w:szCs w:val="20"/>
              </w:rPr>
              <w:t>C+:  67-72</w:t>
            </w:r>
          </w:p>
          <w:p w14:paraId="27CA178C" w14:textId="77777777" w:rsidR="00D4404B" w:rsidRPr="00AB634B" w:rsidRDefault="00D4404B" w:rsidP="00AD3C33">
            <w:pPr>
              <w:jc w:val="center"/>
              <w:rPr>
                <w:sz w:val="20"/>
                <w:szCs w:val="20"/>
              </w:rPr>
            </w:pPr>
            <w:r w:rsidRPr="00AB634B">
              <w:rPr>
                <w:sz w:val="20"/>
                <w:szCs w:val="20"/>
              </w:rPr>
              <w:t>C:    60-66</w:t>
            </w:r>
          </w:p>
        </w:tc>
        <w:tc>
          <w:tcPr>
            <w:tcW w:w="3094" w:type="dxa"/>
          </w:tcPr>
          <w:p w14:paraId="0EF618D9" w14:textId="77777777" w:rsidR="00D4404B" w:rsidRPr="00AB634B" w:rsidRDefault="00D4404B" w:rsidP="00AD3C33">
            <w:pPr>
              <w:jc w:val="center"/>
              <w:rPr>
                <w:sz w:val="20"/>
                <w:szCs w:val="20"/>
              </w:rPr>
            </w:pPr>
            <w:r w:rsidRPr="00AB634B">
              <w:rPr>
                <w:sz w:val="20"/>
                <w:szCs w:val="20"/>
              </w:rPr>
              <w:t>B:  73-85</w:t>
            </w:r>
          </w:p>
        </w:tc>
        <w:tc>
          <w:tcPr>
            <w:tcW w:w="2658" w:type="dxa"/>
          </w:tcPr>
          <w:p w14:paraId="1223FF26" w14:textId="77777777" w:rsidR="00D4404B" w:rsidRPr="00AB634B" w:rsidRDefault="00D4404B" w:rsidP="00AD3C33">
            <w:pPr>
              <w:jc w:val="center"/>
              <w:rPr>
                <w:sz w:val="20"/>
                <w:szCs w:val="20"/>
              </w:rPr>
            </w:pPr>
            <w:r w:rsidRPr="00AB634B">
              <w:rPr>
                <w:sz w:val="20"/>
                <w:szCs w:val="20"/>
              </w:rPr>
              <w:t>A: 86-100</w:t>
            </w:r>
          </w:p>
        </w:tc>
      </w:tr>
    </w:tbl>
    <w:p w14:paraId="386B058E" w14:textId="77777777" w:rsidR="0054331D" w:rsidRDefault="0054331D" w:rsidP="0054331D"/>
    <w:p w14:paraId="7CC0FA5D" w14:textId="77777777" w:rsidR="0054331D" w:rsidRDefault="0054331D" w:rsidP="0054331D"/>
    <w:p w14:paraId="1251C390" w14:textId="77777777" w:rsidR="0054331D" w:rsidRDefault="0054331D" w:rsidP="0054331D"/>
    <w:p w14:paraId="65C835DD" w14:textId="77777777" w:rsidR="0054331D" w:rsidRDefault="0054331D"/>
    <w:p w14:paraId="4CC75539" w14:textId="52A32591" w:rsidR="000015BE" w:rsidRDefault="000015BE">
      <w:r>
        <w:br w:type="page"/>
      </w:r>
    </w:p>
    <w:p w14:paraId="1FF4A7EE" w14:textId="0555F8C1" w:rsidR="005936F3" w:rsidRPr="00665BAF" w:rsidRDefault="005936F3" w:rsidP="005936F3">
      <w:pPr>
        <w:jc w:val="center"/>
        <w:rPr>
          <w:b/>
          <w:sz w:val="28"/>
          <w:szCs w:val="28"/>
        </w:rPr>
      </w:pPr>
      <w:r>
        <w:rPr>
          <w:b/>
          <w:sz w:val="28"/>
          <w:szCs w:val="28"/>
        </w:rPr>
        <w:lastRenderedPageBreak/>
        <w:t>GRADE 11 ENVIRONMENTAL SCIENCE</w:t>
      </w:r>
    </w:p>
    <w:p w14:paraId="07DB203E" w14:textId="3BF3BD8B" w:rsidR="005936F3" w:rsidRPr="00FC51B1" w:rsidRDefault="002950F4" w:rsidP="00FC51B1">
      <w:pPr>
        <w:jc w:val="center"/>
        <w:rPr>
          <w:rFonts w:eastAsia="Times New Roman"/>
          <w:color w:val="auto"/>
        </w:rPr>
      </w:pPr>
      <w:hyperlink r:id="rId23" w:history="1">
        <w:r w:rsidR="00FC51B1" w:rsidRPr="00FC51B1">
          <w:rPr>
            <w:rFonts w:eastAsia="Times New Roman"/>
            <w:color w:val="0000FF"/>
            <w:u w:val="single"/>
          </w:rPr>
          <w:t>https://curriculum.gov.bc.ca/curriculum/science/11/courses</w:t>
        </w:r>
      </w:hyperlink>
    </w:p>
    <w:p w14:paraId="7C70A8A3" w14:textId="77777777" w:rsidR="005936F3" w:rsidRDefault="005936F3" w:rsidP="005936F3"/>
    <w:tbl>
      <w:tblPr>
        <w:tblStyle w:val="TableGrid"/>
        <w:tblW w:w="0" w:type="auto"/>
        <w:tblLook w:val="04A0" w:firstRow="1" w:lastRow="0" w:firstColumn="1" w:lastColumn="0" w:noHBand="0" w:noVBand="1"/>
      </w:tblPr>
      <w:tblGrid>
        <w:gridCol w:w="3220"/>
        <w:gridCol w:w="2801"/>
        <w:gridCol w:w="3072"/>
        <w:gridCol w:w="3262"/>
        <w:gridCol w:w="3088"/>
        <w:gridCol w:w="2646"/>
      </w:tblGrid>
      <w:tr w:rsidR="00B2532D" w:rsidRPr="00665BAF" w14:paraId="2EB50C2E" w14:textId="238D2BF9" w:rsidTr="00A70DF7">
        <w:trPr>
          <w:trHeight w:val="80"/>
        </w:trPr>
        <w:tc>
          <w:tcPr>
            <w:tcW w:w="3220" w:type="dxa"/>
            <w:shd w:val="clear" w:color="auto" w:fill="000000" w:themeFill="text1"/>
            <w:vAlign w:val="center"/>
          </w:tcPr>
          <w:p w14:paraId="09026550" w14:textId="7745AF81" w:rsidR="00B2532D" w:rsidRPr="00665BAF" w:rsidRDefault="00B2532D" w:rsidP="00B2532D">
            <w:pPr>
              <w:jc w:val="center"/>
              <w:rPr>
                <w:b/>
                <w:color w:val="FFFFFF" w:themeColor="background1"/>
              </w:rPr>
            </w:pPr>
            <w:r w:rsidRPr="00665BAF">
              <w:rPr>
                <w:b/>
                <w:color w:val="FFFFFF" w:themeColor="background1"/>
              </w:rPr>
              <w:t>Big Idea</w:t>
            </w:r>
          </w:p>
        </w:tc>
        <w:tc>
          <w:tcPr>
            <w:tcW w:w="2801" w:type="dxa"/>
            <w:shd w:val="clear" w:color="auto" w:fill="000000" w:themeFill="text1"/>
            <w:vAlign w:val="center"/>
          </w:tcPr>
          <w:p w14:paraId="3BF55759" w14:textId="6CEAF39C" w:rsidR="00B2532D" w:rsidRPr="00665BAF" w:rsidRDefault="00B2532D" w:rsidP="00B2532D">
            <w:pPr>
              <w:jc w:val="center"/>
              <w:rPr>
                <w:b/>
                <w:color w:val="FFFFFF" w:themeColor="background1"/>
              </w:rPr>
            </w:pPr>
            <w:r>
              <w:rPr>
                <w:b/>
                <w:color w:val="FFFFFF" w:themeColor="background1"/>
              </w:rPr>
              <w:t>Access Point</w:t>
            </w:r>
          </w:p>
        </w:tc>
        <w:tc>
          <w:tcPr>
            <w:tcW w:w="3072" w:type="dxa"/>
            <w:shd w:val="clear" w:color="auto" w:fill="000000" w:themeFill="text1"/>
            <w:vAlign w:val="center"/>
          </w:tcPr>
          <w:p w14:paraId="4E24CE64" w14:textId="239C38AD"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262" w:type="dxa"/>
            <w:shd w:val="clear" w:color="auto" w:fill="000000" w:themeFill="text1"/>
            <w:vAlign w:val="center"/>
          </w:tcPr>
          <w:p w14:paraId="750EC318" w14:textId="472EF655"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3088" w:type="dxa"/>
            <w:shd w:val="clear" w:color="auto" w:fill="000000" w:themeFill="text1"/>
            <w:vAlign w:val="center"/>
          </w:tcPr>
          <w:p w14:paraId="525F57B8" w14:textId="59B662B2"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2646" w:type="dxa"/>
            <w:shd w:val="clear" w:color="auto" w:fill="000000" w:themeFill="text1"/>
            <w:vAlign w:val="center"/>
          </w:tcPr>
          <w:p w14:paraId="79DCBAFB" w14:textId="44F5267F" w:rsidR="00B2532D" w:rsidRPr="003F6867" w:rsidRDefault="00B2532D" w:rsidP="00B2532D">
            <w:pPr>
              <w:jc w:val="center"/>
              <w:rPr>
                <w:b/>
                <w:color w:val="FFFFFF" w:themeColor="background1"/>
                <w:sz w:val="28"/>
                <w:szCs w:val="28"/>
              </w:rPr>
            </w:pPr>
            <w:r w:rsidRPr="003F6867">
              <w:rPr>
                <w:b/>
                <w:color w:val="FFFFFF" w:themeColor="background1"/>
                <w:sz w:val="28"/>
                <w:szCs w:val="28"/>
              </w:rPr>
              <w:t>Extending</w:t>
            </w:r>
          </w:p>
        </w:tc>
      </w:tr>
      <w:tr w:rsidR="00B2532D" w14:paraId="1FD351CF" w14:textId="23FE32FC" w:rsidTr="00A70DF7">
        <w:trPr>
          <w:trHeight w:val="370"/>
        </w:trPr>
        <w:tc>
          <w:tcPr>
            <w:tcW w:w="3220" w:type="dxa"/>
            <w:shd w:val="clear" w:color="auto" w:fill="F2F2F2" w:themeFill="background1" w:themeFillShade="F2"/>
            <w:vAlign w:val="center"/>
          </w:tcPr>
          <w:p w14:paraId="72A10E7C" w14:textId="52AD54A5" w:rsidR="00B2532D" w:rsidRDefault="00B2532D" w:rsidP="001F6D5E">
            <w:pPr>
              <w:jc w:val="center"/>
            </w:pPr>
            <w:r w:rsidRPr="0033143E">
              <w:rPr>
                <w:rFonts w:ascii="Helvetica" w:hAnsi="Helvetica"/>
                <w:szCs w:val="20"/>
              </w:rPr>
              <w:t xml:space="preserve">Complex roles and relationships contribute to </w:t>
            </w:r>
            <w:r w:rsidRPr="0033143E">
              <w:rPr>
                <w:rFonts w:ascii="Helvetica" w:hAnsi="Helvetica"/>
                <w:b/>
                <w:szCs w:val="20"/>
              </w:rPr>
              <w:t xml:space="preserve">diversity </w:t>
            </w:r>
            <w:r w:rsidRPr="0033143E">
              <w:rPr>
                <w:rFonts w:ascii="Helvetica" w:hAnsi="Helvetica"/>
                <w:b/>
                <w:szCs w:val="20"/>
              </w:rPr>
              <w:br/>
              <w:t>of ecosystems</w:t>
            </w:r>
            <w:r w:rsidRPr="0033143E">
              <w:rPr>
                <w:rFonts w:ascii="Helvetica" w:hAnsi="Helvetica"/>
                <w:szCs w:val="20"/>
              </w:rPr>
              <w:t>.</w:t>
            </w:r>
          </w:p>
        </w:tc>
        <w:tc>
          <w:tcPr>
            <w:tcW w:w="2801" w:type="dxa"/>
            <w:vAlign w:val="center"/>
          </w:tcPr>
          <w:p w14:paraId="27B599B8" w14:textId="77777777" w:rsidR="00B2532D" w:rsidRPr="00A7695E" w:rsidRDefault="00B2532D" w:rsidP="001F6D5E">
            <w:pPr>
              <w:jc w:val="center"/>
            </w:pPr>
          </w:p>
        </w:tc>
        <w:tc>
          <w:tcPr>
            <w:tcW w:w="3072" w:type="dxa"/>
            <w:vAlign w:val="center"/>
          </w:tcPr>
          <w:p w14:paraId="7CD6E641" w14:textId="77777777" w:rsidR="00B2532D" w:rsidRPr="00A7695E" w:rsidRDefault="00B2532D" w:rsidP="001F6D5E">
            <w:pPr>
              <w:jc w:val="center"/>
            </w:pPr>
          </w:p>
        </w:tc>
        <w:tc>
          <w:tcPr>
            <w:tcW w:w="3262" w:type="dxa"/>
            <w:vAlign w:val="center"/>
          </w:tcPr>
          <w:p w14:paraId="5B4C5794"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088" w:type="dxa"/>
            <w:vAlign w:val="center"/>
          </w:tcPr>
          <w:p w14:paraId="1AC8AE4C"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646" w:type="dxa"/>
            <w:vAlign w:val="center"/>
          </w:tcPr>
          <w:p w14:paraId="69F6B480"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54A0B933" w14:textId="3877933A" w:rsidTr="00A70DF7">
        <w:trPr>
          <w:trHeight w:val="294"/>
        </w:trPr>
        <w:tc>
          <w:tcPr>
            <w:tcW w:w="3220" w:type="dxa"/>
            <w:shd w:val="clear" w:color="auto" w:fill="F2F2F2" w:themeFill="background1" w:themeFillShade="F2"/>
            <w:vAlign w:val="center"/>
          </w:tcPr>
          <w:p w14:paraId="08F62E85" w14:textId="3549B28D" w:rsidR="00B2532D" w:rsidRDefault="00B2532D" w:rsidP="001F6D5E">
            <w:pPr>
              <w:jc w:val="center"/>
            </w:pPr>
            <w:r w:rsidRPr="0033143E">
              <w:rPr>
                <w:rFonts w:ascii="Helvetica" w:hAnsi="Helvetica"/>
                <w:b/>
                <w:szCs w:val="20"/>
              </w:rPr>
              <w:t>Changing ecosystems</w:t>
            </w:r>
            <w:r w:rsidRPr="0033143E">
              <w:rPr>
                <w:rFonts w:ascii="Helvetica" w:hAnsi="Helvetica"/>
                <w:szCs w:val="20"/>
              </w:rPr>
              <w:t xml:space="preserve"> are maintained by </w:t>
            </w:r>
            <w:r w:rsidRPr="0033143E">
              <w:rPr>
                <w:rFonts w:ascii="Helvetica" w:hAnsi="Helvetica"/>
                <w:szCs w:val="20"/>
              </w:rPr>
              <w:br/>
              <w:t>natural processes.</w:t>
            </w:r>
          </w:p>
        </w:tc>
        <w:tc>
          <w:tcPr>
            <w:tcW w:w="2801" w:type="dxa"/>
            <w:vAlign w:val="center"/>
          </w:tcPr>
          <w:p w14:paraId="67636042" w14:textId="77777777" w:rsidR="00B2532D" w:rsidRPr="00A7695E" w:rsidRDefault="00B2532D" w:rsidP="001F6D5E">
            <w:pPr>
              <w:jc w:val="center"/>
            </w:pPr>
          </w:p>
        </w:tc>
        <w:tc>
          <w:tcPr>
            <w:tcW w:w="3072" w:type="dxa"/>
            <w:vAlign w:val="center"/>
          </w:tcPr>
          <w:p w14:paraId="6A70A9CD"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262" w:type="dxa"/>
            <w:vAlign w:val="center"/>
          </w:tcPr>
          <w:p w14:paraId="7F2F17E7" w14:textId="77777777" w:rsidR="00B2532D" w:rsidRPr="00A7695E" w:rsidRDefault="00B2532D" w:rsidP="001F6D5E">
            <w:pPr>
              <w:jc w:val="center"/>
            </w:pPr>
          </w:p>
        </w:tc>
        <w:tc>
          <w:tcPr>
            <w:tcW w:w="3088" w:type="dxa"/>
            <w:vAlign w:val="center"/>
          </w:tcPr>
          <w:p w14:paraId="4CB4F17A"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646" w:type="dxa"/>
            <w:vAlign w:val="center"/>
          </w:tcPr>
          <w:p w14:paraId="5E57F428"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16FF07F3" w14:textId="6F3E856F" w:rsidTr="00A70DF7">
        <w:trPr>
          <w:trHeight w:val="294"/>
        </w:trPr>
        <w:tc>
          <w:tcPr>
            <w:tcW w:w="3220" w:type="dxa"/>
            <w:shd w:val="clear" w:color="auto" w:fill="F2F2F2" w:themeFill="background1" w:themeFillShade="F2"/>
            <w:vAlign w:val="center"/>
          </w:tcPr>
          <w:p w14:paraId="34EDB83D" w14:textId="238B1F45" w:rsidR="00B2532D" w:rsidRDefault="00B2532D" w:rsidP="001F6D5E">
            <w:pPr>
              <w:jc w:val="center"/>
            </w:pPr>
            <w:r w:rsidRPr="0033143E">
              <w:rPr>
                <w:rFonts w:ascii="Helvetica" w:hAnsi="Helvetica"/>
                <w:szCs w:val="20"/>
              </w:rPr>
              <w:t xml:space="preserve">Human practices </w:t>
            </w:r>
            <w:r w:rsidRPr="0033143E">
              <w:rPr>
                <w:rFonts w:ascii="Helvetica" w:hAnsi="Helvetica"/>
                <w:szCs w:val="20"/>
              </w:rPr>
              <w:br/>
              <w:t xml:space="preserve">affect the </w:t>
            </w:r>
            <w:r w:rsidRPr="0033143E">
              <w:rPr>
                <w:rFonts w:ascii="Helvetica" w:hAnsi="Helvetica"/>
                <w:b/>
                <w:szCs w:val="20"/>
              </w:rPr>
              <w:t xml:space="preserve">sustainability </w:t>
            </w:r>
            <w:r w:rsidRPr="0033143E">
              <w:rPr>
                <w:rFonts w:ascii="Helvetica" w:hAnsi="Helvetica"/>
                <w:b/>
                <w:szCs w:val="20"/>
              </w:rPr>
              <w:br/>
              <w:t>of ecosystems</w:t>
            </w:r>
            <w:r w:rsidRPr="0033143E">
              <w:rPr>
                <w:rFonts w:ascii="Helvetica" w:hAnsi="Helvetica"/>
                <w:szCs w:val="20"/>
              </w:rPr>
              <w:t>.</w:t>
            </w:r>
          </w:p>
        </w:tc>
        <w:tc>
          <w:tcPr>
            <w:tcW w:w="2801" w:type="dxa"/>
            <w:vAlign w:val="center"/>
          </w:tcPr>
          <w:p w14:paraId="1EC1C66B" w14:textId="77777777" w:rsidR="00B2532D" w:rsidRDefault="00B2532D" w:rsidP="001F6D5E">
            <w:pPr>
              <w:jc w:val="center"/>
            </w:pPr>
          </w:p>
        </w:tc>
        <w:tc>
          <w:tcPr>
            <w:tcW w:w="3072" w:type="dxa"/>
            <w:vAlign w:val="center"/>
          </w:tcPr>
          <w:p w14:paraId="0AE5AA93" w14:textId="77777777" w:rsidR="00B2532D" w:rsidRDefault="00B2532D" w:rsidP="001F6D5E">
            <w:pPr>
              <w:jc w:val="center"/>
            </w:pPr>
          </w:p>
        </w:tc>
        <w:tc>
          <w:tcPr>
            <w:tcW w:w="3262" w:type="dxa"/>
            <w:vAlign w:val="center"/>
          </w:tcPr>
          <w:p w14:paraId="27CD899E" w14:textId="77777777" w:rsidR="00B2532D" w:rsidRDefault="00B2532D" w:rsidP="001F6D5E">
            <w:pPr>
              <w:jc w:val="center"/>
            </w:pPr>
          </w:p>
        </w:tc>
        <w:tc>
          <w:tcPr>
            <w:tcW w:w="3088" w:type="dxa"/>
            <w:vAlign w:val="center"/>
          </w:tcPr>
          <w:p w14:paraId="13253F6E" w14:textId="77777777" w:rsidR="00B2532D" w:rsidRDefault="00B2532D" w:rsidP="001F6D5E">
            <w:pPr>
              <w:jc w:val="center"/>
            </w:pPr>
          </w:p>
        </w:tc>
        <w:tc>
          <w:tcPr>
            <w:tcW w:w="2646" w:type="dxa"/>
            <w:vAlign w:val="center"/>
          </w:tcPr>
          <w:p w14:paraId="4C91EA89" w14:textId="77777777" w:rsidR="00B2532D" w:rsidRDefault="00B2532D" w:rsidP="001F6D5E">
            <w:pPr>
              <w:jc w:val="center"/>
            </w:pPr>
          </w:p>
        </w:tc>
      </w:tr>
      <w:tr w:rsidR="00B2532D" w14:paraId="2E8DBFB6" w14:textId="14DF6350" w:rsidTr="00A70DF7">
        <w:trPr>
          <w:trHeight w:val="294"/>
        </w:trPr>
        <w:tc>
          <w:tcPr>
            <w:tcW w:w="3220" w:type="dxa"/>
            <w:shd w:val="clear" w:color="auto" w:fill="F2F2F2" w:themeFill="background1" w:themeFillShade="F2"/>
            <w:vAlign w:val="center"/>
          </w:tcPr>
          <w:p w14:paraId="50E0B677" w14:textId="6B36899E" w:rsidR="00B2532D" w:rsidRDefault="00B2532D" w:rsidP="001F6D5E">
            <w:pPr>
              <w:jc w:val="center"/>
            </w:pPr>
            <w:r w:rsidRPr="0033143E">
              <w:rPr>
                <w:rFonts w:ascii="Helvetica" w:hAnsi="Helvetica"/>
                <w:szCs w:val="20"/>
              </w:rPr>
              <w:t xml:space="preserve">Humans can play a </w:t>
            </w:r>
            <w:r w:rsidRPr="0033143E">
              <w:rPr>
                <w:rFonts w:ascii="Helvetica" w:hAnsi="Helvetica"/>
                <w:szCs w:val="20"/>
              </w:rPr>
              <w:br/>
              <w:t xml:space="preserve">role in </w:t>
            </w:r>
            <w:r w:rsidRPr="0033143E">
              <w:rPr>
                <w:rFonts w:ascii="Helvetica" w:hAnsi="Helvetica"/>
                <w:b/>
                <w:szCs w:val="20"/>
              </w:rPr>
              <w:t xml:space="preserve">stewardship </w:t>
            </w:r>
            <w:r w:rsidRPr="0033143E">
              <w:rPr>
                <w:rFonts w:ascii="Helvetica" w:hAnsi="Helvetica"/>
                <w:b/>
                <w:szCs w:val="20"/>
              </w:rPr>
              <w:br/>
              <w:t>and restoration</w:t>
            </w:r>
            <w:r w:rsidRPr="0033143E">
              <w:rPr>
                <w:rFonts w:ascii="Helvetica" w:hAnsi="Helvetica"/>
                <w:szCs w:val="20"/>
              </w:rPr>
              <w:t xml:space="preserve"> </w:t>
            </w:r>
            <w:r w:rsidRPr="0033143E">
              <w:rPr>
                <w:rFonts w:ascii="Helvetica" w:hAnsi="Helvetica"/>
                <w:szCs w:val="20"/>
              </w:rPr>
              <w:br/>
              <w:t>of ecosystems</w:t>
            </w:r>
          </w:p>
        </w:tc>
        <w:tc>
          <w:tcPr>
            <w:tcW w:w="2801" w:type="dxa"/>
            <w:vAlign w:val="center"/>
          </w:tcPr>
          <w:p w14:paraId="57C4CE1E" w14:textId="77777777" w:rsidR="00B2532D" w:rsidRDefault="00B2532D" w:rsidP="001F6D5E">
            <w:pPr>
              <w:jc w:val="center"/>
            </w:pPr>
          </w:p>
        </w:tc>
        <w:tc>
          <w:tcPr>
            <w:tcW w:w="3072" w:type="dxa"/>
            <w:vAlign w:val="center"/>
          </w:tcPr>
          <w:p w14:paraId="34243B67" w14:textId="77777777" w:rsidR="00B2532D" w:rsidRDefault="00B2532D" w:rsidP="001F6D5E">
            <w:pPr>
              <w:jc w:val="center"/>
            </w:pPr>
          </w:p>
        </w:tc>
        <w:tc>
          <w:tcPr>
            <w:tcW w:w="3262" w:type="dxa"/>
            <w:vAlign w:val="center"/>
          </w:tcPr>
          <w:p w14:paraId="6D07A479" w14:textId="77777777" w:rsidR="00B2532D" w:rsidRDefault="00B2532D" w:rsidP="001F6D5E">
            <w:pPr>
              <w:jc w:val="center"/>
            </w:pPr>
          </w:p>
        </w:tc>
        <w:tc>
          <w:tcPr>
            <w:tcW w:w="3088" w:type="dxa"/>
            <w:vAlign w:val="center"/>
          </w:tcPr>
          <w:p w14:paraId="593DAFCA" w14:textId="77777777" w:rsidR="00B2532D" w:rsidRDefault="00B2532D" w:rsidP="001F6D5E">
            <w:pPr>
              <w:jc w:val="center"/>
            </w:pPr>
          </w:p>
        </w:tc>
        <w:tc>
          <w:tcPr>
            <w:tcW w:w="2646" w:type="dxa"/>
            <w:vAlign w:val="center"/>
          </w:tcPr>
          <w:p w14:paraId="58F1A9DC" w14:textId="77777777" w:rsidR="00B2532D" w:rsidRDefault="00B2532D" w:rsidP="001F6D5E">
            <w:pPr>
              <w:jc w:val="center"/>
            </w:pPr>
          </w:p>
        </w:tc>
      </w:tr>
      <w:tr w:rsidR="00D4404B" w14:paraId="0ABA0F53" w14:textId="77777777" w:rsidTr="00D4404B">
        <w:trPr>
          <w:trHeight w:val="372"/>
        </w:trPr>
        <w:tc>
          <w:tcPr>
            <w:tcW w:w="3220" w:type="dxa"/>
          </w:tcPr>
          <w:p w14:paraId="39F55946" w14:textId="77777777" w:rsidR="00D4404B" w:rsidRPr="00AB634B" w:rsidRDefault="00D4404B" w:rsidP="00AD3C33">
            <w:pPr>
              <w:jc w:val="center"/>
              <w:rPr>
                <w:sz w:val="20"/>
                <w:szCs w:val="20"/>
              </w:rPr>
            </w:pPr>
          </w:p>
        </w:tc>
        <w:tc>
          <w:tcPr>
            <w:tcW w:w="2801" w:type="dxa"/>
          </w:tcPr>
          <w:p w14:paraId="146E96FE" w14:textId="77777777" w:rsidR="00D4404B" w:rsidRPr="00AB634B" w:rsidRDefault="00D4404B" w:rsidP="00AD3C33">
            <w:pPr>
              <w:jc w:val="center"/>
              <w:rPr>
                <w:sz w:val="20"/>
                <w:szCs w:val="20"/>
              </w:rPr>
            </w:pPr>
          </w:p>
        </w:tc>
        <w:tc>
          <w:tcPr>
            <w:tcW w:w="3072" w:type="dxa"/>
          </w:tcPr>
          <w:p w14:paraId="71A34977" w14:textId="77777777" w:rsidR="00D4404B" w:rsidRPr="00AB634B" w:rsidRDefault="00D4404B" w:rsidP="00AD3C33">
            <w:pPr>
              <w:jc w:val="center"/>
              <w:rPr>
                <w:sz w:val="20"/>
                <w:szCs w:val="20"/>
              </w:rPr>
            </w:pPr>
            <w:r w:rsidRPr="00AB634B">
              <w:rPr>
                <w:sz w:val="20"/>
                <w:szCs w:val="20"/>
              </w:rPr>
              <w:t>C-: 50-59</w:t>
            </w:r>
          </w:p>
        </w:tc>
        <w:tc>
          <w:tcPr>
            <w:tcW w:w="3262" w:type="dxa"/>
          </w:tcPr>
          <w:p w14:paraId="2046471B" w14:textId="77777777" w:rsidR="00D4404B" w:rsidRDefault="00D4404B" w:rsidP="00AD3C33">
            <w:pPr>
              <w:jc w:val="center"/>
              <w:rPr>
                <w:sz w:val="20"/>
                <w:szCs w:val="20"/>
              </w:rPr>
            </w:pPr>
            <w:r w:rsidRPr="00AB634B">
              <w:rPr>
                <w:sz w:val="20"/>
                <w:szCs w:val="20"/>
              </w:rPr>
              <w:t>C+:  67-72</w:t>
            </w:r>
          </w:p>
          <w:p w14:paraId="43228770" w14:textId="77777777" w:rsidR="00D4404B" w:rsidRPr="00AB634B" w:rsidRDefault="00D4404B" w:rsidP="00AD3C33">
            <w:pPr>
              <w:jc w:val="center"/>
              <w:rPr>
                <w:sz w:val="20"/>
                <w:szCs w:val="20"/>
              </w:rPr>
            </w:pPr>
            <w:r w:rsidRPr="00AB634B">
              <w:rPr>
                <w:sz w:val="20"/>
                <w:szCs w:val="20"/>
              </w:rPr>
              <w:t>C:    60-66</w:t>
            </w:r>
          </w:p>
        </w:tc>
        <w:tc>
          <w:tcPr>
            <w:tcW w:w="3088" w:type="dxa"/>
          </w:tcPr>
          <w:p w14:paraId="1EB2A91C" w14:textId="77777777" w:rsidR="00D4404B" w:rsidRPr="00AB634B" w:rsidRDefault="00D4404B" w:rsidP="00AD3C33">
            <w:pPr>
              <w:jc w:val="center"/>
              <w:rPr>
                <w:sz w:val="20"/>
                <w:szCs w:val="20"/>
              </w:rPr>
            </w:pPr>
            <w:r w:rsidRPr="00AB634B">
              <w:rPr>
                <w:sz w:val="20"/>
                <w:szCs w:val="20"/>
              </w:rPr>
              <w:t>B:  73-85</w:t>
            </w:r>
          </w:p>
        </w:tc>
        <w:tc>
          <w:tcPr>
            <w:tcW w:w="2646" w:type="dxa"/>
          </w:tcPr>
          <w:p w14:paraId="470E4D58" w14:textId="77777777" w:rsidR="00D4404B" w:rsidRPr="00AB634B" w:rsidRDefault="00D4404B" w:rsidP="00AD3C33">
            <w:pPr>
              <w:jc w:val="center"/>
              <w:rPr>
                <w:sz w:val="20"/>
                <w:szCs w:val="20"/>
              </w:rPr>
            </w:pPr>
            <w:r w:rsidRPr="00AB634B">
              <w:rPr>
                <w:sz w:val="20"/>
                <w:szCs w:val="20"/>
              </w:rPr>
              <w:t>A: 86-100</w:t>
            </w:r>
          </w:p>
        </w:tc>
      </w:tr>
    </w:tbl>
    <w:p w14:paraId="6A14F93D" w14:textId="77777777" w:rsidR="005936F3" w:rsidRDefault="005936F3" w:rsidP="005936F3"/>
    <w:p w14:paraId="41AA85E2" w14:textId="77777777" w:rsidR="005936F3" w:rsidRDefault="005936F3" w:rsidP="005936F3"/>
    <w:p w14:paraId="45DEF815" w14:textId="77777777" w:rsidR="005936F3" w:rsidRDefault="005936F3" w:rsidP="005936F3"/>
    <w:p w14:paraId="15E01453" w14:textId="77777777" w:rsidR="005936F3" w:rsidRDefault="005936F3" w:rsidP="005936F3"/>
    <w:p w14:paraId="50786DB2" w14:textId="77777777" w:rsidR="005936F3" w:rsidRDefault="005936F3" w:rsidP="005936F3">
      <w:r>
        <w:br w:type="page"/>
      </w:r>
    </w:p>
    <w:p w14:paraId="0754923B" w14:textId="51B85652" w:rsidR="005936F3" w:rsidRPr="00665BAF" w:rsidRDefault="005936F3" w:rsidP="005936F3">
      <w:pPr>
        <w:jc w:val="center"/>
        <w:rPr>
          <w:b/>
          <w:sz w:val="28"/>
          <w:szCs w:val="28"/>
        </w:rPr>
      </w:pPr>
      <w:r>
        <w:rPr>
          <w:b/>
          <w:sz w:val="28"/>
          <w:szCs w:val="28"/>
        </w:rPr>
        <w:lastRenderedPageBreak/>
        <w:t>GRADE 11 LIFE SCIENCES</w:t>
      </w:r>
    </w:p>
    <w:p w14:paraId="527A9535" w14:textId="2076A0C7" w:rsidR="005936F3" w:rsidRPr="00FC51B1" w:rsidRDefault="002950F4" w:rsidP="00FC51B1">
      <w:pPr>
        <w:jc w:val="center"/>
        <w:rPr>
          <w:rFonts w:eastAsia="Times New Roman"/>
          <w:color w:val="auto"/>
        </w:rPr>
      </w:pPr>
      <w:hyperlink r:id="rId24" w:history="1">
        <w:r w:rsidR="00FC51B1" w:rsidRPr="00FC51B1">
          <w:rPr>
            <w:rFonts w:eastAsia="Times New Roman"/>
            <w:color w:val="0000FF"/>
            <w:u w:val="single"/>
          </w:rPr>
          <w:t>https://curriculum.gov.bc.ca/curriculum/science/11/courses</w:t>
        </w:r>
      </w:hyperlink>
    </w:p>
    <w:p w14:paraId="43BAFFCD" w14:textId="77777777" w:rsidR="005936F3" w:rsidRDefault="005936F3" w:rsidP="005936F3"/>
    <w:tbl>
      <w:tblPr>
        <w:tblStyle w:val="TableGrid"/>
        <w:tblW w:w="0" w:type="auto"/>
        <w:tblLook w:val="04A0" w:firstRow="1" w:lastRow="0" w:firstColumn="1" w:lastColumn="0" w:noHBand="0" w:noVBand="1"/>
      </w:tblPr>
      <w:tblGrid>
        <w:gridCol w:w="3231"/>
        <w:gridCol w:w="2786"/>
        <w:gridCol w:w="3059"/>
        <w:gridCol w:w="3247"/>
        <w:gridCol w:w="3074"/>
        <w:gridCol w:w="2631"/>
      </w:tblGrid>
      <w:tr w:rsidR="00B2532D" w:rsidRPr="00665BAF" w14:paraId="51F7691A" w14:textId="1677D2B2" w:rsidTr="00A70DF7">
        <w:trPr>
          <w:trHeight w:val="104"/>
        </w:trPr>
        <w:tc>
          <w:tcPr>
            <w:tcW w:w="3231" w:type="dxa"/>
            <w:shd w:val="clear" w:color="auto" w:fill="000000" w:themeFill="text1"/>
            <w:vAlign w:val="center"/>
          </w:tcPr>
          <w:p w14:paraId="77F42460" w14:textId="416BCA0E" w:rsidR="00B2532D" w:rsidRPr="00665BAF" w:rsidRDefault="00B2532D" w:rsidP="00B2532D">
            <w:pPr>
              <w:jc w:val="center"/>
              <w:rPr>
                <w:b/>
                <w:color w:val="FFFFFF" w:themeColor="background1"/>
              </w:rPr>
            </w:pPr>
            <w:r w:rsidRPr="00665BAF">
              <w:rPr>
                <w:b/>
                <w:color w:val="FFFFFF" w:themeColor="background1"/>
              </w:rPr>
              <w:t>Big Idea</w:t>
            </w:r>
          </w:p>
        </w:tc>
        <w:tc>
          <w:tcPr>
            <w:tcW w:w="2786" w:type="dxa"/>
            <w:shd w:val="clear" w:color="auto" w:fill="000000" w:themeFill="text1"/>
            <w:vAlign w:val="center"/>
          </w:tcPr>
          <w:p w14:paraId="6C246CF6" w14:textId="4C319D98" w:rsidR="00B2532D" w:rsidRPr="00665BAF" w:rsidRDefault="00B2532D" w:rsidP="00B2532D">
            <w:pPr>
              <w:jc w:val="center"/>
              <w:rPr>
                <w:b/>
                <w:color w:val="FFFFFF" w:themeColor="background1"/>
              </w:rPr>
            </w:pPr>
            <w:r>
              <w:rPr>
                <w:b/>
                <w:color w:val="FFFFFF" w:themeColor="background1"/>
              </w:rPr>
              <w:t>Access Point</w:t>
            </w:r>
          </w:p>
        </w:tc>
        <w:tc>
          <w:tcPr>
            <w:tcW w:w="3059" w:type="dxa"/>
            <w:shd w:val="clear" w:color="auto" w:fill="000000" w:themeFill="text1"/>
            <w:vAlign w:val="center"/>
          </w:tcPr>
          <w:p w14:paraId="4C74FD65" w14:textId="564B4410"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247" w:type="dxa"/>
            <w:shd w:val="clear" w:color="auto" w:fill="000000" w:themeFill="text1"/>
            <w:vAlign w:val="center"/>
          </w:tcPr>
          <w:p w14:paraId="3F29F86A" w14:textId="41AF3B55"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3074" w:type="dxa"/>
            <w:shd w:val="clear" w:color="auto" w:fill="000000" w:themeFill="text1"/>
            <w:vAlign w:val="center"/>
          </w:tcPr>
          <w:p w14:paraId="482BC37D" w14:textId="33E52C26"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2631" w:type="dxa"/>
            <w:shd w:val="clear" w:color="auto" w:fill="000000" w:themeFill="text1"/>
            <w:vAlign w:val="center"/>
          </w:tcPr>
          <w:p w14:paraId="0DDAA4F9" w14:textId="79DB7F8C" w:rsidR="00B2532D" w:rsidRPr="003F6867" w:rsidRDefault="00B2532D" w:rsidP="00B2532D">
            <w:pPr>
              <w:jc w:val="center"/>
              <w:rPr>
                <w:b/>
                <w:color w:val="FFFFFF" w:themeColor="background1"/>
                <w:sz w:val="28"/>
                <w:szCs w:val="28"/>
              </w:rPr>
            </w:pPr>
            <w:r w:rsidRPr="003F6867">
              <w:rPr>
                <w:b/>
                <w:color w:val="FFFFFF" w:themeColor="background1"/>
                <w:sz w:val="28"/>
                <w:szCs w:val="28"/>
              </w:rPr>
              <w:t>Extending</w:t>
            </w:r>
          </w:p>
        </w:tc>
      </w:tr>
      <w:tr w:rsidR="00B2532D" w14:paraId="40CBF3E1" w14:textId="17F7A1AD" w:rsidTr="00A70DF7">
        <w:trPr>
          <w:trHeight w:val="382"/>
        </w:trPr>
        <w:tc>
          <w:tcPr>
            <w:tcW w:w="3231" w:type="dxa"/>
            <w:shd w:val="clear" w:color="auto" w:fill="F2F2F2" w:themeFill="background1" w:themeFillShade="F2"/>
            <w:vAlign w:val="center"/>
          </w:tcPr>
          <w:p w14:paraId="1B87EA5B" w14:textId="77777777" w:rsidR="00B2532D" w:rsidRDefault="00B2532D" w:rsidP="001F6D5E">
            <w:pPr>
              <w:jc w:val="center"/>
            </w:pPr>
            <w:r w:rsidRPr="00D72D39">
              <w:rPr>
                <w:rFonts w:ascii="Helvetica" w:hAnsi="Helvetica"/>
                <w:b/>
                <w:szCs w:val="20"/>
              </w:rPr>
              <w:t>Life</w:t>
            </w:r>
            <w:r w:rsidRPr="00D72D39">
              <w:rPr>
                <w:rFonts w:ascii="Helvetica" w:hAnsi="Helvetica"/>
                <w:szCs w:val="20"/>
              </w:rPr>
              <w:t xml:space="preserve"> is a result of interactions at the molecular and cellular levels.</w:t>
            </w:r>
          </w:p>
        </w:tc>
        <w:tc>
          <w:tcPr>
            <w:tcW w:w="2786" w:type="dxa"/>
            <w:vAlign w:val="center"/>
          </w:tcPr>
          <w:p w14:paraId="48366BB7" w14:textId="77777777" w:rsidR="00B2532D" w:rsidRPr="00A7695E" w:rsidRDefault="00B2532D" w:rsidP="001F6D5E">
            <w:pPr>
              <w:jc w:val="center"/>
            </w:pPr>
          </w:p>
        </w:tc>
        <w:tc>
          <w:tcPr>
            <w:tcW w:w="3059" w:type="dxa"/>
            <w:vAlign w:val="center"/>
          </w:tcPr>
          <w:p w14:paraId="6ACF3055" w14:textId="77777777" w:rsidR="00B2532D" w:rsidRPr="00A7695E" w:rsidRDefault="00B2532D" w:rsidP="001F6D5E">
            <w:pPr>
              <w:jc w:val="center"/>
            </w:pPr>
          </w:p>
        </w:tc>
        <w:tc>
          <w:tcPr>
            <w:tcW w:w="3247" w:type="dxa"/>
            <w:vAlign w:val="center"/>
          </w:tcPr>
          <w:p w14:paraId="297E1974"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074" w:type="dxa"/>
            <w:vAlign w:val="center"/>
          </w:tcPr>
          <w:p w14:paraId="65A33242"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631" w:type="dxa"/>
            <w:vAlign w:val="center"/>
          </w:tcPr>
          <w:p w14:paraId="12022CB0"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1650F4EF" w14:textId="7879104F" w:rsidTr="00A70DF7">
        <w:trPr>
          <w:trHeight w:val="193"/>
        </w:trPr>
        <w:tc>
          <w:tcPr>
            <w:tcW w:w="3231" w:type="dxa"/>
            <w:shd w:val="clear" w:color="auto" w:fill="F2F2F2" w:themeFill="background1" w:themeFillShade="F2"/>
            <w:vAlign w:val="center"/>
          </w:tcPr>
          <w:p w14:paraId="6B57D9C6" w14:textId="3800ADA9" w:rsidR="00B2532D" w:rsidRDefault="00B2532D" w:rsidP="001F6D5E">
            <w:pPr>
              <w:jc w:val="center"/>
            </w:pPr>
            <w:r w:rsidRPr="00D72D39">
              <w:rPr>
                <w:rFonts w:ascii="Helvetica" w:hAnsi="Helvetica"/>
                <w:b/>
                <w:szCs w:val="20"/>
              </w:rPr>
              <w:t>Evolution</w:t>
            </w:r>
            <w:r w:rsidRPr="00D72D39">
              <w:rPr>
                <w:rFonts w:ascii="Helvetica" w:hAnsi="Helvetica"/>
                <w:szCs w:val="20"/>
              </w:rPr>
              <w:t xml:space="preserve"> occurs at the population level.</w:t>
            </w:r>
          </w:p>
        </w:tc>
        <w:tc>
          <w:tcPr>
            <w:tcW w:w="2786" w:type="dxa"/>
            <w:vAlign w:val="center"/>
          </w:tcPr>
          <w:p w14:paraId="244A755F" w14:textId="77777777" w:rsidR="00B2532D" w:rsidRPr="00A7695E" w:rsidRDefault="00B2532D" w:rsidP="001F6D5E">
            <w:pPr>
              <w:jc w:val="center"/>
            </w:pPr>
          </w:p>
        </w:tc>
        <w:tc>
          <w:tcPr>
            <w:tcW w:w="3059" w:type="dxa"/>
            <w:vAlign w:val="center"/>
          </w:tcPr>
          <w:p w14:paraId="57857B7A"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247" w:type="dxa"/>
            <w:vAlign w:val="center"/>
          </w:tcPr>
          <w:p w14:paraId="36DED97A" w14:textId="77777777" w:rsidR="00B2532D" w:rsidRPr="00A7695E" w:rsidRDefault="00B2532D" w:rsidP="001F6D5E">
            <w:pPr>
              <w:jc w:val="center"/>
            </w:pPr>
          </w:p>
        </w:tc>
        <w:tc>
          <w:tcPr>
            <w:tcW w:w="3074" w:type="dxa"/>
            <w:vAlign w:val="center"/>
          </w:tcPr>
          <w:p w14:paraId="1E49F537"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631" w:type="dxa"/>
            <w:vAlign w:val="center"/>
          </w:tcPr>
          <w:p w14:paraId="5773A5A0"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2F2F8AC5" w14:textId="0AA5DFF1" w:rsidTr="00A70DF7">
        <w:trPr>
          <w:trHeight w:val="382"/>
        </w:trPr>
        <w:tc>
          <w:tcPr>
            <w:tcW w:w="3231" w:type="dxa"/>
            <w:shd w:val="clear" w:color="auto" w:fill="F2F2F2" w:themeFill="background1" w:themeFillShade="F2"/>
            <w:vAlign w:val="center"/>
          </w:tcPr>
          <w:p w14:paraId="3AD11FE9" w14:textId="51DC53E9" w:rsidR="00B2532D" w:rsidRDefault="00B2532D" w:rsidP="001F6D5E">
            <w:pPr>
              <w:jc w:val="center"/>
            </w:pPr>
            <w:r w:rsidRPr="00D72D39">
              <w:rPr>
                <w:rFonts w:ascii="Helvetica" w:hAnsi="Helvetica"/>
                <w:b/>
                <w:szCs w:val="20"/>
              </w:rPr>
              <w:t>Organisms</w:t>
            </w:r>
            <w:r w:rsidRPr="00D72D39">
              <w:rPr>
                <w:rFonts w:ascii="Helvetica" w:hAnsi="Helvetica"/>
                <w:szCs w:val="20"/>
              </w:rPr>
              <w:t xml:space="preserve"> are grouped based on common characteristics.</w:t>
            </w:r>
          </w:p>
        </w:tc>
        <w:tc>
          <w:tcPr>
            <w:tcW w:w="2786" w:type="dxa"/>
            <w:vAlign w:val="center"/>
          </w:tcPr>
          <w:p w14:paraId="03C1F222" w14:textId="77777777" w:rsidR="00B2532D" w:rsidRDefault="00B2532D" w:rsidP="001F6D5E">
            <w:pPr>
              <w:jc w:val="center"/>
            </w:pPr>
          </w:p>
        </w:tc>
        <w:tc>
          <w:tcPr>
            <w:tcW w:w="3059" w:type="dxa"/>
            <w:vAlign w:val="center"/>
          </w:tcPr>
          <w:p w14:paraId="4272B694" w14:textId="77777777" w:rsidR="00B2532D" w:rsidRDefault="00B2532D" w:rsidP="001F6D5E">
            <w:pPr>
              <w:jc w:val="center"/>
            </w:pPr>
          </w:p>
        </w:tc>
        <w:tc>
          <w:tcPr>
            <w:tcW w:w="3247" w:type="dxa"/>
            <w:vAlign w:val="center"/>
          </w:tcPr>
          <w:p w14:paraId="45D31665" w14:textId="77777777" w:rsidR="00B2532D" w:rsidRDefault="00B2532D" w:rsidP="001F6D5E">
            <w:pPr>
              <w:jc w:val="center"/>
            </w:pPr>
          </w:p>
        </w:tc>
        <w:tc>
          <w:tcPr>
            <w:tcW w:w="3074" w:type="dxa"/>
            <w:vAlign w:val="center"/>
          </w:tcPr>
          <w:p w14:paraId="4E0EF73C" w14:textId="77777777" w:rsidR="00B2532D" w:rsidRDefault="00B2532D" w:rsidP="001F6D5E">
            <w:pPr>
              <w:jc w:val="center"/>
            </w:pPr>
          </w:p>
        </w:tc>
        <w:tc>
          <w:tcPr>
            <w:tcW w:w="2631" w:type="dxa"/>
            <w:vAlign w:val="center"/>
          </w:tcPr>
          <w:p w14:paraId="188CDAD9" w14:textId="77777777" w:rsidR="00B2532D" w:rsidRDefault="00B2532D" w:rsidP="001F6D5E">
            <w:pPr>
              <w:jc w:val="center"/>
            </w:pPr>
          </w:p>
        </w:tc>
      </w:tr>
      <w:tr w:rsidR="00D4404B" w14:paraId="3D571DD5" w14:textId="77777777" w:rsidTr="00D4404B">
        <w:trPr>
          <w:trHeight w:val="372"/>
        </w:trPr>
        <w:tc>
          <w:tcPr>
            <w:tcW w:w="3231" w:type="dxa"/>
          </w:tcPr>
          <w:p w14:paraId="4EB23B81" w14:textId="77777777" w:rsidR="00D4404B" w:rsidRPr="00AB634B" w:rsidRDefault="00D4404B" w:rsidP="00AD3C33">
            <w:pPr>
              <w:jc w:val="center"/>
              <w:rPr>
                <w:sz w:val="20"/>
                <w:szCs w:val="20"/>
              </w:rPr>
            </w:pPr>
          </w:p>
        </w:tc>
        <w:tc>
          <w:tcPr>
            <w:tcW w:w="2786" w:type="dxa"/>
          </w:tcPr>
          <w:p w14:paraId="26A19576" w14:textId="77777777" w:rsidR="00D4404B" w:rsidRPr="00AB634B" w:rsidRDefault="00D4404B" w:rsidP="00AD3C33">
            <w:pPr>
              <w:jc w:val="center"/>
              <w:rPr>
                <w:sz w:val="20"/>
                <w:szCs w:val="20"/>
              </w:rPr>
            </w:pPr>
          </w:p>
        </w:tc>
        <w:tc>
          <w:tcPr>
            <w:tcW w:w="3059" w:type="dxa"/>
          </w:tcPr>
          <w:p w14:paraId="1FEFA24A" w14:textId="77777777" w:rsidR="00D4404B" w:rsidRPr="00AB634B" w:rsidRDefault="00D4404B" w:rsidP="00AD3C33">
            <w:pPr>
              <w:jc w:val="center"/>
              <w:rPr>
                <w:sz w:val="20"/>
                <w:szCs w:val="20"/>
              </w:rPr>
            </w:pPr>
            <w:r w:rsidRPr="00AB634B">
              <w:rPr>
                <w:sz w:val="20"/>
                <w:szCs w:val="20"/>
              </w:rPr>
              <w:t>C-: 50-59</w:t>
            </w:r>
          </w:p>
        </w:tc>
        <w:tc>
          <w:tcPr>
            <w:tcW w:w="3247" w:type="dxa"/>
          </w:tcPr>
          <w:p w14:paraId="4731C33B" w14:textId="77777777" w:rsidR="00D4404B" w:rsidRDefault="00D4404B" w:rsidP="00AD3C33">
            <w:pPr>
              <w:jc w:val="center"/>
              <w:rPr>
                <w:sz w:val="20"/>
                <w:szCs w:val="20"/>
              </w:rPr>
            </w:pPr>
            <w:r w:rsidRPr="00AB634B">
              <w:rPr>
                <w:sz w:val="20"/>
                <w:szCs w:val="20"/>
              </w:rPr>
              <w:t>C+:  67-72</w:t>
            </w:r>
          </w:p>
          <w:p w14:paraId="5B1B79CF" w14:textId="77777777" w:rsidR="00D4404B" w:rsidRPr="00AB634B" w:rsidRDefault="00D4404B" w:rsidP="00AD3C33">
            <w:pPr>
              <w:jc w:val="center"/>
              <w:rPr>
                <w:sz w:val="20"/>
                <w:szCs w:val="20"/>
              </w:rPr>
            </w:pPr>
            <w:r w:rsidRPr="00AB634B">
              <w:rPr>
                <w:sz w:val="20"/>
                <w:szCs w:val="20"/>
              </w:rPr>
              <w:t>C:    60-66</w:t>
            </w:r>
          </w:p>
        </w:tc>
        <w:tc>
          <w:tcPr>
            <w:tcW w:w="3074" w:type="dxa"/>
          </w:tcPr>
          <w:p w14:paraId="481CF010" w14:textId="77777777" w:rsidR="00D4404B" w:rsidRPr="00AB634B" w:rsidRDefault="00D4404B" w:rsidP="00AD3C33">
            <w:pPr>
              <w:jc w:val="center"/>
              <w:rPr>
                <w:sz w:val="20"/>
                <w:szCs w:val="20"/>
              </w:rPr>
            </w:pPr>
            <w:r w:rsidRPr="00AB634B">
              <w:rPr>
                <w:sz w:val="20"/>
                <w:szCs w:val="20"/>
              </w:rPr>
              <w:t>B:  73-85</w:t>
            </w:r>
          </w:p>
        </w:tc>
        <w:tc>
          <w:tcPr>
            <w:tcW w:w="2631" w:type="dxa"/>
          </w:tcPr>
          <w:p w14:paraId="193264F1" w14:textId="77777777" w:rsidR="00D4404B" w:rsidRPr="00AB634B" w:rsidRDefault="00D4404B" w:rsidP="00AD3C33">
            <w:pPr>
              <w:jc w:val="center"/>
              <w:rPr>
                <w:sz w:val="20"/>
                <w:szCs w:val="20"/>
              </w:rPr>
            </w:pPr>
            <w:r w:rsidRPr="00AB634B">
              <w:rPr>
                <w:sz w:val="20"/>
                <w:szCs w:val="20"/>
              </w:rPr>
              <w:t>A: 86-100</w:t>
            </w:r>
          </w:p>
        </w:tc>
      </w:tr>
    </w:tbl>
    <w:p w14:paraId="0A29A27E" w14:textId="77777777" w:rsidR="005936F3" w:rsidRDefault="005936F3" w:rsidP="005936F3"/>
    <w:p w14:paraId="7A4B6CA0" w14:textId="77777777" w:rsidR="005936F3" w:rsidRDefault="005936F3" w:rsidP="005936F3"/>
    <w:p w14:paraId="702F4627" w14:textId="7203655D" w:rsidR="005936F3" w:rsidRDefault="005936F3" w:rsidP="005936F3">
      <w:pPr>
        <w:tabs>
          <w:tab w:val="left" w:pos="1109"/>
        </w:tabs>
      </w:pPr>
    </w:p>
    <w:p w14:paraId="049AB2E6" w14:textId="7D481607" w:rsidR="00876EA4" w:rsidRDefault="005936F3" w:rsidP="00876EA4">
      <w:pPr>
        <w:jc w:val="center"/>
        <w:rPr>
          <w:b/>
          <w:sz w:val="28"/>
          <w:szCs w:val="28"/>
        </w:rPr>
      </w:pPr>
      <w:r w:rsidRPr="005936F3">
        <w:br w:type="page"/>
      </w:r>
      <w:r w:rsidR="00876EA4">
        <w:rPr>
          <w:b/>
          <w:sz w:val="28"/>
          <w:szCs w:val="28"/>
        </w:rPr>
        <w:lastRenderedPageBreak/>
        <w:t xml:space="preserve"> </w:t>
      </w:r>
    </w:p>
    <w:p w14:paraId="66482FDB" w14:textId="3D4EEAAD" w:rsidR="005936F3" w:rsidRPr="00665BAF" w:rsidRDefault="005936F3" w:rsidP="006B220B">
      <w:pPr>
        <w:jc w:val="center"/>
        <w:rPr>
          <w:b/>
          <w:sz w:val="28"/>
          <w:szCs w:val="28"/>
        </w:rPr>
      </w:pPr>
      <w:r>
        <w:rPr>
          <w:b/>
          <w:sz w:val="28"/>
          <w:szCs w:val="28"/>
        </w:rPr>
        <w:t>GRADE 11 SCIENCE FOR CITIZENS</w:t>
      </w:r>
    </w:p>
    <w:p w14:paraId="7A60E176" w14:textId="4B87C2AE" w:rsidR="005936F3" w:rsidRPr="00FC51B1" w:rsidRDefault="002950F4" w:rsidP="00FC51B1">
      <w:pPr>
        <w:jc w:val="center"/>
        <w:rPr>
          <w:rFonts w:eastAsia="Times New Roman"/>
          <w:color w:val="auto"/>
        </w:rPr>
      </w:pPr>
      <w:hyperlink r:id="rId25" w:history="1">
        <w:r w:rsidR="00FC51B1" w:rsidRPr="00FC51B1">
          <w:rPr>
            <w:rFonts w:eastAsia="Times New Roman"/>
            <w:color w:val="0000FF"/>
            <w:u w:val="single"/>
          </w:rPr>
          <w:t>https://curriculum.gov.bc.ca/curriculum/science/11/courses</w:t>
        </w:r>
      </w:hyperlink>
    </w:p>
    <w:p w14:paraId="71B66433" w14:textId="77777777" w:rsidR="005936F3" w:rsidRDefault="005936F3" w:rsidP="005936F3"/>
    <w:tbl>
      <w:tblPr>
        <w:tblStyle w:val="TableGrid"/>
        <w:tblW w:w="0" w:type="auto"/>
        <w:tblLook w:val="04A0" w:firstRow="1" w:lastRow="0" w:firstColumn="1" w:lastColumn="0" w:noHBand="0" w:noVBand="1"/>
      </w:tblPr>
      <w:tblGrid>
        <w:gridCol w:w="3205"/>
        <w:gridCol w:w="2793"/>
        <w:gridCol w:w="3062"/>
        <w:gridCol w:w="3251"/>
        <w:gridCol w:w="3078"/>
        <w:gridCol w:w="2639"/>
      </w:tblGrid>
      <w:tr w:rsidR="00B2532D" w:rsidRPr="00665BAF" w14:paraId="1B03218F" w14:textId="53EFDE95" w:rsidTr="00A70DF7">
        <w:trPr>
          <w:trHeight w:val="162"/>
        </w:trPr>
        <w:tc>
          <w:tcPr>
            <w:tcW w:w="3205" w:type="dxa"/>
            <w:shd w:val="clear" w:color="auto" w:fill="000000" w:themeFill="text1"/>
            <w:vAlign w:val="center"/>
          </w:tcPr>
          <w:p w14:paraId="7D2EEDF0" w14:textId="559C9826" w:rsidR="00B2532D" w:rsidRPr="00665BAF" w:rsidRDefault="00B2532D" w:rsidP="00B2532D">
            <w:pPr>
              <w:jc w:val="center"/>
              <w:rPr>
                <w:b/>
                <w:color w:val="FFFFFF" w:themeColor="background1"/>
              </w:rPr>
            </w:pPr>
            <w:r w:rsidRPr="00665BAF">
              <w:rPr>
                <w:b/>
                <w:color w:val="FFFFFF" w:themeColor="background1"/>
              </w:rPr>
              <w:t>Big Idea</w:t>
            </w:r>
          </w:p>
        </w:tc>
        <w:tc>
          <w:tcPr>
            <w:tcW w:w="2793" w:type="dxa"/>
            <w:shd w:val="clear" w:color="auto" w:fill="000000" w:themeFill="text1"/>
            <w:vAlign w:val="center"/>
          </w:tcPr>
          <w:p w14:paraId="0C6B024F" w14:textId="6E675A55" w:rsidR="00B2532D" w:rsidRPr="00665BAF" w:rsidRDefault="00B2532D" w:rsidP="00B2532D">
            <w:pPr>
              <w:jc w:val="center"/>
              <w:rPr>
                <w:b/>
                <w:color w:val="FFFFFF" w:themeColor="background1"/>
              </w:rPr>
            </w:pPr>
            <w:r>
              <w:rPr>
                <w:b/>
                <w:color w:val="FFFFFF" w:themeColor="background1"/>
              </w:rPr>
              <w:t>Access Point</w:t>
            </w:r>
          </w:p>
        </w:tc>
        <w:tc>
          <w:tcPr>
            <w:tcW w:w="3062" w:type="dxa"/>
            <w:shd w:val="clear" w:color="auto" w:fill="000000" w:themeFill="text1"/>
            <w:vAlign w:val="center"/>
          </w:tcPr>
          <w:p w14:paraId="00443664" w14:textId="68BBC29D"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251" w:type="dxa"/>
            <w:shd w:val="clear" w:color="auto" w:fill="000000" w:themeFill="text1"/>
            <w:vAlign w:val="center"/>
          </w:tcPr>
          <w:p w14:paraId="53E75BD1" w14:textId="79750510"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3078" w:type="dxa"/>
            <w:shd w:val="clear" w:color="auto" w:fill="000000" w:themeFill="text1"/>
            <w:vAlign w:val="center"/>
          </w:tcPr>
          <w:p w14:paraId="6DBA3153" w14:textId="3621BD34"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2639" w:type="dxa"/>
            <w:shd w:val="clear" w:color="auto" w:fill="000000" w:themeFill="text1"/>
            <w:vAlign w:val="center"/>
          </w:tcPr>
          <w:p w14:paraId="343AD671" w14:textId="47643D78" w:rsidR="00B2532D" w:rsidRPr="003F6867" w:rsidRDefault="00B2532D" w:rsidP="00B2532D">
            <w:pPr>
              <w:jc w:val="center"/>
              <w:rPr>
                <w:b/>
                <w:color w:val="FFFFFF" w:themeColor="background1"/>
                <w:sz w:val="28"/>
                <w:szCs w:val="28"/>
              </w:rPr>
            </w:pPr>
            <w:r w:rsidRPr="003F6867">
              <w:rPr>
                <w:b/>
                <w:color w:val="FFFFFF" w:themeColor="background1"/>
                <w:sz w:val="28"/>
                <w:szCs w:val="28"/>
              </w:rPr>
              <w:t>Extending</w:t>
            </w:r>
          </w:p>
        </w:tc>
      </w:tr>
      <w:tr w:rsidR="00B2532D" w14:paraId="76327CD3" w14:textId="50417E7F" w:rsidTr="00A70DF7">
        <w:trPr>
          <w:trHeight w:val="894"/>
        </w:trPr>
        <w:tc>
          <w:tcPr>
            <w:tcW w:w="3205" w:type="dxa"/>
            <w:shd w:val="clear" w:color="auto" w:fill="F2F2F2" w:themeFill="background1" w:themeFillShade="F2"/>
            <w:vAlign w:val="center"/>
          </w:tcPr>
          <w:p w14:paraId="622B2DB5" w14:textId="06BEF1CB" w:rsidR="00B2532D" w:rsidRDefault="00B2532D" w:rsidP="001F6D5E">
            <w:pPr>
              <w:jc w:val="center"/>
            </w:pPr>
            <w:r w:rsidRPr="00557507">
              <w:rPr>
                <w:rFonts w:ascii="Helvetica" w:hAnsi="Helvetica"/>
                <w:b/>
                <w:szCs w:val="20"/>
              </w:rPr>
              <w:t>Scientific processes and knowledge</w:t>
            </w:r>
            <w:r w:rsidRPr="00557507">
              <w:rPr>
                <w:rFonts w:ascii="Helvetica" w:hAnsi="Helvetica"/>
                <w:szCs w:val="20"/>
              </w:rPr>
              <w:t xml:space="preserve"> inform our decisions and impact our daily lives.</w:t>
            </w:r>
          </w:p>
        </w:tc>
        <w:tc>
          <w:tcPr>
            <w:tcW w:w="2793" w:type="dxa"/>
            <w:vAlign w:val="center"/>
          </w:tcPr>
          <w:p w14:paraId="2D8572E3" w14:textId="77777777" w:rsidR="00B2532D" w:rsidRPr="00A7695E" w:rsidRDefault="00B2532D" w:rsidP="001F6D5E">
            <w:pPr>
              <w:jc w:val="center"/>
            </w:pPr>
          </w:p>
        </w:tc>
        <w:tc>
          <w:tcPr>
            <w:tcW w:w="3062" w:type="dxa"/>
            <w:vAlign w:val="center"/>
          </w:tcPr>
          <w:p w14:paraId="73954B26" w14:textId="77777777" w:rsidR="00B2532D" w:rsidRPr="00A7695E" w:rsidRDefault="00B2532D" w:rsidP="001F6D5E">
            <w:pPr>
              <w:jc w:val="center"/>
            </w:pPr>
          </w:p>
        </w:tc>
        <w:tc>
          <w:tcPr>
            <w:tcW w:w="3251" w:type="dxa"/>
            <w:vAlign w:val="center"/>
          </w:tcPr>
          <w:p w14:paraId="4170E518"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078" w:type="dxa"/>
            <w:vAlign w:val="center"/>
          </w:tcPr>
          <w:p w14:paraId="23119FF7"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639" w:type="dxa"/>
            <w:vAlign w:val="center"/>
          </w:tcPr>
          <w:p w14:paraId="7B9EB8FB"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4E0C2432" w14:textId="132B7623" w:rsidTr="00A70DF7">
        <w:trPr>
          <w:trHeight w:val="1195"/>
        </w:trPr>
        <w:tc>
          <w:tcPr>
            <w:tcW w:w="3205" w:type="dxa"/>
            <w:shd w:val="clear" w:color="auto" w:fill="F2F2F2" w:themeFill="background1" w:themeFillShade="F2"/>
            <w:vAlign w:val="center"/>
          </w:tcPr>
          <w:p w14:paraId="09EBB067" w14:textId="1D61D9B4" w:rsidR="00B2532D" w:rsidRDefault="00B2532D" w:rsidP="001F6D5E">
            <w:pPr>
              <w:jc w:val="center"/>
            </w:pPr>
            <w:r w:rsidRPr="00557507">
              <w:rPr>
                <w:rFonts w:ascii="Helvetica" w:hAnsi="Helvetica"/>
                <w:szCs w:val="20"/>
              </w:rPr>
              <w:t xml:space="preserve">Scientific knowledge can be used to develop procedures, techniques, and technologies that have implications for </w:t>
            </w:r>
            <w:r w:rsidRPr="00557507">
              <w:rPr>
                <w:rFonts w:ascii="Helvetica" w:hAnsi="Helvetica"/>
                <w:b/>
                <w:szCs w:val="20"/>
              </w:rPr>
              <w:t>places of employment</w:t>
            </w:r>
            <w:r w:rsidRPr="00557507">
              <w:rPr>
                <w:rFonts w:ascii="Helvetica" w:hAnsi="Helvetica"/>
                <w:szCs w:val="20"/>
              </w:rPr>
              <w:t>.</w:t>
            </w:r>
          </w:p>
        </w:tc>
        <w:tc>
          <w:tcPr>
            <w:tcW w:w="2793" w:type="dxa"/>
            <w:vAlign w:val="center"/>
          </w:tcPr>
          <w:p w14:paraId="31DB1BBD" w14:textId="77777777" w:rsidR="00B2532D" w:rsidRPr="00A7695E" w:rsidRDefault="00B2532D" w:rsidP="001F6D5E">
            <w:pPr>
              <w:jc w:val="center"/>
            </w:pPr>
          </w:p>
        </w:tc>
        <w:tc>
          <w:tcPr>
            <w:tcW w:w="3062" w:type="dxa"/>
            <w:vAlign w:val="center"/>
          </w:tcPr>
          <w:p w14:paraId="3DC3DD9A"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251" w:type="dxa"/>
            <w:vAlign w:val="center"/>
          </w:tcPr>
          <w:p w14:paraId="1E1942C6" w14:textId="77777777" w:rsidR="00B2532D" w:rsidRPr="00A7695E" w:rsidRDefault="00B2532D" w:rsidP="001F6D5E">
            <w:pPr>
              <w:jc w:val="center"/>
            </w:pPr>
          </w:p>
        </w:tc>
        <w:tc>
          <w:tcPr>
            <w:tcW w:w="3078" w:type="dxa"/>
            <w:vAlign w:val="center"/>
          </w:tcPr>
          <w:p w14:paraId="4A237A00"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639" w:type="dxa"/>
            <w:vAlign w:val="center"/>
          </w:tcPr>
          <w:p w14:paraId="055FE76C"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3F10707D" w14:textId="4B3DD162" w:rsidTr="00A70DF7">
        <w:trPr>
          <w:trHeight w:val="894"/>
        </w:trPr>
        <w:tc>
          <w:tcPr>
            <w:tcW w:w="3205" w:type="dxa"/>
            <w:shd w:val="clear" w:color="auto" w:fill="F2F2F2" w:themeFill="background1" w:themeFillShade="F2"/>
            <w:vAlign w:val="center"/>
          </w:tcPr>
          <w:p w14:paraId="42D575F8" w14:textId="151CCED8" w:rsidR="00B2532D" w:rsidRDefault="00B2532D" w:rsidP="001F6D5E">
            <w:pPr>
              <w:jc w:val="center"/>
            </w:pPr>
            <w:r w:rsidRPr="00557507">
              <w:rPr>
                <w:rFonts w:ascii="Helvetica" w:hAnsi="Helvetica"/>
                <w:szCs w:val="20"/>
              </w:rPr>
              <w:t xml:space="preserve">Scientific understanding enables humans to </w:t>
            </w:r>
            <w:r w:rsidRPr="00557507">
              <w:rPr>
                <w:rFonts w:ascii="Helvetica" w:hAnsi="Helvetica"/>
                <w:b/>
                <w:szCs w:val="20"/>
              </w:rPr>
              <w:t>respond and adapt to changes</w:t>
            </w:r>
            <w:r w:rsidRPr="00557507">
              <w:rPr>
                <w:rFonts w:ascii="Helvetica" w:hAnsi="Helvetica"/>
                <w:szCs w:val="20"/>
              </w:rPr>
              <w:t xml:space="preserve"> locally and globally.</w:t>
            </w:r>
          </w:p>
        </w:tc>
        <w:tc>
          <w:tcPr>
            <w:tcW w:w="2793" w:type="dxa"/>
            <w:vAlign w:val="center"/>
          </w:tcPr>
          <w:p w14:paraId="121B82D7" w14:textId="77777777" w:rsidR="00B2532D" w:rsidRDefault="00B2532D" w:rsidP="001F6D5E">
            <w:pPr>
              <w:jc w:val="center"/>
            </w:pPr>
          </w:p>
        </w:tc>
        <w:tc>
          <w:tcPr>
            <w:tcW w:w="3062" w:type="dxa"/>
            <w:vAlign w:val="center"/>
          </w:tcPr>
          <w:p w14:paraId="44771A1E" w14:textId="77777777" w:rsidR="00B2532D" w:rsidRDefault="00B2532D" w:rsidP="001F6D5E">
            <w:pPr>
              <w:jc w:val="center"/>
            </w:pPr>
          </w:p>
        </w:tc>
        <w:tc>
          <w:tcPr>
            <w:tcW w:w="3251" w:type="dxa"/>
            <w:vAlign w:val="center"/>
          </w:tcPr>
          <w:p w14:paraId="2831CA97" w14:textId="77777777" w:rsidR="00B2532D" w:rsidRDefault="00B2532D" w:rsidP="001F6D5E">
            <w:pPr>
              <w:jc w:val="center"/>
            </w:pPr>
          </w:p>
        </w:tc>
        <w:tc>
          <w:tcPr>
            <w:tcW w:w="3078" w:type="dxa"/>
            <w:vAlign w:val="center"/>
          </w:tcPr>
          <w:p w14:paraId="1935C698" w14:textId="77777777" w:rsidR="00B2532D" w:rsidRDefault="00B2532D" w:rsidP="001F6D5E">
            <w:pPr>
              <w:jc w:val="center"/>
            </w:pPr>
          </w:p>
        </w:tc>
        <w:tc>
          <w:tcPr>
            <w:tcW w:w="2639" w:type="dxa"/>
            <w:vAlign w:val="center"/>
          </w:tcPr>
          <w:p w14:paraId="1D966A74" w14:textId="77777777" w:rsidR="00B2532D" w:rsidRDefault="00B2532D" w:rsidP="001F6D5E">
            <w:pPr>
              <w:jc w:val="center"/>
            </w:pPr>
          </w:p>
        </w:tc>
      </w:tr>
      <w:tr w:rsidR="00D4404B" w14:paraId="4CA81E46" w14:textId="77777777" w:rsidTr="00D4404B">
        <w:trPr>
          <w:trHeight w:val="372"/>
        </w:trPr>
        <w:tc>
          <w:tcPr>
            <w:tcW w:w="3205" w:type="dxa"/>
          </w:tcPr>
          <w:p w14:paraId="1082EA55" w14:textId="77777777" w:rsidR="00D4404B" w:rsidRPr="00AB634B" w:rsidRDefault="00D4404B" w:rsidP="00AD3C33">
            <w:pPr>
              <w:jc w:val="center"/>
              <w:rPr>
                <w:sz w:val="20"/>
                <w:szCs w:val="20"/>
              </w:rPr>
            </w:pPr>
          </w:p>
        </w:tc>
        <w:tc>
          <w:tcPr>
            <w:tcW w:w="2793" w:type="dxa"/>
          </w:tcPr>
          <w:p w14:paraId="09648730" w14:textId="77777777" w:rsidR="00D4404B" w:rsidRPr="00AB634B" w:rsidRDefault="00D4404B" w:rsidP="00AD3C33">
            <w:pPr>
              <w:jc w:val="center"/>
              <w:rPr>
                <w:sz w:val="20"/>
                <w:szCs w:val="20"/>
              </w:rPr>
            </w:pPr>
          </w:p>
        </w:tc>
        <w:tc>
          <w:tcPr>
            <w:tcW w:w="3062" w:type="dxa"/>
          </w:tcPr>
          <w:p w14:paraId="70A2FAC6" w14:textId="77777777" w:rsidR="00D4404B" w:rsidRPr="00AB634B" w:rsidRDefault="00D4404B" w:rsidP="00AD3C33">
            <w:pPr>
              <w:jc w:val="center"/>
              <w:rPr>
                <w:sz w:val="20"/>
                <w:szCs w:val="20"/>
              </w:rPr>
            </w:pPr>
            <w:r w:rsidRPr="00AB634B">
              <w:rPr>
                <w:sz w:val="20"/>
                <w:szCs w:val="20"/>
              </w:rPr>
              <w:t>C-: 50-59</w:t>
            </w:r>
          </w:p>
        </w:tc>
        <w:tc>
          <w:tcPr>
            <w:tcW w:w="3251" w:type="dxa"/>
          </w:tcPr>
          <w:p w14:paraId="377B82EE" w14:textId="77777777" w:rsidR="00D4404B" w:rsidRDefault="00D4404B" w:rsidP="00AD3C33">
            <w:pPr>
              <w:jc w:val="center"/>
              <w:rPr>
                <w:sz w:val="20"/>
                <w:szCs w:val="20"/>
              </w:rPr>
            </w:pPr>
            <w:r w:rsidRPr="00AB634B">
              <w:rPr>
                <w:sz w:val="20"/>
                <w:szCs w:val="20"/>
              </w:rPr>
              <w:t>C+:  67-72</w:t>
            </w:r>
          </w:p>
          <w:p w14:paraId="185AA7D3" w14:textId="77777777" w:rsidR="00D4404B" w:rsidRPr="00AB634B" w:rsidRDefault="00D4404B" w:rsidP="00AD3C33">
            <w:pPr>
              <w:jc w:val="center"/>
              <w:rPr>
                <w:sz w:val="20"/>
                <w:szCs w:val="20"/>
              </w:rPr>
            </w:pPr>
            <w:r w:rsidRPr="00AB634B">
              <w:rPr>
                <w:sz w:val="20"/>
                <w:szCs w:val="20"/>
              </w:rPr>
              <w:t>C:    60-66</w:t>
            </w:r>
          </w:p>
        </w:tc>
        <w:tc>
          <w:tcPr>
            <w:tcW w:w="3078" w:type="dxa"/>
          </w:tcPr>
          <w:p w14:paraId="68E50871" w14:textId="77777777" w:rsidR="00D4404B" w:rsidRPr="00AB634B" w:rsidRDefault="00D4404B" w:rsidP="00AD3C33">
            <w:pPr>
              <w:jc w:val="center"/>
              <w:rPr>
                <w:sz w:val="20"/>
                <w:szCs w:val="20"/>
              </w:rPr>
            </w:pPr>
            <w:r w:rsidRPr="00AB634B">
              <w:rPr>
                <w:sz w:val="20"/>
                <w:szCs w:val="20"/>
              </w:rPr>
              <w:t>B:  73-85</w:t>
            </w:r>
          </w:p>
        </w:tc>
        <w:tc>
          <w:tcPr>
            <w:tcW w:w="2639" w:type="dxa"/>
          </w:tcPr>
          <w:p w14:paraId="3581B922" w14:textId="77777777" w:rsidR="00D4404B" w:rsidRPr="00AB634B" w:rsidRDefault="00D4404B" w:rsidP="00AD3C33">
            <w:pPr>
              <w:jc w:val="center"/>
              <w:rPr>
                <w:sz w:val="20"/>
                <w:szCs w:val="20"/>
              </w:rPr>
            </w:pPr>
            <w:r w:rsidRPr="00AB634B">
              <w:rPr>
                <w:sz w:val="20"/>
                <w:szCs w:val="20"/>
              </w:rPr>
              <w:t>A: 86-100</w:t>
            </w:r>
          </w:p>
        </w:tc>
      </w:tr>
    </w:tbl>
    <w:p w14:paraId="7696C987" w14:textId="77777777" w:rsidR="005936F3" w:rsidRDefault="005936F3" w:rsidP="005936F3"/>
    <w:p w14:paraId="11BE29FF" w14:textId="77777777" w:rsidR="005936F3" w:rsidRDefault="005936F3" w:rsidP="005936F3"/>
    <w:p w14:paraId="475DC91E" w14:textId="77777777" w:rsidR="005936F3" w:rsidRDefault="005936F3" w:rsidP="005936F3"/>
    <w:p w14:paraId="73F9678D" w14:textId="77777777" w:rsidR="005936F3" w:rsidRDefault="005936F3" w:rsidP="005936F3"/>
    <w:p w14:paraId="42067C64" w14:textId="77777777" w:rsidR="005936F3" w:rsidRDefault="005936F3" w:rsidP="005936F3">
      <w:r>
        <w:br w:type="page"/>
      </w:r>
    </w:p>
    <w:p w14:paraId="264A0BBD" w14:textId="1EC0AFB8" w:rsidR="005936F3" w:rsidRPr="00665BAF" w:rsidRDefault="005936F3" w:rsidP="005936F3">
      <w:pPr>
        <w:jc w:val="center"/>
        <w:rPr>
          <w:b/>
          <w:sz w:val="28"/>
          <w:szCs w:val="28"/>
        </w:rPr>
      </w:pPr>
      <w:r>
        <w:rPr>
          <w:b/>
          <w:sz w:val="28"/>
          <w:szCs w:val="28"/>
        </w:rPr>
        <w:lastRenderedPageBreak/>
        <w:t>GRADE 12 ANATOMY &amp; PHYSIOLOGY</w:t>
      </w:r>
    </w:p>
    <w:p w14:paraId="01B11806" w14:textId="3DC0D61B" w:rsidR="005936F3" w:rsidRPr="00FC51B1" w:rsidRDefault="002950F4" w:rsidP="00FC51B1">
      <w:pPr>
        <w:jc w:val="center"/>
        <w:rPr>
          <w:rFonts w:eastAsia="Times New Roman"/>
          <w:color w:val="auto"/>
        </w:rPr>
      </w:pPr>
      <w:hyperlink r:id="rId26" w:history="1">
        <w:r w:rsidR="00FC51B1" w:rsidRPr="00FC51B1">
          <w:rPr>
            <w:rFonts w:eastAsia="Times New Roman"/>
            <w:color w:val="0000FF"/>
            <w:u w:val="single"/>
          </w:rPr>
          <w:t>https://curriculum.gov.bc.ca/curriculum/science/12/courses</w:t>
        </w:r>
      </w:hyperlink>
    </w:p>
    <w:p w14:paraId="01F340CD" w14:textId="77777777" w:rsidR="005936F3" w:rsidRDefault="005936F3" w:rsidP="005936F3"/>
    <w:tbl>
      <w:tblPr>
        <w:tblStyle w:val="TableGrid"/>
        <w:tblW w:w="0" w:type="auto"/>
        <w:tblLook w:val="04A0" w:firstRow="1" w:lastRow="0" w:firstColumn="1" w:lastColumn="0" w:noHBand="0" w:noVBand="1"/>
      </w:tblPr>
      <w:tblGrid>
        <w:gridCol w:w="3308"/>
        <w:gridCol w:w="2771"/>
        <w:gridCol w:w="3046"/>
        <w:gridCol w:w="3234"/>
        <w:gridCol w:w="3061"/>
        <w:gridCol w:w="2608"/>
      </w:tblGrid>
      <w:tr w:rsidR="00B2532D" w:rsidRPr="00665BAF" w14:paraId="3B1FD8E3" w14:textId="733E757D" w:rsidTr="00A70DF7">
        <w:trPr>
          <w:trHeight w:val="90"/>
        </w:trPr>
        <w:tc>
          <w:tcPr>
            <w:tcW w:w="3308" w:type="dxa"/>
            <w:shd w:val="clear" w:color="auto" w:fill="000000" w:themeFill="text1"/>
            <w:vAlign w:val="center"/>
          </w:tcPr>
          <w:p w14:paraId="6C09A8CD" w14:textId="3F5D2125" w:rsidR="00B2532D" w:rsidRPr="00665BAF" w:rsidRDefault="00B2532D" w:rsidP="00B2532D">
            <w:pPr>
              <w:jc w:val="center"/>
              <w:rPr>
                <w:b/>
                <w:color w:val="FFFFFF" w:themeColor="background1"/>
              </w:rPr>
            </w:pPr>
            <w:r w:rsidRPr="00665BAF">
              <w:rPr>
                <w:b/>
                <w:color w:val="FFFFFF" w:themeColor="background1"/>
              </w:rPr>
              <w:t>Big Idea</w:t>
            </w:r>
          </w:p>
        </w:tc>
        <w:tc>
          <w:tcPr>
            <w:tcW w:w="2771" w:type="dxa"/>
            <w:shd w:val="clear" w:color="auto" w:fill="000000" w:themeFill="text1"/>
            <w:vAlign w:val="center"/>
          </w:tcPr>
          <w:p w14:paraId="499DB761" w14:textId="4E625D41" w:rsidR="00B2532D" w:rsidRPr="00665BAF" w:rsidRDefault="00B2532D" w:rsidP="00B2532D">
            <w:pPr>
              <w:jc w:val="center"/>
              <w:rPr>
                <w:b/>
                <w:color w:val="FFFFFF" w:themeColor="background1"/>
              </w:rPr>
            </w:pPr>
            <w:r>
              <w:rPr>
                <w:b/>
                <w:color w:val="FFFFFF" w:themeColor="background1"/>
              </w:rPr>
              <w:t>Access Point</w:t>
            </w:r>
          </w:p>
        </w:tc>
        <w:tc>
          <w:tcPr>
            <w:tcW w:w="3046" w:type="dxa"/>
            <w:shd w:val="clear" w:color="auto" w:fill="000000" w:themeFill="text1"/>
            <w:vAlign w:val="center"/>
          </w:tcPr>
          <w:p w14:paraId="4290E0A0" w14:textId="5CF3ED88"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234" w:type="dxa"/>
            <w:shd w:val="clear" w:color="auto" w:fill="000000" w:themeFill="text1"/>
            <w:vAlign w:val="center"/>
          </w:tcPr>
          <w:p w14:paraId="4B06328A" w14:textId="4A8279E2"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3061" w:type="dxa"/>
            <w:shd w:val="clear" w:color="auto" w:fill="000000" w:themeFill="text1"/>
            <w:vAlign w:val="center"/>
          </w:tcPr>
          <w:p w14:paraId="47CDBEDC" w14:textId="07BFCCB5"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2608" w:type="dxa"/>
            <w:shd w:val="clear" w:color="auto" w:fill="000000" w:themeFill="text1"/>
            <w:vAlign w:val="center"/>
          </w:tcPr>
          <w:p w14:paraId="3E2E22B0" w14:textId="641CE14B" w:rsidR="00B2532D" w:rsidRPr="003F6867" w:rsidRDefault="00B2532D" w:rsidP="00B2532D">
            <w:pPr>
              <w:jc w:val="center"/>
              <w:rPr>
                <w:b/>
                <w:color w:val="FFFFFF" w:themeColor="background1"/>
                <w:sz w:val="28"/>
                <w:szCs w:val="28"/>
              </w:rPr>
            </w:pPr>
            <w:r w:rsidRPr="003F6867">
              <w:rPr>
                <w:b/>
                <w:color w:val="FFFFFF" w:themeColor="background1"/>
                <w:sz w:val="28"/>
                <w:szCs w:val="28"/>
              </w:rPr>
              <w:t>Extending</w:t>
            </w:r>
          </w:p>
        </w:tc>
      </w:tr>
      <w:tr w:rsidR="00B2532D" w14:paraId="03C3CC9C" w14:textId="0AF59188" w:rsidTr="00A70DF7">
        <w:trPr>
          <w:trHeight w:val="328"/>
        </w:trPr>
        <w:tc>
          <w:tcPr>
            <w:tcW w:w="3308" w:type="dxa"/>
            <w:shd w:val="clear" w:color="auto" w:fill="F2F2F2" w:themeFill="background1" w:themeFillShade="F2"/>
            <w:vAlign w:val="center"/>
          </w:tcPr>
          <w:p w14:paraId="4FD04392" w14:textId="7826561B" w:rsidR="00B2532D" w:rsidRDefault="00B2532D" w:rsidP="001F6D5E">
            <w:pPr>
              <w:jc w:val="center"/>
            </w:pPr>
            <w:r w:rsidRPr="00E418E4">
              <w:rPr>
                <w:rFonts w:ascii="Helvetica" w:hAnsi="Helvetica"/>
                <w:b/>
                <w:szCs w:val="20"/>
              </w:rPr>
              <w:t>Homeostasis</w:t>
            </w:r>
            <w:r w:rsidRPr="00E418E4">
              <w:rPr>
                <w:rFonts w:ascii="Helvetica" w:hAnsi="Helvetica"/>
                <w:szCs w:val="20"/>
              </w:rPr>
              <w:t xml:space="preserve"> is maintained through physiological processes.</w:t>
            </w:r>
          </w:p>
        </w:tc>
        <w:tc>
          <w:tcPr>
            <w:tcW w:w="2771" w:type="dxa"/>
            <w:vAlign w:val="center"/>
          </w:tcPr>
          <w:p w14:paraId="03BD2058" w14:textId="77777777" w:rsidR="00B2532D" w:rsidRPr="00A7695E" w:rsidRDefault="00B2532D" w:rsidP="001F6D5E">
            <w:pPr>
              <w:jc w:val="center"/>
            </w:pPr>
          </w:p>
        </w:tc>
        <w:tc>
          <w:tcPr>
            <w:tcW w:w="3046" w:type="dxa"/>
            <w:vAlign w:val="center"/>
          </w:tcPr>
          <w:p w14:paraId="098E7D74" w14:textId="77777777" w:rsidR="00B2532D" w:rsidRPr="00A7695E" w:rsidRDefault="00B2532D" w:rsidP="001F6D5E">
            <w:pPr>
              <w:jc w:val="center"/>
            </w:pPr>
          </w:p>
        </w:tc>
        <w:tc>
          <w:tcPr>
            <w:tcW w:w="3234" w:type="dxa"/>
            <w:vAlign w:val="center"/>
          </w:tcPr>
          <w:p w14:paraId="3A6F886F"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061" w:type="dxa"/>
            <w:vAlign w:val="center"/>
          </w:tcPr>
          <w:p w14:paraId="63D1D420"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608" w:type="dxa"/>
            <w:vAlign w:val="center"/>
          </w:tcPr>
          <w:p w14:paraId="09DCCED9"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5F764D4E" w14:textId="76F81666" w:rsidTr="00A70DF7">
        <w:trPr>
          <w:trHeight w:val="499"/>
        </w:trPr>
        <w:tc>
          <w:tcPr>
            <w:tcW w:w="3308" w:type="dxa"/>
            <w:shd w:val="clear" w:color="auto" w:fill="F2F2F2" w:themeFill="background1" w:themeFillShade="F2"/>
            <w:vAlign w:val="center"/>
          </w:tcPr>
          <w:p w14:paraId="098D2F41" w14:textId="2B62C836" w:rsidR="00B2532D" w:rsidRDefault="00B2532D" w:rsidP="001F6D5E">
            <w:pPr>
              <w:jc w:val="center"/>
            </w:pPr>
            <w:r w:rsidRPr="00E418E4">
              <w:rPr>
                <w:rFonts w:ascii="Helvetica" w:hAnsi="Helvetica"/>
                <w:b/>
                <w:szCs w:val="20"/>
              </w:rPr>
              <w:t>Gene expression</w:t>
            </w:r>
            <w:r w:rsidRPr="00E418E4">
              <w:rPr>
                <w:rFonts w:ascii="Helvetica" w:hAnsi="Helvetica"/>
                <w:szCs w:val="20"/>
              </w:rPr>
              <w:t>, through protein synthesis, is an interaction between genes and the environment.</w:t>
            </w:r>
          </w:p>
        </w:tc>
        <w:tc>
          <w:tcPr>
            <w:tcW w:w="2771" w:type="dxa"/>
            <w:vAlign w:val="center"/>
          </w:tcPr>
          <w:p w14:paraId="085A7508" w14:textId="77777777" w:rsidR="00B2532D" w:rsidRPr="00A7695E" w:rsidRDefault="00B2532D" w:rsidP="001F6D5E">
            <w:pPr>
              <w:jc w:val="center"/>
            </w:pPr>
          </w:p>
        </w:tc>
        <w:tc>
          <w:tcPr>
            <w:tcW w:w="3046" w:type="dxa"/>
            <w:vAlign w:val="center"/>
          </w:tcPr>
          <w:p w14:paraId="11487206"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234" w:type="dxa"/>
            <w:vAlign w:val="center"/>
          </w:tcPr>
          <w:p w14:paraId="234B19E9" w14:textId="77777777" w:rsidR="00B2532D" w:rsidRPr="00A7695E" w:rsidRDefault="00B2532D" w:rsidP="001F6D5E">
            <w:pPr>
              <w:jc w:val="center"/>
            </w:pPr>
          </w:p>
        </w:tc>
        <w:tc>
          <w:tcPr>
            <w:tcW w:w="3061" w:type="dxa"/>
            <w:vAlign w:val="center"/>
          </w:tcPr>
          <w:p w14:paraId="132DCF4C"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608" w:type="dxa"/>
            <w:vAlign w:val="center"/>
          </w:tcPr>
          <w:p w14:paraId="26803068"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4C7C6B09" w14:textId="1ECDC83F" w:rsidTr="00A70DF7">
        <w:trPr>
          <w:trHeight w:val="409"/>
        </w:trPr>
        <w:tc>
          <w:tcPr>
            <w:tcW w:w="3308" w:type="dxa"/>
            <w:shd w:val="clear" w:color="auto" w:fill="F2F2F2" w:themeFill="background1" w:themeFillShade="F2"/>
            <w:vAlign w:val="center"/>
          </w:tcPr>
          <w:p w14:paraId="58809A1A" w14:textId="2674380F" w:rsidR="00B2532D" w:rsidRDefault="00B2532D" w:rsidP="001F6D5E">
            <w:pPr>
              <w:jc w:val="center"/>
            </w:pPr>
            <w:r w:rsidRPr="00E418E4">
              <w:rPr>
                <w:rFonts w:ascii="Helvetica" w:hAnsi="Helvetica"/>
                <w:b/>
                <w:szCs w:val="20"/>
              </w:rPr>
              <w:t>Organ systems</w:t>
            </w:r>
            <w:r w:rsidRPr="00E418E4">
              <w:rPr>
                <w:rFonts w:ascii="Helvetica" w:hAnsi="Helvetica"/>
                <w:szCs w:val="20"/>
              </w:rPr>
              <w:t xml:space="preserve"> have complex interrelationships to maintain homeostasis.</w:t>
            </w:r>
          </w:p>
        </w:tc>
        <w:tc>
          <w:tcPr>
            <w:tcW w:w="2771" w:type="dxa"/>
            <w:vAlign w:val="center"/>
          </w:tcPr>
          <w:p w14:paraId="58A4BF72" w14:textId="77777777" w:rsidR="00B2532D" w:rsidRDefault="00B2532D" w:rsidP="001F6D5E">
            <w:pPr>
              <w:jc w:val="center"/>
            </w:pPr>
          </w:p>
        </w:tc>
        <w:tc>
          <w:tcPr>
            <w:tcW w:w="3046" w:type="dxa"/>
            <w:vAlign w:val="center"/>
          </w:tcPr>
          <w:p w14:paraId="435156C0" w14:textId="77777777" w:rsidR="00B2532D" w:rsidRDefault="00B2532D" w:rsidP="001F6D5E">
            <w:pPr>
              <w:jc w:val="center"/>
            </w:pPr>
          </w:p>
        </w:tc>
        <w:tc>
          <w:tcPr>
            <w:tcW w:w="3234" w:type="dxa"/>
            <w:vAlign w:val="center"/>
          </w:tcPr>
          <w:p w14:paraId="2279D187" w14:textId="77777777" w:rsidR="00B2532D" w:rsidRDefault="00B2532D" w:rsidP="001F6D5E">
            <w:pPr>
              <w:jc w:val="center"/>
            </w:pPr>
          </w:p>
        </w:tc>
        <w:tc>
          <w:tcPr>
            <w:tcW w:w="3061" w:type="dxa"/>
            <w:vAlign w:val="center"/>
          </w:tcPr>
          <w:p w14:paraId="3667F05A" w14:textId="77777777" w:rsidR="00B2532D" w:rsidRDefault="00B2532D" w:rsidP="001F6D5E">
            <w:pPr>
              <w:jc w:val="center"/>
            </w:pPr>
          </w:p>
        </w:tc>
        <w:tc>
          <w:tcPr>
            <w:tcW w:w="2608" w:type="dxa"/>
            <w:vAlign w:val="center"/>
          </w:tcPr>
          <w:p w14:paraId="5787D0C8" w14:textId="77777777" w:rsidR="00B2532D" w:rsidRDefault="00B2532D" w:rsidP="001F6D5E">
            <w:pPr>
              <w:jc w:val="center"/>
            </w:pPr>
          </w:p>
        </w:tc>
      </w:tr>
      <w:tr w:rsidR="00D4404B" w14:paraId="41152F10" w14:textId="77777777" w:rsidTr="00D4404B">
        <w:trPr>
          <w:trHeight w:val="372"/>
        </w:trPr>
        <w:tc>
          <w:tcPr>
            <w:tcW w:w="3308" w:type="dxa"/>
          </w:tcPr>
          <w:p w14:paraId="07B9FB3A" w14:textId="77777777" w:rsidR="00D4404B" w:rsidRPr="00AB634B" w:rsidRDefault="00D4404B" w:rsidP="00AD3C33">
            <w:pPr>
              <w:jc w:val="center"/>
              <w:rPr>
                <w:sz w:val="20"/>
                <w:szCs w:val="20"/>
              </w:rPr>
            </w:pPr>
          </w:p>
        </w:tc>
        <w:tc>
          <w:tcPr>
            <w:tcW w:w="2771" w:type="dxa"/>
          </w:tcPr>
          <w:p w14:paraId="04E792A7" w14:textId="77777777" w:rsidR="00D4404B" w:rsidRPr="00AB634B" w:rsidRDefault="00D4404B" w:rsidP="00AD3C33">
            <w:pPr>
              <w:jc w:val="center"/>
              <w:rPr>
                <w:sz w:val="20"/>
                <w:szCs w:val="20"/>
              </w:rPr>
            </w:pPr>
          </w:p>
        </w:tc>
        <w:tc>
          <w:tcPr>
            <w:tcW w:w="3046" w:type="dxa"/>
          </w:tcPr>
          <w:p w14:paraId="42F1B515" w14:textId="77777777" w:rsidR="00D4404B" w:rsidRPr="00AB634B" w:rsidRDefault="00D4404B" w:rsidP="00AD3C33">
            <w:pPr>
              <w:jc w:val="center"/>
              <w:rPr>
                <w:sz w:val="20"/>
                <w:szCs w:val="20"/>
              </w:rPr>
            </w:pPr>
            <w:r w:rsidRPr="00AB634B">
              <w:rPr>
                <w:sz w:val="20"/>
                <w:szCs w:val="20"/>
              </w:rPr>
              <w:t>C-: 50-59</w:t>
            </w:r>
          </w:p>
        </w:tc>
        <w:tc>
          <w:tcPr>
            <w:tcW w:w="3234" w:type="dxa"/>
          </w:tcPr>
          <w:p w14:paraId="4DBCCB1B" w14:textId="77777777" w:rsidR="00D4404B" w:rsidRDefault="00D4404B" w:rsidP="00AD3C33">
            <w:pPr>
              <w:jc w:val="center"/>
              <w:rPr>
                <w:sz w:val="20"/>
                <w:szCs w:val="20"/>
              </w:rPr>
            </w:pPr>
            <w:r w:rsidRPr="00AB634B">
              <w:rPr>
                <w:sz w:val="20"/>
                <w:szCs w:val="20"/>
              </w:rPr>
              <w:t>C+:  67-72</w:t>
            </w:r>
          </w:p>
          <w:p w14:paraId="5EC8BAE6" w14:textId="77777777" w:rsidR="00D4404B" w:rsidRPr="00AB634B" w:rsidRDefault="00D4404B" w:rsidP="00AD3C33">
            <w:pPr>
              <w:jc w:val="center"/>
              <w:rPr>
                <w:sz w:val="20"/>
                <w:szCs w:val="20"/>
              </w:rPr>
            </w:pPr>
            <w:r w:rsidRPr="00AB634B">
              <w:rPr>
                <w:sz w:val="20"/>
                <w:szCs w:val="20"/>
              </w:rPr>
              <w:t>C:    60-66</w:t>
            </w:r>
          </w:p>
        </w:tc>
        <w:tc>
          <w:tcPr>
            <w:tcW w:w="3061" w:type="dxa"/>
          </w:tcPr>
          <w:p w14:paraId="55B6FF91" w14:textId="77777777" w:rsidR="00D4404B" w:rsidRPr="00AB634B" w:rsidRDefault="00D4404B" w:rsidP="00AD3C33">
            <w:pPr>
              <w:jc w:val="center"/>
              <w:rPr>
                <w:sz w:val="20"/>
                <w:szCs w:val="20"/>
              </w:rPr>
            </w:pPr>
            <w:r w:rsidRPr="00AB634B">
              <w:rPr>
                <w:sz w:val="20"/>
                <w:szCs w:val="20"/>
              </w:rPr>
              <w:t>B:  73-85</w:t>
            </w:r>
          </w:p>
        </w:tc>
        <w:tc>
          <w:tcPr>
            <w:tcW w:w="2608" w:type="dxa"/>
          </w:tcPr>
          <w:p w14:paraId="68773ABC" w14:textId="77777777" w:rsidR="00D4404B" w:rsidRPr="00AB634B" w:rsidRDefault="00D4404B" w:rsidP="00AD3C33">
            <w:pPr>
              <w:jc w:val="center"/>
              <w:rPr>
                <w:sz w:val="20"/>
                <w:szCs w:val="20"/>
              </w:rPr>
            </w:pPr>
            <w:r w:rsidRPr="00AB634B">
              <w:rPr>
                <w:sz w:val="20"/>
                <w:szCs w:val="20"/>
              </w:rPr>
              <w:t>A: 86-100</w:t>
            </w:r>
          </w:p>
        </w:tc>
      </w:tr>
    </w:tbl>
    <w:p w14:paraId="27B296DE" w14:textId="77777777" w:rsidR="005936F3" w:rsidRDefault="005936F3" w:rsidP="005936F3"/>
    <w:p w14:paraId="095288DC" w14:textId="77777777" w:rsidR="005936F3" w:rsidRDefault="005936F3" w:rsidP="005936F3"/>
    <w:p w14:paraId="3E591AF7" w14:textId="77777777" w:rsidR="005936F3" w:rsidRDefault="005936F3" w:rsidP="005936F3"/>
    <w:p w14:paraId="7B6C54A9" w14:textId="77777777" w:rsidR="005936F3" w:rsidRDefault="005936F3" w:rsidP="005936F3"/>
    <w:p w14:paraId="05F8DCEC" w14:textId="77777777" w:rsidR="005936F3" w:rsidRDefault="005936F3" w:rsidP="005936F3">
      <w:r>
        <w:br w:type="page"/>
      </w:r>
    </w:p>
    <w:p w14:paraId="373FF139" w14:textId="0DCA1782" w:rsidR="005936F3" w:rsidRPr="00665BAF" w:rsidRDefault="005936F3" w:rsidP="005936F3">
      <w:pPr>
        <w:jc w:val="center"/>
        <w:rPr>
          <w:b/>
          <w:sz w:val="28"/>
          <w:szCs w:val="28"/>
        </w:rPr>
      </w:pPr>
      <w:r>
        <w:rPr>
          <w:b/>
          <w:sz w:val="28"/>
          <w:szCs w:val="28"/>
        </w:rPr>
        <w:lastRenderedPageBreak/>
        <w:t>GRADE 12 CHEMISTRY</w:t>
      </w:r>
    </w:p>
    <w:p w14:paraId="2B15E6FC" w14:textId="45A32C7B" w:rsidR="005936F3" w:rsidRPr="00FC51B1" w:rsidRDefault="002950F4" w:rsidP="00FC51B1">
      <w:pPr>
        <w:jc w:val="center"/>
        <w:rPr>
          <w:rFonts w:eastAsia="Times New Roman"/>
          <w:color w:val="auto"/>
        </w:rPr>
      </w:pPr>
      <w:hyperlink r:id="rId27" w:history="1">
        <w:r w:rsidR="00FC51B1" w:rsidRPr="00FC51B1">
          <w:rPr>
            <w:rFonts w:eastAsia="Times New Roman"/>
            <w:color w:val="0000FF"/>
            <w:u w:val="single"/>
          </w:rPr>
          <w:t>https://curriculum.gov.bc.ca/curriculum/science/12/courses</w:t>
        </w:r>
      </w:hyperlink>
    </w:p>
    <w:p w14:paraId="024B0BC5" w14:textId="77777777" w:rsidR="005936F3" w:rsidRDefault="005936F3" w:rsidP="005936F3"/>
    <w:tbl>
      <w:tblPr>
        <w:tblStyle w:val="TableGrid"/>
        <w:tblW w:w="0" w:type="auto"/>
        <w:tblLook w:val="04A0" w:firstRow="1" w:lastRow="0" w:firstColumn="1" w:lastColumn="0" w:noHBand="0" w:noVBand="1"/>
      </w:tblPr>
      <w:tblGrid>
        <w:gridCol w:w="3196"/>
        <w:gridCol w:w="2794"/>
        <w:gridCol w:w="3064"/>
        <w:gridCol w:w="3252"/>
        <w:gridCol w:w="3080"/>
        <w:gridCol w:w="2641"/>
      </w:tblGrid>
      <w:tr w:rsidR="00B2532D" w:rsidRPr="00665BAF" w14:paraId="772921FB" w14:textId="5DF5D282" w:rsidTr="00A70DF7">
        <w:trPr>
          <w:trHeight w:val="74"/>
        </w:trPr>
        <w:tc>
          <w:tcPr>
            <w:tcW w:w="3196" w:type="dxa"/>
            <w:shd w:val="clear" w:color="auto" w:fill="000000" w:themeFill="text1"/>
            <w:vAlign w:val="center"/>
          </w:tcPr>
          <w:p w14:paraId="140F3D37" w14:textId="7B8AA6F9" w:rsidR="00B2532D" w:rsidRPr="00665BAF" w:rsidRDefault="00B2532D" w:rsidP="00B2532D">
            <w:pPr>
              <w:jc w:val="center"/>
              <w:rPr>
                <w:b/>
                <w:color w:val="FFFFFF" w:themeColor="background1"/>
              </w:rPr>
            </w:pPr>
            <w:r w:rsidRPr="00665BAF">
              <w:rPr>
                <w:b/>
                <w:color w:val="FFFFFF" w:themeColor="background1"/>
              </w:rPr>
              <w:t>Big Idea</w:t>
            </w:r>
          </w:p>
        </w:tc>
        <w:tc>
          <w:tcPr>
            <w:tcW w:w="2794" w:type="dxa"/>
            <w:shd w:val="clear" w:color="auto" w:fill="000000" w:themeFill="text1"/>
            <w:vAlign w:val="center"/>
          </w:tcPr>
          <w:p w14:paraId="27AC26C0" w14:textId="275931F1" w:rsidR="00B2532D" w:rsidRPr="00665BAF" w:rsidRDefault="00B2532D" w:rsidP="00B2532D">
            <w:pPr>
              <w:jc w:val="center"/>
              <w:rPr>
                <w:b/>
                <w:color w:val="FFFFFF" w:themeColor="background1"/>
              </w:rPr>
            </w:pPr>
            <w:r>
              <w:rPr>
                <w:b/>
                <w:color w:val="FFFFFF" w:themeColor="background1"/>
              </w:rPr>
              <w:t>Access Point</w:t>
            </w:r>
          </w:p>
        </w:tc>
        <w:tc>
          <w:tcPr>
            <w:tcW w:w="3064" w:type="dxa"/>
            <w:shd w:val="clear" w:color="auto" w:fill="000000" w:themeFill="text1"/>
            <w:vAlign w:val="center"/>
          </w:tcPr>
          <w:p w14:paraId="12574DF9" w14:textId="0A4BC9F7"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252" w:type="dxa"/>
            <w:shd w:val="clear" w:color="auto" w:fill="000000" w:themeFill="text1"/>
            <w:vAlign w:val="center"/>
          </w:tcPr>
          <w:p w14:paraId="3A57021A" w14:textId="5E3F62E6"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3080" w:type="dxa"/>
            <w:shd w:val="clear" w:color="auto" w:fill="000000" w:themeFill="text1"/>
            <w:vAlign w:val="center"/>
          </w:tcPr>
          <w:p w14:paraId="36F88593" w14:textId="6A6D737E"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2641" w:type="dxa"/>
            <w:shd w:val="clear" w:color="auto" w:fill="000000" w:themeFill="text1"/>
            <w:vAlign w:val="center"/>
          </w:tcPr>
          <w:p w14:paraId="3A999BD8" w14:textId="03F4864A" w:rsidR="00B2532D" w:rsidRPr="003F6867" w:rsidRDefault="00B2532D" w:rsidP="00B2532D">
            <w:pPr>
              <w:jc w:val="center"/>
              <w:rPr>
                <w:b/>
                <w:color w:val="FFFFFF" w:themeColor="background1"/>
                <w:sz w:val="28"/>
                <w:szCs w:val="28"/>
              </w:rPr>
            </w:pPr>
            <w:r w:rsidRPr="003F6867">
              <w:rPr>
                <w:b/>
                <w:color w:val="FFFFFF" w:themeColor="background1"/>
                <w:sz w:val="28"/>
                <w:szCs w:val="28"/>
              </w:rPr>
              <w:t>Extending</w:t>
            </w:r>
          </w:p>
        </w:tc>
      </w:tr>
      <w:tr w:rsidR="00B2532D" w14:paraId="7D8B70C2" w14:textId="31FC8669" w:rsidTr="00A70DF7">
        <w:trPr>
          <w:trHeight w:val="393"/>
        </w:trPr>
        <w:tc>
          <w:tcPr>
            <w:tcW w:w="3196" w:type="dxa"/>
            <w:shd w:val="clear" w:color="auto" w:fill="F2F2F2" w:themeFill="background1" w:themeFillShade="F2"/>
            <w:vAlign w:val="center"/>
          </w:tcPr>
          <w:p w14:paraId="00098243" w14:textId="02023E67" w:rsidR="00B2532D" w:rsidRDefault="00B2532D" w:rsidP="001F6D5E">
            <w:pPr>
              <w:jc w:val="center"/>
            </w:pPr>
            <w:r>
              <w:t>Reactants must collide to react, and the reaction rate is dependent on the surrounding conditions.</w:t>
            </w:r>
          </w:p>
        </w:tc>
        <w:tc>
          <w:tcPr>
            <w:tcW w:w="2794" w:type="dxa"/>
            <w:vAlign w:val="center"/>
          </w:tcPr>
          <w:p w14:paraId="07D7035C" w14:textId="77777777" w:rsidR="00B2532D" w:rsidRPr="00A7695E" w:rsidRDefault="00B2532D" w:rsidP="001F6D5E">
            <w:pPr>
              <w:jc w:val="center"/>
            </w:pPr>
          </w:p>
        </w:tc>
        <w:tc>
          <w:tcPr>
            <w:tcW w:w="3064" w:type="dxa"/>
            <w:vAlign w:val="center"/>
          </w:tcPr>
          <w:p w14:paraId="5EA88AAE" w14:textId="77777777" w:rsidR="00B2532D" w:rsidRPr="00A7695E" w:rsidRDefault="00B2532D" w:rsidP="001F6D5E">
            <w:pPr>
              <w:jc w:val="center"/>
            </w:pPr>
          </w:p>
        </w:tc>
        <w:tc>
          <w:tcPr>
            <w:tcW w:w="3252" w:type="dxa"/>
            <w:vAlign w:val="center"/>
          </w:tcPr>
          <w:p w14:paraId="02DD2DCB"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080" w:type="dxa"/>
            <w:vAlign w:val="center"/>
          </w:tcPr>
          <w:p w14:paraId="7A327A51"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641" w:type="dxa"/>
            <w:vAlign w:val="center"/>
          </w:tcPr>
          <w:p w14:paraId="3FBD34EC"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080DE17C" w14:textId="58A42636" w:rsidTr="00A70DF7">
        <w:trPr>
          <w:trHeight w:val="322"/>
        </w:trPr>
        <w:tc>
          <w:tcPr>
            <w:tcW w:w="3196" w:type="dxa"/>
            <w:shd w:val="clear" w:color="auto" w:fill="F2F2F2" w:themeFill="background1" w:themeFillShade="F2"/>
            <w:vAlign w:val="center"/>
          </w:tcPr>
          <w:p w14:paraId="6971B2A4" w14:textId="5964C68E" w:rsidR="00B2532D" w:rsidRDefault="00B2532D" w:rsidP="001F6D5E">
            <w:pPr>
              <w:jc w:val="center"/>
            </w:pPr>
            <w:r>
              <w:t>Dynamic equilibrium can be shifted by changes to the surrounding conditions.</w:t>
            </w:r>
          </w:p>
        </w:tc>
        <w:tc>
          <w:tcPr>
            <w:tcW w:w="2794" w:type="dxa"/>
            <w:vAlign w:val="center"/>
          </w:tcPr>
          <w:p w14:paraId="49DF3AA2" w14:textId="77777777" w:rsidR="00B2532D" w:rsidRPr="00A7695E" w:rsidRDefault="00B2532D" w:rsidP="001F6D5E">
            <w:pPr>
              <w:jc w:val="center"/>
            </w:pPr>
          </w:p>
        </w:tc>
        <w:tc>
          <w:tcPr>
            <w:tcW w:w="3064" w:type="dxa"/>
            <w:vAlign w:val="center"/>
          </w:tcPr>
          <w:p w14:paraId="13D938C3"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252" w:type="dxa"/>
            <w:vAlign w:val="center"/>
          </w:tcPr>
          <w:p w14:paraId="0F635780" w14:textId="77777777" w:rsidR="00B2532D" w:rsidRPr="00A7695E" w:rsidRDefault="00B2532D" w:rsidP="001F6D5E">
            <w:pPr>
              <w:jc w:val="center"/>
            </w:pPr>
          </w:p>
        </w:tc>
        <w:tc>
          <w:tcPr>
            <w:tcW w:w="3080" w:type="dxa"/>
            <w:vAlign w:val="center"/>
          </w:tcPr>
          <w:p w14:paraId="712087FD"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641" w:type="dxa"/>
            <w:vAlign w:val="center"/>
          </w:tcPr>
          <w:p w14:paraId="2C5AD5B6"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11922298" w14:textId="33C576C4" w:rsidTr="00A70DF7">
        <w:trPr>
          <w:trHeight w:val="129"/>
        </w:trPr>
        <w:tc>
          <w:tcPr>
            <w:tcW w:w="3196" w:type="dxa"/>
            <w:shd w:val="clear" w:color="auto" w:fill="F2F2F2" w:themeFill="background1" w:themeFillShade="F2"/>
            <w:vAlign w:val="center"/>
          </w:tcPr>
          <w:p w14:paraId="17900D2B" w14:textId="03C49E78" w:rsidR="00B2532D" w:rsidRDefault="00B2532D" w:rsidP="001F6D5E">
            <w:pPr>
              <w:jc w:val="center"/>
            </w:pPr>
            <w:r>
              <w:t>Saturated solutions are systems in equilibrium.</w:t>
            </w:r>
          </w:p>
        </w:tc>
        <w:tc>
          <w:tcPr>
            <w:tcW w:w="2794" w:type="dxa"/>
            <w:vAlign w:val="center"/>
          </w:tcPr>
          <w:p w14:paraId="0C55EA2A" w14:textId="77777777" w:rsidR="00B2532D" w:rsidRDefault="00B2532D" w:rsidP="001F6D5E">
            <w:pPr>
              <w:jc w:val="center"/>
            </w:pPr>
          </w:p>
        </w:tc>
        <w:tc>
          <w:tcPr>
            <w:tcW w:w="3064" w:type="dxa"/>
            <w:vAlign w:val="center"/>
          </w:tcPr>
          <w:p w14:paraId="570501EE" w14:textId="77777777" w:rsidR="00B2532D" w:rsidRDefault="00B2532D" w:rsidP="001F6D5E">
            <w:pPr>
              <w:jc w:val="center"/>
            </w:pPr>
          </w:p>
        </w:tc>
        <w:tc>
          <w:tcPr>
            <w:tcW w:w="3252" w:type="dxa"/>
            <w:vAlign w:val="center"/>
          </w:tcPr>
          <w:p w14:paraId="7627FBE6" w14:textId="77777777" w:rsidR="00B2532D" w:rsidRDefault="00B2532D" w:rsidP="001F6D5E">
            <w:pPr>
              <w:jc w:val="center"/>
            </w:pPr>
          </w:p>
        </w:tc>
        <w:tc>
          <w:tcPr>
            <w:tcW w:w="3080" w:type="dxa"/>
            <w:vAlign w:val="center"/>
          </w:tcPr>
          <w:p w14:paraId="76F78ABB" w14:textId="77777777" w:rsidR="00B2532D" w:rsidRDefault="00B2532D" w:rsidP="001F6D5E">
            <w:pPr>
              <w:jc w:val="center"/>
            </w:pPr>
          </w:p>
        </w:tc>
        <w:tc>
          <w:tcPr>
            <w:tcW w:w="2641" w:type="dxa"/>
            <w:vAlign w:val="center"/>
          </w:tcPr>
          <w:p w14:paraId="396A1A44" w14:textId="77777777" w:rsidR="00B2532D" w:rsidRDefault="00B2532D" w:rsidP="001F6D5E">
            <w:pPr>
              <w:jc w:val="center"/>
            </w:pPr>
          </w:p>
        </w:tc>
      </w:tr>
      <w:tr w:rsidR="00B2532D" w14:paraId="164B1B25" w14:textId="367E6D1C" w:rsidTr="00A70DF7">
        <w:trPr>
          <w:trHeight w:val="196"/>
        </w:trPr>
        <w:tc>
          <w:tcPr>
            <w:tcW w:w="3196" w:type="dxa"/>
            <w:shd w:val="clear" w:color="auto" w:fill="F2F2F2" w:themeFill="background1" w:themeFillShade="F2"/>
            <w:vAlign w:val="center"/>
          </w:tcPr>
          <w:p w14:paraId="2E45E208" w14:textId="28ECC038" w:rsidR="00B2532D" w:rsidRDefault="00B2532D" w:rsidP="001F6D5E">
            <w:pPr>
              <w:jc w:val="center"/>
            </w:pPr>
            <w:r>
              <w:t>Acid or base strength depends on the degree of ion dissociation.</w:t>
            </w:r>
          </w:p>
        </w:tc>
        <w:tc>
          <w:tcPr>
            <w:tcW w:w="2794" w:type="dxa"/>
            <w:vAlign w:val="center"/>
          </w:tcPr>
          <w:p w14:paraId="49FD2B51" w14:textId="77777777" w:rsidR="00B2532D" w:rsidRDefault="00B2532D" w:rsidP="001F6D5E">
            <w:pPr>
              <w:jc w:val="center"/>
            </w:pPr>
          </w:p>
        </w:tc>
        <w:tc>
          <w:tcPr>
            <w:tcW w:w="3064" w:type="dxa"/>
            <w:vAlign w:val="center"/>
          </w:tcPr>
          <w:p w14:paraId="1073972C" w14:textId="77777777" w:rsidR="00B2532D" w:rsidRDefault="00B2532D" w:rsidP="001F6D5E">
            <w:pPr>
              <w:jc w:val="center"/>
            </w:pPr>
          </w:p>
        </w:tc>
        <w:tc>
          <w:tcPr>
            <w:tcW w:w="3252" w:type="dxa"/>
            <w:vAlign w:val="center"/>
          </w:tcPr>
          <w:p w14:paraId="3D7B372B" w14:textId="77777777" w:rsidR="00B2532D" w:rsidRDefault="00B2532D" w:rsidP="001F6D5E">
            <w:pPr>
              <w:jc w:val="center"/>
            </w:pPr>
          </w:p>
        </w:tc>
        <w:tc>
          <w:tcPr>
            <w:tcW w:w="3080" w:type="dxa"/>
            <w:vAlign w:val="center"/>
          </w:tcPr>
          <w:p w14:paraId="3B0051B3" w14:textId="77777777" w:rsidR="00B2532D" w:rsidRDefault="00B2532D" w:rsidP="001F6D5E">
            <w:pPr>
              <w:jc w:val="center"/>
            </w:pPr>
          </w:p>
        </w:tc>
        <w:tc>
          <w:tcPr>
            <w:tcW w:w="2641" w:type="dxa"/>
            <w:vAlign w:val="center"/>
          </w:tcPr>
          <w:p w14:paraId="2B2C8CD0" w14:textId="77777777" w:rsidR="00B2532D" w:rsidRDefault="00B2532D" w:rsidP="001F6D5E">
            <w:pPr>
              <w:jc w:val="center"/>
            </w:pPr>
          </w:p>
        </w:tc>
      </w:tr>
      <w:tr w:rsidR="00B2532D" w14:paraId="780E0E3A" w14:textId="6722BF88" w:rsidTr="00A70DF7">
        <w:trPr>
          <w:trHeight w:val="389"/>
        </w:trPr>
        <w:tc>
          <w:tcPr>
            <w:tcW w:w="3196" w:type="dxa"/>
            <w:shd w:val="clear" w:color="auto" w:fill="F2F2F2" w:themeFill="background1" w:themeFillShade="F2"/>
            <w:vAlign w:val="center"/>
          </w:tcPr>
          <w:p w14:paraId="2E4CCB38" w14:textId="2B20962A" w:rsidR="00B2532D" w:rsidRDefault="00B2532D" w:rsidP="001F6D5E">
            <w:pPr>
              <w:jc w:val="center"/>
            </w:pPr>
            <w:r>
              <w:t>Oxidation and reduction are complementary processes that involve the gain or loss of electrons.</w:t>
            </w:r>
          </w:p>
        </w:tc>
        <w:tc>
          <w:tcPr>
            <w:tcW w:w="2794" w:type="dxa"/>
            <w:vAlign w:val="center"/>
          </w:tcPr>
          <w:p w14:paraId="531CE235" w14:textId="77777777" w:rsidR="00B2532D" w:rsidRDefault="00B2532D" w:rsidP="001F6D5E">
            <w:pPr>
              <w:jc w:val="center"/>
            </w:pPr>
          </w:p>
        </w:tc>
        <w:tc>
          <w:tcPr>
            <w:tcW w:w="3064" w:type="dxa"/>
            <w:vAlign w:val="center"/>
          </w:tcPr>
          <w:p w14:paraId="161EF44E" w14:textId="77777777" w:rsidR="00B2532D" w:rsidRDefault="00B2532D" w:rsidP="001F6D5E">
            <w:pPr>
              <w:jc w:val="center"/>
            </w:pPr>
          </w:p>
        </w:tc>
        <w:tc>
          <w:tcPr>
            <w:tcW w:w="3252" w:type="dxa"/>
            <w:vAlign w:val="center"/>
          </w:tcPr>
          <w:p w14:paraId="3C8F2123" w14:textId="77777777" w:rsidR="00B2532D" w:rsidRDefault="00B2532D" w:rsidP="001F6D5E">
            <w:pPr>
              <w:jc w:val="center"/>
            </w:pPr>
          </w:p>
        </w:tc>
        <w:tc>
          <w:tcPr>
            <w:tcW w:w="3080" w:type="dxa"/>
            <w:vAlign w:val="center"/>
          </w:tcPr>
          <w:p w14:paraId="59F71C85" w14:textId="77777777" w:rsidR="00B2532D" w:rsidRDefault="00B2532D" w:rsidP="001F6D5E">
            <w:pPr>
              <w:jc w:val="center"/>
            </w:pPr>
          </w:p>
        </w:tc>
        <w:tc>
          <w:tcPr>
            <w:tcW w:w="2641" w:type="dxa"/>
            <w:vAlign w:val="center"/>
          </w:tcPr>
          <w:p w14:paraId="3B1AB88C" w14:textId="77777777" w:rsidR="00B2532D" w:rsidRDefault="00B2532D" w:rsidP="001F6D5E">
            <w:pPr>
              <w:jc w:val="center"/>
            </w:pPr>
          </w:p>
        </w:tc>
      </w:tr>
      <w:tr w:rsidR="00D4404B" w14:paraId="4F80C9F9" w14:textId="77777777" w:rsidTr="00D4404B">
        <w:trPr>
          <w:trHeight w:val="372"/>
        </w:trPr>
        <w:tc>
          <w:tcPr>
            <w:tcW w:w="3196" w:type="dxa"/>
          </w:tcPr>
          <w:p w14:paraId="412995D9" w14:textId="77777777" w:rsidR="00D4404B" w:rsidRPr="00AB634B" w:rsidRDefault="00D4404B" w:rsidP="00AD3C33">
            <w:pPr>
              <w:jc w:val="center"/>
              <w:rPr>
                <w:sz w:val="20"/>
                <w:szCs w:val="20"/>
              </w:rPr>
            </w:pPr>
          </w:p>
        </w:tc>
        <w:tc>
          <w:tcPr>
            <w:tcW w:w="2794" w:type="dxa"/>
          </w:tcPr>
          <w:p w14:paraId="73667926" w14:textId="77777777" w:rsidR="00D4404B" w:rsidRPr="00AB634B" w:rsidRDefault="00D4404B" w:rsidP="00AD3C33">
            <w:pPr>
              <w:jc w:val="center"/>
              <w:rPr>
                <w:sz w:val="20"/>
                <w:szCs w:val="20"/>
              </w:rPr>
            </w:pPr>
          </w:p>
        </w:tc>
        <w:tc>
          <w:tcPr>
            <w:tcW w:w="3064" w:type="dxa"/>
          </w:tcPr>
          <w:p w14:paraId="3D42A668" w14:textId="77777777" w:rsidR="00D4404B" w:rsidRPr="00AB634B" w:rsidRDefault="00D4404B" w:rsidP="00AD3C33">
            <w:pPr>
              <w:jc w:val="center"/>
              <w:rPr>
                <w:sz w:val="20"/>
                <w:szCs w:val="20"/>
              </w:rPr>
            </w:pPr>
            <w:r w:rsidRPr="00AB634B">
              <w:rPr>
                <w:sz w:val="20"/>
                <w:szCs w:val="20"/>
              </w:rPr>
              <w:t>C-: 50-59</w:t>
            </w:r>
          </w:p>
        </w:tc>
        <w:tc>
          <w:tcPr>
            <w:tcW w:w="3252" w:type="dxa"/>
          </w:tcPr>
          <w:p w14:paraId="40F6CA82" w14:textId="77777777" w:rsidR="00D4404B" w:rsidRDefault="00D4404B" w:rsidP="00AD3C33">
            <w:pPr>
              <w:jc w:val="center"/>
              <w:rPr>
                <w:sz w:val="20"/>
                <w:szCs w:val="20"/>
              </w:rPr>
            </w:pPr>
            <w:r w:rsidRPr="00AB634B">
              <w:rPr>
                <w:sz w:val="20"/>
                <w:szCs w:val="20"/>
              </w:rPr>
              <w:t>C+:  67-72</w:t>
            </w:r>
          </w:p>
          <w:p w14:paraId="56C3B830" w14:textId="77777777" w:rsidR="00D4404B" w:rsidRPr="00AB634B" w:rsidRDefault="00D4404B" w:rsidP="00AD3C33">
            <w:pPr>
              <w:jc w:val="center"/>
              <w:rPr>
                <w:sz w:val="20"/>
                <w:szCs w:val="20"/>
              </w:rPr>
            </w:pPr>
            <w:r w:rsidRPr="00AB634B">
              <w:rPr>
                <w:sz w:val="20"/>
                <w:szCs w:val="20"/>
              </w:rPr>
              <w:t>C:    60-66</w:t>
            </w:r>
          </w:p>
        </w:tc>
        <w:tc>
          <w:tcPr>
            <w:tcW w:w="3080" w:type="dxa"/>
          </w:tcPr>
          <w:p w14:paraId="2D7DF6E9" w14:textId="77777777" w:rsidR="00D4404B" w:rsidRPr="00AB634B" w:rsidRDefault="00D4404B" w:rsidP="00AD3C33">
            <w:pPr>
              <w:jc w:val="center"/>
              <w:rPr>
                <w:sz w:val="20"/>
                <w:szCs w:val="20"/>
              </w:rPr>
            </w:pPr>
            <w:r w:rsidRPr="00AB634B">
              <w:rPr>
                <w:sz w:val="20"/>
                <w:szCs w:val="20"/>
              </w:rPr>
              <w:t>B:  73-85</w:t>
            </w:r>
          </w:p>
        </w:tc>
        <w:tc>
          <w:tcPr>
            <w:tcW w:w="2641" w:type="dxa"/>
          </w:tcPr>
          <w:p w14:paraId="54760A95" w14:textId="77777777" w:rsidR="00D4404B" w:rsidRPr="00AB634B" w:rsidRDefault="00D4404B" w:rsidP="00AD3C33">
            <w:pPr>
              <w:jc w:val="center"/>
              <w:rPr>
                <w:sz w:val="20"/>
                <w:szCs w:val="20"/>
              </w:rPr>
            </w:pPr>
            <w:r w:rsidRPr="00AB634B">
              <w:rPr>
                <w:sz w:val="20"/>
                <w:szCs w:val="20"/>
              </w:rPr>
              <w:t>A: 86-100</w:t>
            </w:r>
          </w:p>
        </w:tc>
      </w:tr>
    </w:tbl>
    <w:p w14:paraId="5A5D091F" w14:textId="77777777" w:rsidR="005936F3" w:rsidRDefault="005936F3" w:rsidP="005936F3"/>
    <w:p w14:paraId="3E33CA52" w14:textId="77777777" w:rsidR="005936F3" w:rsidRDefault="005936F3" w:rsidP="005936F3"/>
    <w:p w14:paraId="63E58062" w14:textId="77777777" w:rsidR="005936F3" w:rsidRDefault="005936F3" w:rsidP="005936F3"/>
    <w:p w14:paraId="767B0C36" w14:textId="77777777" w:rsidR="005936F3" w:rsidRDefault="005936F3" w:rsidP="005936F3"/>
    <w:p w14:paraId="699060EF" w14:textId="77777777" w:rsidR="005936F3" w:rsidRDefault="005936F3" w:rsidP="005936F3">
      <w:r>
        <w:br w:type="page"/>
      </w:r>
    </w:p>
    <w:p w14:paraId="62E3B1A0" w14:textId="520D477E" w:rsidR="005936F3" w:rsidRPr="00665BAF" w:rsidRDefault="005936F3" w:rsidP="005936F3">
      <w:pPr>
        <w:jc w:val="center"/>
        <w:rPr>
          <w:b/>
          <w:sz w:val="28"/>
          <w:szCs w:val="28"/>
        </w:rPr>
      </w:pPr>
      <w:r>
        <w:rPr>
          <w:b/>
          <w:sz w:val="28"/>
          <w:szCs w:val="28"/>
        </w:rPr>
        <w:lastRenderedPageBreak/>
        <w:t>GRADE 12 ENVIRONMENTAL SCIENCE</w:t>
      </w:r>
    </w:p>
    <w:p w14:paraId="54222A2E" w14:textId="5F7DA660" w:rsidR="005936F3" w:rsidRPr="00FC51B1" w:rsidRDefault="002950F4" w:rsidP="00FC51B1">
      <w:pPr>
        <w:jc w:val="center"/>
        <w:rPr>
          <w:rFonts w:eastAsia="Times New Roman"/>
          <w:color w:val="auto"/>
        </w:rPr>
      </w:pPr>
      <w:hyperlink r:id="rId28" w:history="1">
        <w:r w:rsidR="00FC51B1" w:rsidRPr="00FC51B1">
          <w:rPr>
            <w:rFonts w:eastAsia="Times New Roman"/>
            <w:color w:val="0000FF"/>
            <w:u w:val="single"/>
          </w:rPr>
          <w:t>https://curriculum.gov.bc.ca/curriculum/science/12/courses</w:t>
        </w:r>
      </w:hyperlink>
    </w:p>
    <w:p w14:paraId="3DB9057F" w14:textId="77777777" w:rsidR="005936F3" w:rsidRDefault="005936F3" w:rsidP="005936F3"/>
    <w:tbl>
      <w:tblPr>
        <w:tblStyle w:val="TableGrid"/>
        <w:tblW w:w="0" w:type="auto"/>
        <w:tblLook w:val="04A0" w:firstRow="1" w:lastRow="0" w:firstColumn="1" w:lastColumn="0" w:noHBand="0" w:noVBand="1"/>
      </w:tblPr>
      <w:tblGrid>
        <w:gridCol w:w="3076"/>
        <w:gridCol w:w="2807"/>
        <w:gridCol w:w="3071"/>
        <w:gridCol w:w="3259"/>
        <w:gridCol w:w="3086"/>
        <w:gridCol w:w="2665"/>
      </w:tblGrid>
      <w:tr w:rsidR="00B2532D" w:rsidRPr="00665BAF" w14:paraId="5586CA2C" w14:textId="37789225" w:rsidTr="00A70DF7">
        <w:trPr>
          <w:trHeight w:val="88"/>
        </w:trPr>
        <w:tc>
          <w:tcPr>
            <w:tcW w:w="3076" w:type="dxa"/>
            <w:shd w:val="clear" w:color="auto" w:fill="000000" w:themeFill="text1"/>
            <w:vAlign w:val="center"/>
          </w:tcPr>
          <w:p w14:paraId="7E14AA5B" w14:textId="45861D9A" w:rsidR="00B2532D" w:rsidRPr="00665BAF" w:rsidRDefault="00B2532D" w:rsidP="00B2532D">
            <w:pPr>
              <w:jc w:val="center"/>
              <w:rPr>
                <w:b/>
                <w:color w:val="FFFFFF" w:themeColor="background1"/>
              </w:rPr>
            </w:pPr>
            <w:r w:rsidRPr="00665BAF">
              <w:rPr>
                <w:b/>
                <w:color w:val="FFFFFF" w:themeColor="background1"/>
              </w:rPr>
              <w:t>Big Idea</w:t>
            </w:r>
          </w:p>
        </w:tc>
        <w:tc>
          <w:tcPr>
            <w:tcW w:w="2807" w:type="dxa"/>
            <w:shd w:val="clear" w:color="auto" w:fill="000000" w:themeFill="text1"/>
            <w:vAlign w:val="center"/>
          </w:tcPr>
          <w:p w14:paraId="79D8615D" w14:textId="0B0198D7" w:rsidR="00B2532D" w:rsidRPr="00665BAF" w:rsidRDefault="00B2532D" w:rsidP="00B2532D">
            <w:pPr>
              <w:jc w:val="center"/>
              <w:rPr>
                <w:b/>
                <w:color w:val="FFFFFF" w:themeColor="background1"/>
              </w:rPr>
            </w:pPr>
            <w:r>
              <w:rPr>
                <w:b/>
                <w:color w:val="FFFFFF" w:themeColor="background1"/>
              </w:rPr>
              <w:t>Access Point</w:t>
            </w:r>
          </w:p>
        </w:tc>
        <w:tc>
          <w:tcPr>
            <w:tcW w:w="3071" w:type="dxa"/>
            <w:shd w:val="clear" w:color="auto" w:fill="000000" w:themeFill="text1"/>
            <w:vAlign w:val="center"/>
          </w:tcPr>
          <w:p w14:paraId="7D1C13CF" w14:textId="5DDA87CB"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3259" w:type="dxa"/>
            <w:shd w:val="clear" w:color="auto" w:fill="000000" w:themeFill="text1"/>
            <w:vAlign w:val="center"/>
          </w:tcPr>
          <w:p w14:paraId="3930E31C" w14:textId="2607B447"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3086" w:type="dxa"/>
            <w:shd w:val="clear" w:color="auto" w:fill="000000" w:themeFill="text1"/>
            <w:vAlign w:val="center"/>
          </w:tcPr>
          <w:p w14:paraId="23858D34" w14:textId="43ED1AE6"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2665" w:type="dxa"/>
            <w:shd w:val="clear" w:color="auto" w:fill="000000" w:themeFill="text1"/>
            <w:vAlign w:val="center"/>
          </w:tcPr>
          <w:p w14:paraId="278B6850" w14:textId="7A2DC4AA" w:rsidR="00B2532D" w:rsidRPr="003F6867" w:rsidRDefault="00B2532D" w:rsidP="00B2532D">
            <w:pPr>
              <w:jc w:val="center"/>
              <w:rPr>
                <w:b/>
                <w:color w:val="FFFFFF" w:themeColor="background1"/>
                <w:sz w:val="28"/>
                <w:szCs w:val="28"/>
              </w:rPr>
            </w:pPr>
            <w:r w:rsidRPr="003F6867">
              <w:rPr>
                <w:b/>
                <w:color w:val="FFFFFF" w:themeColor="background1"/>
                <w:sz w:val="28"/>
                <w:szCs w:val="28"/>
              </w:rPr>
              <w:t>Extending</w:t>
            </w:r>
          </w:p>
        </w:tc>
      </w:tr>
      <w:tr w:rsidR="00B2532D" w14:paraId="5425B731" w14:textId="2A2D9ADB" w:rsidTr="00A70DF7">
        <w:trPr>
          <w:trHeight w:val="309"/>
        </w:trPr>
        <w:tc>
          <w:tcPr>
            <w:tcW w:w="3076" w:type="dxa"/>
            <w:shd w:val="clear" w:color="auto" w:fill="F2F2F2" w:themeFill="background1" w:themeFillShade="F2"/>
            <w:vAlign w:val="center"/>
          </w:tcPr>
          <w:p w14:paraId="2F06E25C" w14:textId="25EAF176" w:rsidR="00B2532D" w:rsidRDefault="00B2532D" w:rsidP="001F6D5E">
            <w:pPr>
              <w:jc w:val="center"/>
            </w:pPr>
            <w:r>
              <w:t>Human actions affect the quality of water and its ability to sustain life.</w:t>
            </w:r>
          </w:p>
        </w:tc>
        <w:tc>
          <w:tcPr>
            <w:tcW w:w="2807" w:type="dxa"/>
            <w:vAlign w:val="center"/>
          </w:tcPr>
          <w:p w14:paraId="3626BE3C" w14:textId="77777777" w:rsidR="00B2532D" w:rsidRPr="00A7695E" w:rsidRDefault="00B2532D" w:rsidP="001F6D5E">
            <w:pPr>
              <w:jc w:val="center"/>
            </w:pPr>
          </w:p>
        </w:tc>
        <w:tc>
          <w:tcPr>
            <w:tcW w:w="3071" w:type="dxa"/>
            <w:vAlign w:val="center"/>
          </w:tcPr>
          <w:p w14:paraId="075CE356" w14:textId="77777777" w:rsidR="00B2532D" w:rsidRPr="00A7695E" w:rsidRDefault="00B2532D" w:rsidP="001F6D5E">
            <w:pPr>
              <w:jc w:val="center"/>
            </w:pPr>
          </w:p>
        </w:tc>
        <w:tc>
          <w:tcPr>
            <w:tcW w:w="3259" w:type="dxa"/>
            <w:vAlign w:val="center"/>
          </w:tcPr>
          <w:p w14:paraId="1189FE10"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086" w:type="dxa"/>
            <w:vAlign w:val="center"/>
          </w:tcPr>
          <w:p w14:paraId="75E4588B"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665" w:type="dxa"/>
            <w:vAlign w:val="center"/>
          </w:tcPr>
          <w:p w14:paraId="329A9C93"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1A910966" w14:textId="70758525" w:rsidTr="00A70DF7">
        <w:trPr>
          <w:trHeight w:val="234"/>
        </w:trPr>
        <w:tc>
          <w:tcPr>
            <w:tcW w:w="3076" w:type="dxa"/>
            <w:shd w:val="clear" w:color="auto" w:fill="F2F2F2" w:themeFill="background1" w:themeFillShade="F2"/>
            <w:vAlign w:val="center"/>
          </w:tcPr>
          <w:p w14:paraId="45F1C5D1" w14:textId="06AF4708" w:rsidR="00B2532D" w:rsidRDefault="00B2532D" w:rsidP="001F6D5E">
            <w:pPr>
              <w:jc w:val="center"/>
            </w:pPr>
            <w:r>
              <w:t>Human activities cause changes in the global climate system.</w:t>
            </w:r>
          </w:p>
        </w:tc>
        <w:tc>
          <w:tcPr>
            <w:tcW w:w="2807" w:type="dxa"/>
            <w:vAlign w:val="center"/>
          </w:tcPr>
          <w:p w14:paraId="673EB5CB" w14:textId="77777777" w:rsidR="00B2532D" w:rsidRPr="00A7695E" w:rsidRDefault="00B2532D" w:rsidP="001F6D5E">
            <w:pPr>
              <w:jc w:val="center"/>
            </w:pPr>
          </w:p>
        </w:tc>
        <w:tc>
          <w:tcPr>
            <w:tcW w:w="3071" w:type="dxa"/>
            <w:vAlign w:val="center"/>
          </w:tcPr>
          <w:p w14:paraId="6BD128E6"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259" w:type="dxa"/>
            <w:vAlign w:val="center"/>
          </w:tcPr>
          <w:p w14:paraId="521AFEEF" w14:textId="77777777" w:rsidR="00B2532D" w:rsidRPr="00A7695E" w:rsidRDefault="00B2532D" w:rsidP="001F6D5E">
            <w:pPr>
              <w:jc w:val="center"/>
            </w:pPr>
          </w:p>
        </w:tc>
        <w:tc>
          <w:tcPr>
            <w:tcW w:w="3086" w:type="dxa"/>
            <w:vAlign w:val="center"/>
          </w:tcPr>
          <w:p w14:paraId="70B2E891"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665" w:type="dxa"/>
            <w:vAlign w:val="center"/>
          </w:tcPr>
          <w:p w14:paraId="6781E329"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4611F378" w14:textId="7CF48C82" w:rsidTr="00A70DF7">
        <w:trPr>
          <w:trHeight w:val="309"/>
        </w:trPr>
        <w:tc>
          <w:tcPr>
            <w:tcW w:w="3076" w:type="dxa"/>
            <w:shd w:val="clear" w:color="auto" w:fill="F2F2F2" w:themeFill="background1" w:themeFillShade="F2"/>
            <w:vAlign w:val="center"/>
          </w:tcPr>
          <w:p w14:paraId="4922584F" w14:textId="785CDA5E" w:rsidR="00B2532D" w:rsidRDefault="00B2532D" w:rsidP="001F6D5E">
            <w:pPr>
              <w:jc w:val="center"/>
            </w:pPr>
            <w:r>
              <w:t>Sustainable land use is essential to meet the needs of a growing population.</w:t>
            </w:r>
          </w:p>
        </w:tc>
        <w:tc>
          <w:tcPr>
            <w:tcW w:w="2807" w:type="dxa"/>
            <w:vAlign w:val="center"/>
          </w:tcPr>
          <w:p w14:paraId="45A2A8C3" w14:textId="77777777" w:rsidR="00B2532D" w:rsidRDefault="00B2532D" w:rsidP="001F6D5E">
            <w:pPr>
              <w:jc w:val="center"/>
            </w:pPr>
          </w:p>
        </w:tc>
        <w:tc>
          <w:tcPr>
            <w:tcW w:w="3071" w:type="dxa"/>
            <w:vAlign w:val="center"/>
          </w:tcPr>
          <w:p w14:paraId="0C31276C" w14:textId="77777777" w:rsidR="00B2532D" w:rsidRDefault="00B2532D" w:rsidP="001F6D5E">
            <w:pPr>
              <w:jc w:val="center"/>
            </w:pPr>
          </w:p>
        </w:tc>
        <w:tc>
          <w:tcPr>
            <w:tcW w:w="3259" w:type="dxa"/>
            <w:vAlign w:val="center"/>
          </w:tcPr>
          <w:p w14:paraId="54C200E5" w14:textId="77777777" w:rsidR="00B2532D" w:rsidRDefault="00B2532D" w:rsidP="001F6D5E">
            <w:pPr>
              <w:jc w:val="center"/>
            </w:pPr>
          </w:p>
        </w:tc>
        <w:tc>
          <w:tcPr>
            <w:tcW w:w="3086" w:type="dxa"/>
            <w:vAlign w:val="center"/>
          </w:tcPr>
          <w:p w14:paraId="31A946E8" w14:textId="77777777" w:rsidR="00B2532D" w:rsidRDefault="00B2532D" w:rsidP="001F6D5E">
            <w:pPr>
              <w:jc w:val="center"/>
            </w:pPr>
          </w:p>
        </w:tc>
        <w:tc>
          <w:tcPr>
            <w:tcW w:w="2665" w:type="dxa"/>
            <w:vAlign w:val="center"/>
          </w:tcPr>
          <w:p w14:paraId="4CBF57A7" w14:textId="77777777" w:rsidR="00B2532D" w:rsidRDefault="00B2532D" w:rsidP="001F6D5E">
            <w:pPr>
              <w:jc w:val="center"/>
            </w:pPr>
          </w:p>
        </w:tc>
      </w:tr>
      <w:tr w:rsidR="00B2532D" w14:paraId="7FDF8B75" w14:textId="63928865" w:rsidTr="00A70DF7">
        <w:trPr>
          <w:trHeight w:val="389"/>
        </w:trPr>
        <w:tc>
          <w:tcPr>
            <w:tcW w:w="3076" w:type="dxa"/>
            <w:shd w:val="clear" w:color="auto" w:fill="F2F2F2" w:themeFill="background1" w:themeFillShade="F2"/>
            <w:vAlign w:val="center"/>
          </w:tcPr>
          <w:p w14:paraId="39B61D7C" w14:textId="413DFC3B" w:rsidR="00B2532D" w:rsidRDefault="00B2532D" w:rsidP="001F6D5E">
            <w:pPr>
              <w:jc w:val="center"/>
            </w:pPr>
            <w:r>
              <w:t>Living sustainably supports the well-being of self, community, and Earth.</w:t>
            </w:r>
          </w:p>
        </w:tc>
        <w:tc>
          <w:tcPr>
            <w:tcW w:w="2807" w:type="dxa"/>
            <w:vAlign w:val="center"/>
          </w:tcPr>
          <w:p w14:paraId="1A95DE30" w14:textId="77777777" w:rsidR="00B2532D" w:rsidRDefault="00B2532D" w:rsidP="001F6D5E">
            <w:pPr>
              <w:jc w:val="center"/>
            </w:pPr>
          </w:p>
        </w:tc>
        <w:tc>
          <w:tcPr>
            <w:tcW w:w="3071" w:type="dxa"/>
            <w:vAlign w:val="center"/>
          </w:tcPr>
          <w:p w14:paraId="02799D80" w14:textId="77777777" w:rsidR="00B2532D" w:rsidRDefault="00B2532D" w:rsidP="001F6D5E">
            <w:pPr>
              <w:jc w:val="center"/>
            </w:pPr>
          </w:p>
        </w:tc>
        <w:tc>
          <w:tcPr>
            <w:tcW w:w="3259" w:type="dxa"/>
            <w:vAlign w:val="center"/>
          </w:tcPr>
          <w:p w14:paraId="0E9BE49C" w14:textId="77777777" w:rsidR="00B2532D" w:rsidRDefault="00B2532D" w:rsidP="001F6D5E">
            <w:pPr>
              <w:jc w:val="center"/>
            </w:pPr>
          </w:p>
        </w:tc>
        <w:tc>
          <w:tcPr>
            <w:tcW w:w="3086" w:type="dxa"/>
            <w:vAlign w:val="center"/>
          </w:tcPr>
          <w:p w14:paraId="0D9DF57E" w14:textId="77777777" w:rsidR="00B2532D" w:rsidRDefault="00B2532D" w:rsidP="001F6D5E">
            <w:pPr>
              <w:jc w:val="center"/>
            </w:pPr>
          </w:p>
        </w:tc>
        <w:tc>
          <w:tcPr>
            <w:tcW w:w="2665" w:type="dxa"/>
            <w:vAlign w:val="center"/>
          </w:tcPr>
          <w:p w14:paraId="078765A8" w14:textId="77777777" w:rsidR="00B2532D" w:rsidRDefault="00B2532D" w:rsidP="001F6D5E">
            <w:pPr>
              <w:jc w:val="center"/>
            </w:pPr>
          </w:p>
        </w:tc>
      </w:tr>
      <w:tr w:rsidR="00D4404B" w14:paraId="26463914" w14:textId="77777777" w:rsidTr="00D4404B">
        <w:trPr>
          <w:trHeight w:val="372"/>
        </w:trPr>
        <w:tc>
          <w:tcPr>
            <w:tcW w:w="3076" w:type="dxa"/>
          </w:tcPr>
          <w:p w14:paraId="059D1159" w14:textId="77777777" w:rsidR="00D4404B" w:rsidRPr="00AB634B" w:rsidRDefault="00D4404B" w:rsidP="00AD3C33">
            <w:pPr>
              <w:jc w:val="center"/>
              <w:rPr>
                <w:sz w:val="20"/>
                <w:szCs w:val="20"/>
              </w:rPr>
            </w:pPr>
          </w:p>
        </w:tc>
        <w:tc>
          <w:tcPr>
            <w:tcW w:w="2807" w:type="dxa"/>
          </w:tcPr>
          <w:p w14:paraId="75AF4989" w14:textId="77777777" w:rsidR="00D4404B" w:rsidRPr="00AB634B" w:rsidRDefault="00D4404B" w:rsidP="00AD3C33">
            <w:pPr>
              <w:jc w:val="center"/>
              <w:rPr>
                <w:sz w:val="20"/>
                <w:szCs w:val="20"/>
              </w:rPr>
            </w:pPr>
          </w:p>
        </w:tc>
        <w:tc>
          <w:tcPr>
            <w:tcW w:w="3071" w:type="dxa"/>
          </w:tcPr>
          <w:p w14:paraId="60A5148A" w14:textId="77777777" w:rsidR="00D4404B" w:rsidRPr="00AB634B" w:rsidRDefault="00D4404B" w:rsidP="00AD3C33">
            <w:pPr>
              <w:jc w:val="center"/>
              <w:rPr>
                <w:sz w:val="20"/>
                <w:szCs w:val="20"/>
              </w:rPr>
            </w:pPr>
            <w:r w:rsidRPr="00AB634B">
              <w:rPr>
                <w:sz w:val="20"/>
                <w:szCs w:val="20"/>
              </w:rPr>
              <w:t>C-: 50-59</w:t>
            </w:r>
          </w:p>
        </w:tc>
        <w:tc>
          <w:tcPr>
            <w:tcW w:w="3259" w:type="dxa"/>
          </w:tcPr>
          <w:p w14:paraId="3811D111" w14:textId="77777777" w:rsidR="00D4404B" w:rsidRDefault="00D4404B" w:rsidP="00AD3C33">
            <w:pPr>
              <w:jc w:val="center"/>
              <w:rPr>
                <w:sz w:val="20"/>
                <w:szCs w:val="20"/>
              </w:rPr>
            </w:pPr>
            <w:r w:rsidRPr="00AB634B">
              <w:rPr>
                <w:sz w:val="20"/>
                <w:szCs w:val="20"/>
              </w:rPr>
              <w:t>C+:  67-72</w:t>
            </w:r>
          </w:p>
          <w:p w14:paraId="1E8E5856" w14:textId="77777777" w:rsidR="00D4404B" w:rsidRPr="00AB634B" w:rsidRDefault="00D4404B" w:rsidP="00AD3C33">
            <w:pPr>
              <w:jc w:val="center"/>
              <w:rPr>
                <w:sz w:val="20"/>
                <w:szCs w:val="20"/>
              </w:rPr>
            </w:pPr>
            <w:r w:rsidRPr="00AB634B">
              <w:rPr>
                <w:sz w:val="20"/>
                <w:szCs w:val="20"/>
              </w:rPr>
              <w:t>C:    60-66</w:t>
            </w:r>
          </w:p>
        </w:tc>
        <w:tc>
          <w:tcPr>
            <w:tcW w:w="3086" w:type="dxa"/>
          </w:tcPr>
          <w:p w14:paraId="55DFA8F1" w14:textId="77777777" w:rsidR="00D4404B" w:rsidRPr="00AB634B" w:rsidRDefault="00D4404B" w:rsidP="00AD3C33">
            <w:pPr>
              <w:jc w:val="center"/>
              <w:rPr>
                <w:sz w:val="20"/>
                <w:szCs w:val="20"/>
              </w:rPr>
            </w:pPr>
            <w:r w:rsidRPr="00AB634B">
              <w:rPr>
                <w:sz w:val="20"/>
                <w:szCs w:val="20"/>
              </w:rPr>
              <w:t>B:  73-85</w:t>
            </w:r>
          </w:p>
        </w:tc>
        <w:tc>
          <w:tcPr>
            <w:tcW w:w="2665" w:type="dxa"/>
          </w:tcPr>
          <w:p w14:paraId="00610D41" w14:textId="77777777" w:rsidR="00D4404B" w:rsidRPr="00AB634B" w:rsidRDefault="00D4404B" w:rsidP="00AD3C33">
            <w:pPr>
              <w:jc w:val="center"/>
              <w:rPr>
                <w:sz w:val="20"/>
                <w:szCs w:val="20"/>
              </w:rPr>
            </w:pPr>
            <w:r w:rsidRPr="00AB634B">
              <w:rPr>
                <w:sz w:val="20"/>
                <w:szCs w:val="20"/>
              </w:rPr>
              <w:t>A: 86-100</w:t>
            </w:r>
          </w:p>
        </w:tc>
      </w:tr>
    </w:tbl>
    <w:p w14:paraId="3DF5F98C" w14:textId="77777777" w:rsidR="005936F3" w:rsidRDefault="005936F3" w:rsidP="005936F3"/>
    <w:p w14:paraId="20733505" w14:textId="77777777" w:rsidR="005936F3" w:rsidRDefault="005936F3" w:rsidP="005936F3"/>
    <w:p w14:paraId="7EC5CD64" w14:textId="77777777" w:rsidR="005936F3" w:rsidRDefault="005936F3" w:rsidP="005936F3"/>
    <w:p w14:paraId="05656799" w14:textId="77777777" w:rsidR="005936F3" w:rsidRDefault="005936F3" w:rsidP="005936F3"/>
    <w:p w14:paraId="1E440C36" w14:textId="77777777" w:rsidR="005936F3" w:rsidRDefault="005936F3" w:rsidP="005936F3">
      <w:r>
        <w:br w:type="page"/>
      </w:r>
    </w:p>
    <w:p w14:paraId="33952CDD" w14:textId="641A7247" w:rsidR="005936F3" w:rsidRPr="00665BAF" w:rsidRDefault="005936F3" w:rsidP="005936F3">
      <w:pPr>
        <w:jc w:val="center"/>
        <w:rPr>
          <w:b/>
          <w:sz w:val="28"/>
          <w:szCs w:val="28"/>
        </w:rPr>
      </w:pPr>
      <w:r>
        <w:rPr>
          <w:b/>
          <w:sz w:val="28"/>
          <w:szCs w:val="28"/>
        </w:rPr>
        <w:lastRenderedPageBreak/>
        <w:t>GRADE 12 GEOLOGY</w:t>
      </w:r>
    </w:p>
    <w:p w14:paraId="7CE6EB6E" w14:textId="5CD2DC26" w:rsidR="005936F3" w:rsidRPr="00FC51B1" w:rsidRDefault="002950F4" w:rsidP="00FC51B1">
      <w:pPr>
        <w:jc w:val="center"/>
        <w:rPr>
          <w:rFonts w:eastAsia="Times New Roman"/>
          <w:color w:val="auto"/>
        </w:rPr>
      </w:pPr>
      <w:hyperlink r:id="rId29" w:history="1">
        <w:r w:rsidR="00FC51B1" w:rsidRPr="00FC51B1">
          <w:rPr>
            <w:rFonts w:eastAsia="Times New Roman"/>
            <w:color w:val="0000FF"/>
            <w:u w:val="single"/>
          </w:rPr>
          <w:t>https://curriculum.gov.bc.ca/curriculum/science/12/courses</w:t>
        </w:r>
      </w:hyperlink>
    </w:p>
    <w:p w14:paraId="41E2D04D" w14:textId="77777777" w:rsidR="005936F3" w:rsidRDefault="005936F3" w:rsidP="005936F3"/>
    <w:tbl>
      <w:tblPr>
        <w:tblStyle w:val="TableGrid"/>
        <w:tblW w:w="0" w:type="auto"/>
        <w:tblLook w:val="04A0" w:firstRow="1" w:lastRow="0" w:firstColumn="1" w:lastColumn="0" w:noHBand="0" w:noVBand="1"/>
      </w:tblPr>
      <w:tblGrid>
        <w:gridCol w:w="2710"/>
        <w:gridCol w:w="2510"/>
        <w:gridCol w:w="2602"/>
        <w:gridCol w:w="2961"/>
        <w:gridCol w:w="3586"/>
        <w:gridCol w:w="3765"/>
      </w:tblGrid>
      <w:tr w:rsidR="00B2532D" w:rsidRPr="00665BAF" w14:paraId="0A338887" w14:textId="5BE9D16C" w:rsidTr="00A70DF7">
        <w:trPr>
          <w:trHeight w:val="197"/>
        </w:trPr>
        <w:tc>
          <w:tcPr>
            <w:tcW w:w="2718" w:type="dxa"/>
            <w:shd w:val="clear" w:color="auto" w:fill="000000" w:themeFill="text1"/>
            <w:vAlign w:val="center"/>
          </w:tcPr>
          <w:p w14:paraId="355DDED5" w14:textId="266489D3" w:rsidR="00B2532D" w:rsidRPr="00665BAF" w:rsidRDefault="00B2532D" w:rsidP="00B2532D">
            <w:pPr>
              <w:jc w:val="center"/>
              <w:rPr>
                <w:b/>
                <w:color w:val="FFFFFF" w:themeColor="background1"/>
              </w:rPr>
            </w:pPr>
            <w:r w:rsidRPr="00665BAF">
              <w:rPr>
                <w:b/>
                <w:color w:val="FFFFFF" w:themeColor="background1"/>
              </w:rPr>
              <w:t>Big Idea</w:t>
            </w:r>
          </w:p>
        </w:tc>
        <w:tc>
          <w:tcPr>
            <w:tcW w:w="2520" w:type="dxa"/>
            <w:shd w:val="clear" w:color="auto" w:fill="000000" w:themeFill="text1"/>
            <w:vAlign w:val="center"/>
          </w:tcPr>
          <w:p w14:paraId="6D3A6871" w14:textId="245D93CC" w:rsidR="00B2532D" w:rsidRPr="00665BAF" w:rsidRDefault="00B2532D" w:rsidP="00B2532D">
            <w:pPr>
              <w:jc w:val="center"/>
              <w:rPr>
                <w:b/>
                <w:color w:val="FFFFFF" w:themeColor="background1"/>
              </w:rPr>
            </w:pPr>
            <w:r>
              <w:rPr>
                <w:b/>
                <w:color w:val="FFFFFF" w:themeColor="background1"/>
              </w:rPr>
              <w:t>Access Point</w:t>
            </w:r>
          </w:p>
        </w:tc>
        <w:tc>
          <w:tcPr>
            <w:tcW w:w="2610" w:type="dxa"/>
            <w:shd w:val="clear" w:color="auto" w:fill="000000" w:themeFill="text1"/>
            <w:vAlign w:val="center"/>
          </w:tcPr>
          <w:p w14:paraId="74C5B9CC" w14:textId="3BAA8805" w:rsidR="00B2532D" w:rsidRPr="00665BAF" w:rsidRDefault="00B2532D" w:rsidP="00B2532D">
            <w:pPr>
              <w:jc w:val="center"/>
              <w:rPr>
                <w:b/>
                <w:color w:val="FFFFFF" w:themeColor="background1"/>
              </w:rPr>
            </w:pPr>
            <w:r w:rsidRPr="003F6867">
              <w:rPr>
                <w:b/>
                <w:color w:val="FFFFFF" w:themeColor="background1"/>
                <w:sz w:val="28"/>
                <w:szCs w:val="28"/>
              </w:rPr>
              <w:t>Emerging</w:t>
            </w:r>
          </w:p>
        </w:tc>
        <w:tc>
          <w:tcPr>
            <w:tcW w:w="2970" w:type="dxa"/>
            <w:shd w:val="clear" w:color="auto" w:fill="000000" w:themeFill="text1"/>
            <w:vAlign w:val="center"/>
          </w:tcPr>
          <w:p w14:paraId="6075C5F6" w14:textId="296A2F1B" w:rsidR="00B2532D" w:rsidRPr="00665BAF" w:rsidRDefault="00B2532D" w:rsidP="00B2532D">
            <w:pPr>
              <w:jc w:val="center"/>
              <w:rPr>
                <w:b/>
                <w:color w:val="FFFFFF" w:themeColor="background1"/>
              </w:rPr>
            </w:pPr>
            <w:r w:rsidRPr="003F6867">
              <w:rPr>
                <w:b/>
                <w:color w:val="FFFFFF" w:themeColor="background1"/>
                <w:sz w:val="28"/>
                <w:szCs w:val="28"/>
              </w:rPr>
              <w:t>Developing</w:t>
            </w:r>
          </w:p>
        </w:tc>
        <w:tc>
          <w:tcPr>
            <w:tcW w:w="3600" w:type="dxa"/>
            <w:shd w:val="clear" w:color="auto" w:fill="000000" w:themeFill="text1"/>
            <w:vAlign w:val="center"/>
          </w:tcPr>
          <w:p w14:paraId="21385C24" w14:textId="672E8577" w:rsidR="00B2532D" w:rsidRPr="00665BAF" w:rsidRDefault="00B2532D" w:rsidP="00B2532D">
            <w:pPr>
              <w:jc w:val="center"/>
              <w:rPr>
                <w:b/>
                <w:color w:val="FFFFFF" w:themeColor="background1"/>
              </w:rPr>
            </w:pPr>
            <w:r w:rsidRPr="003F6867">
              <w:rPr>
                <w:b/>
                <w:color w:val="FFFFFF" w:themeColor="background1"/>
                <w:sz w:val="28"/>
                <w:szCs w:val="28"/>
              </w:rPr>
              <w:t>Proficient</w:t>
            </w:r>
          </w:p>
        </w:tc>
        <w:tc>
          <w:tcPr>
            <w:tcW w:w="3780" w:type="dxa"/>
            <w:shd w:val="clear" w:color="auto" w:fill="000000" w:themeFill="text1"/>
            <w:vAlign w:val="center"/>
          </w:tcPr>
          <w:p w14:paraId="3414001D" w14:textId="7EC30F80" w:rsidR="00B2532D" w:rsidRPr="003F6867" w:rsidRDefault="00B2532D" w:rsidP="00B2532D">
            <w:pPr>
              <w:jc w:val="center"/>
              <w:rPr>
                <w:b/>
                <w:color w:val="FFFFFF" w:themeColor="background1"/>
                <w:sz w:val="28"/>
                <w:szCs w:val="28"/>
              </w:rPr>
            </w:pPr>
            <w:r w:rsidRPr="003F6867">
              <w:rPr>
                <w:b/>
                <w:color w:val="FFFFFF" w:themeColor="background1"/>
                <w:sz w:val="28"/>
                <w:szCs w:val="28"/>
              </w:rPr>
              <w:t>Extending</w:t>
            </w:r>
          </w:p>
        </w:tc>
      </w:tr>
      <w:tr w:rsidR="00B2532D" w14:paraId="0E38C2B5" w14:textId="7E55373E" w:rsidTr="00A70DF7">
        <w:tc>
          <w:tcPr>
            <w:tcW w:w="2718" w:type="dxa"/>
            <w:shd w:val="clear" w:color="auto" w:fill="F2F2F2" w:themeFill="background1" w:themeFillShade="F2"/>
            <w:vAlign w:val="center"/>
          </w:tcPr>
          <w:p w14:paraId="76096667" w14:textId="34CF593F" w:rsidR="00B2532D" w:rsidRDefault="00B2532D" w:rsidP="001F6D5E">
            <w:pPr>
              <w:jc w:val="center"/>
            </w:pPr>
            <w:r>
              <w:t>Minerals, rocks, and earth materials form in response to conditions within and on the Earth’s surface and are the foundation of many resource-based industries.</w:t>
            </w:r>
          </w:p>
        </w:tc>
        <w:tc>
          <w:tcPr>
            <w:tcW w:w="2520" w:type="dxa"/>
            <w:vAlign w:val="center"/>
          </w:tcPr>
          <w:p w14:paraId="61AA6292" w14:textId="77777777" w:rsidR="00B2532D" w:rsidRPr="00A7695E" w:rsidRDefault="00B2532D" w:rsidP="001F6D5E">
            <w:pPr>
              <w:jc w:val="center"/>
            </w:pPr>
          </w:p>
        </w:tc>
        <w:tc>
          <w:tcPr>
            <w:tcW w:w="2610" w:type="dxa"/>
            <w:vAlign w:val="center"/>
          </w:tcPr>
          <w:p w14:paraId="60945D45" w14:textId="77777777" w:rsidR="00B2532D" w:rsidRPr="00A7695E" w:rsidRDefault="00B2532D" w:rsidP="001F6D5E">
            <w:pPr>
              <w:jc w:val="center"/>
            </w:pPr>
          </w:p>
        </w:tc>
        <w:tc>
          <w:tcPr>
            <w:tcW w:w="2970" w:type="dxa"/>
            <w:vAlign w:val="center"/>
          </w:tcPr>
          <w:p w14:paraId="36CAFEED"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600" w:type="dxa"/>
            <w:vAlign w:val="center"/>
          </w:tcPr>
          <w:p w14:paraId="24A2A24A"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780" w:type="dxa"/>
            <w:vAlign w:val="center"/>
          </w:tcPr>
          <w:p w14:paraId="26353624"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0085D3CA" w14:textId="626ADD37" w:rsidTr="00A70DF7">
        <w:tc>
          <w:tcPr>
            <w:tcW w:w="2718" w:type="dxa"/>
            <w:shd w:val="clear" w:color="auto" w:fill="F2F2F2" w:themeFill="background1" w:themeFillShade="F2"/>
            <w:vAlign w:val="center"/>
          </w:tcPr>
          <w:p w14:paraId="32925AB8" w14:textId="119F8AC0" w:rsidR="00B2532D" w:rsidRDefault="00B2532D" w:rsidP="001F6D5E">
            <w:pPr>
              <w:jc w:val="center"/>
            </w:pPr>
            <w:r>
              <w:t>Earth’s geological and biological history is interpreted and inferred from information stored in rock strata and fossil evidence.</w:t>
            </w:r>
          </w:p>
        </w:tc>
        <w:tc>
          <w:tcPr>
            <w:tcW w:w="2520" w:type="dxa"/>
            <w:vAlign w:val="center"/>
          </w:tcPr>
          <w:p w14:paraId="33AF0AD4" w14:textId="77777777" w:rsidR="00B2532D" w:rsidRPr="00A7695E" w:rsidRDefault="00B2532D" w:rsidP="001F6D5E">
            <w:pPr>
              <w:jc w:val="center"/>
            </w:pPr>
          </w:p>
        </w:tc>
        <w:tc>
          <w:tcPr>
            <w:tcW w:w="2610" w:type="dxa"/>
            <w:vAlign w:val="center"/>
          </w:tcPr>
          <w:p w14:paraId="5D3F3384"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2970" w:type="dxa"/>
            <w:vAlign w:val="center"/>
          </w:tcPr>
          <w:p w14:paraId="5CA83A40" w14:textId="77777777" w:rsidR="00B2532D" w:rsidRPr="00A7695E" w:rsidRDefault="00B2532D" w:rsidP="001F6D5E">
            <w:pPr>
              <w:jc w:val="center"/>
            </w:pPr>
          </w:p>
        </w:tc>
        <w:tc>
          <w:tcPr>
            <w:tcW w:w="3600" w:type="dxa"/>
            <w:vAlign w:val="center"/>
          </w:tcPr>
          <w:p w14:paraId="3CCF8749"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c>
          <w:tcPr>
            <w:tcW w:w="3780" w:type="dxa"/>
            <w:vAlign w:val="center"/>
          </w:tcPr>
          <w:p w14:paraId="38B57487" w14:textId="77777777" w:rsidR="00B2532D" w:rsidRPr="00A7695E" w:rsidRDefault="00B2532D" w:rsidP="001F6D5E">
            <w:pPr>
              <w:widowControl w:val="0"/>
              <w:autoSpaceDE w:val="0"/>
              <w:autoSpaceDN w:val="0"/>
              <w:adjustRightInd w:val="0"/>
              <w:jc w:val="center"/>
              <w:rPr>
                <w:rFonts w:ascii="Times Roman" w:hAnsi="Times Roman" w:cs="Times Roman"/>
                <w:lang w:val="en-US"/>
              </w:rPr>
            </w:pPr>
          </w:p>
        </w:tc>
      </w:tr>
      <w:tr w:rsidR="00B2532D" w14:paraId="660390F2" w14:textId="244427F3" w:rsidTr="00A70DF7">
        <w:tc>
          <w:tcPr>
            <w:tcW w:w="2718" w:type="dxa"/>
            <w:shd w:val="clear" w:color="auto" w:fill="F2F2F2" w:themeFill="background1" w:themeFillShade="F2"/>
            <w:vAlign w:val="center"/>
          </w:tcPr>
          <w:p w14:paraId="291A9ED0" w14:textId="3C3473C2" w:rsidR="00B2532D" w:rsidRDefault="00B2532D" w:rsidP="001F6D5E">
            <w:pPr>
              <w:jc w:val="center"/>
            </w:pPr>
            <w:r>
              <w:t>The plate tectonic theory explains the changes that occur within Earth and to Earth’s crust throughout geological time.</w:t>
            </w:r>
          </w:p>
        </w:tc>
        <w:tc>
          <w:tcPr>
            <w:tcW w:w="2520" w:type="dxa"/>
            <w:vAlign w:val="center"/>
          </w:tcPr>
          <w:p w14:paraId="7D4B4E67" w14:textId="77777777" w:rsidR="00B2532D" w:rsidRDefault="00B2532D" w:rsidP="001F6D5E">
            <w:pPr>
              <w:jc w:val="center"/>
            </w:pPr>
          </w:p>
        </w:tc>
        <w:tc>
          <w:tcPr>
            <w:tcW w:w="2610" w:type="dxa"/>
            <w:vAlign w:val="center"/>
          </w:tcPr>
          <w:p w14:paraId="4D0BBDA4" w14:textId="77777777" w:rsidR="00B2532D" w:rsidRDefault="00B2532D" w:rsidP="001F6D5E">
            <w:pPr>
              <w:jc w:val="center"/>
            </w:pPr>
          </w:p>
        </w:tc>
        <w:tc>
          <w:tcPr>
            <w:tcW w:w="2970" w:type="dxa"/>
            <w:vAlign w:val="center"/>
          </w:tcPr>
          <w:p w14:paraId="56771451" w14:textId="77777777" w:rsidR="00B2532D" w:rsidRDefault="00B2532D" w:rsidP="001F6D5E">
            <w:pPr>
              <w:jc w:val="center"/>
            </w:pPr>
          </w:p>
        </w:tc>
        <w:tc>
          <w:tcPr>
            <w:tcW w:w="3600" w:type="dxa"/>
            <w:vAlign w:val="center"/>
          </w:tcPr>
          <w:p w14:paraId="31535C2A" w14:textId="77777777" w:rsidR="00B2532D" w:rsidRDefault="00B2532D" w:rsidP="001F6D5E">
            <w:pPr>
              <w:jc w:val="center"/>
            </w:pPr>
          </w:p>
        </w:tc>
        <w:tc>
          <w:tcPr>
            <w:tcW w:w="3780" w:type="dxa"/>
            <w:vAlign w:val="center"/>
          </w:tcPr>
          <w:p w14:paraId="65BD6500" w14:textId="77777777" w:rsidR="00B2532D" w:rsidRDefault="00B2532D" w:rsidP="001F6D5E">
            <w:pPr>
              <w:jc w:val="center"/>
            </w:pPr>
          </w:p>
        </w:tc>
      </w:tr>
      <w:tr w:rsidR="00B2532D" w14:paraId="3C70D729" w14:textId="2DD89508" w:rsidTr="00A70DF7">
        <w:tc>
          <w:tcPr>
            <w:tcW w:w="2718" w:type="dxa"/>
            <w:shd w:val="clear" w:color="auto" w:fill="F2F2F2" w:themeFill="background1" w:themeFillShade="F2"/>
            <w:vAlign w:val="center"/>
          </w:tcPr>
          <w:p w14:paraId="31DC7E04" w14:textId="309A9874" w:rsidR="00B2532D" w:rsidRDefault="00B2532D" w:rsidP="001F6D5E">
            <w:pPr>
              <w:jc w:val="center"/>
            </w:pPr>
            <w:r>
              <w:t>The form, arrangement, and structure of rocks are affected by three-dimensional forces over time.</w:t>
            </w:r>
          </w:p>
        </w:tc>
        <w:tc>
          <w:tcPr>
            <w:tcW w:w="2520" w:type="dxa"/>
            <w:vAlign w:val="center"/>
          </w:tcPr>
          <w:p w14:paraId="72DB1AB8" w14:textId="77777777" w:rsidR="00B2532D" w:rsidRDefault="00B2532D" w:rsidP="001F6D5E">
            <w:pPr>
              <w:jc w:val="center"/>
            </w:pPr>
          </w:p>
        </w:tc>
        <w:tc>
          <w:tcPr>
            <w:tcW w:w="2610" w:type="dxa"/>
            <w:vAlign w:val="center"/>
          </w:tcPr>
          <w:p w14:paraId="5A9CF8AE" w14:textId="77777777" w:rsidR="00B2532D" w:rsidRDefault="00B2532D" w:rsidP="001F6D5E">
            <w:pPr>
              <w:jc w:val="center"/>
            </w:pPr>
          </w:p>
        </w:tc>
        <w:tc>
          <w:tcPr>
            <w:tcW w:w="2970" w:type="dxa"/>
            <w:vAlign w:val="center"/>
          </w:tcPr>
          <w:p w14:paraId="52FD2485" w14:textId="77777777" w:rsidR="00B2532D" w:rsidRDefault="00B2532D" w:rsidP="001F6D5E">
            <w:pPr>
              <w:jc w:val="center"/>
            </w:pPr>
          </w:p>
        </w:tc>
        <w:tc>
          <w:tcPr>
            <w:tcW w:w="3600" w:type="dxa"/>
            <w:vAlign w:val="center"/>
          </w:tcPr>
          <w:p w14:paraId="546EDF14" w14:textId="77777777" w:rsidR="00B2532D" w:rsidRDefault="00B2532D" w:rsidP="001F6D5E">
            <w:pPr>
              <w:jc w:val="center"/>
            </w:pPr>
          </w:p>
        </w:tc>
        <w:tc>
          <w:tcPr>
            <w:tcW w:w="3780" w:type="dxa"/>
            <w:vAlign w:val="center"/>
          </w:tcPr>
          <w:p w14:paraId="68DA1A30" w14:textId="77777777" w:rsidR="00B2532D" w:rsidRDefault="00B2532D" w:rsidP="001F6D5E">
            <w:pPr>
              <w:jc w:val="center"/>
            </w:pPr>
          </w:p>
        </w:tc>
      </w:tr>
      <w:tr w:rsidR="00B2532D" w14:paraId="4C07CB44" w14:textId="122B8BD1" w:rsidTr="00A70DF7">
        <w:tc>
          <w:tcPr>
            <w:tcW w:w="2718" w:type="dxa"/>
            <w:shd w:val="clear" w:color="auto" w:fill="F2F2F2" w:themeFill="background1" w:themeFillShade="F2"/>
            <w:vAlign w:val="center"/>
          </w:tcPr>
          <w:p w14:paraId="2BFBAEEE" w14:textId="35D77687" w:rsidR="00B2532D" w:rsidRDefault="00B2532D" w:rsidP="001F6D5E">
            <w:pPr>
              <w:jc w:val="center"/>
            </w:pPr>
            <w:r>
              <w:t>Weathering and erosion processes continually reshape landscapes through the interaction of the geosphere with the hydrosphere and atmosphere.</w:t>
            </w:r>
          </w:p>
        </w:tc>
        <w:tc>
          <w:tcPr>
            <w:tcW w:w="2520" w:type="dxa"/>
            <w:vAlign w:val="center"/>
          </w:tcPr>
          <w:p w14:paraId="7172A82A" w14:textId="77777777" w:rsidR="00B2532D" w:rsidRDefault="00B2532D" w:rsidP="001F6D5E">
            <w:pPr>
              <w:jc w:val="center"/>
            </w:pPr>
          </w:p>
        </w:tc>
        <w:tc>
          <w:tcPr>
            <w:tcW w:w="2610" w:type="dxa"/>
            <w:vAlign w:val="center"/>
          </w:tcPr>
          <w:p w14:paraId="56AA4CF1" w14:textId="77777777" w:rsidR="00B2532D" w:rsidRDefault="00B2532D" w:rsidP="001F6D5E">
            <w:pPr>
              <w:jc w:val="center"/>
            </w:pPr>
          </w:p>
        </w:tc>
        <w:tc>
          <w:tcPr>
            <w:tcW w:w="2970" w:type="dxa"/>
            <w:vAlign w:val="center"/>
          </w:tcPr>
          <w:p w14:paraId="5E5692CA" w14:textId="77777777" w:rsidR="00B2532D" w:rsidRDefault="00B2532D" w:rsidP="001F6D5E">
            <w:pPr>
              <w:jc w:val="center"/>
            </w:pPr>
          </w:p>
        </w:tc>
        <w:tc>
          <w:tcPr>
            <w:tcW w:w="3600" w:type="dxa"/>
            <w:vAlign w:val="center"/>
          </w:tcPr>
          <w:p w14:paraId="3A4A3609" w14:textId="77777777" w:rsidR="00B2532D" w:rsidRDefault="00B2532D" w:rsidP="001F6D5E">
            <w:pPr>
              <w:jc w:val="center"/>
            </w:pPr>
          </w:p>
        </w:tc>
        <w:tc>
          <w:tcPr>
            <w:tcW w:w="3780" w:type="dxa"/>
            <w:vAlign w:val="center"/>
          </w:tcPr>
          <w:p w14:paraId="2B9F8561" w14:textId="77777777" w:rsidR="00B2532D" w:rsidRDefault="00B2532D" w:rsidP="001F6D5E">
            <w:pPr>
              <w:jc w:val="center"/>
            </w:pPr>
          </w:p>
        </w:tc>
      </w:tr>
      <w:tr w:rsidR="00D4404B" w14:paraId="7BB3F391" w14:textId="77777777" w:rsidTr="00D4404B">
        <w:trPr>
          <w:trHeight w:val="372"/>
        </w:trPr>
        <w:tc>
          <w:tcPr>
            <w:tcW w:w="2718" w:type="dxa"/>
          </w:tcPr>
          <w:p w14:paraId="6CD86FD9" w14:textId="77777777" w:rsidR="00D4404B" w:rsidRPr="00AB634B" w:rsidRDefault="00D4404B" w:rsidP="00AD3C33">
            <w:pPr>
              <w:jc w:val="center"/>
              <w:rPr>
                <w:sz w:val="20"/>
                <w:szCs w:val="20"/>
              </w:rPr>
            </w:pPr>
          </w:p>
        </w:tc>
        <w:tc>
          <w:tcPr>
            <w:tcW w:w="2520" w:type="dxa"/>
          </w:tcPr>
          <w:p w14:paraId="4647BA23" w14:textId="77777777" w:rsidR="00D4404B" w:rsidRPr="00AB634B" w:rsidRDefault="00D4404B" w:rsidP="00AD3C33">
            <w:pPr>
              <w:jc w:val="center"/>
              <w:rPr>
                <w:sz w:val="20"/>
                <w:szCs w:val="20"/>
              </w:rPr>
            </w:pPr>
          </w:p>
        </w:tc>
        <w:tc>
          <w:tcPr>
            <w:tcW w:w="2610" w:type="dxa"/>
          </w:tcPr>
          <w:p w14:paraId="48BCB68B" w14:textId="77777777" w:rsidR="00D4404B" w:rsidRPr="00AB634B" w:rsidRDefault="00D4404B" w:rsidP="00AD3C33">
            <w:pPr>
              <w:jc w:val="center"/>
              <w:rPr>
                <w:sz w:val="20"/>
                <w:szCs w:val="20"/>
              </w:rPr>
            </w:pPr>
            <w:r w:rsidRPr="00AB634B">
              <w:rPr>
                <w:sz w:val="20"/>
                <w:szCs w:val="20"/>
              </w:rPr>
              <w:t>C-: 50-59</w:t>
            </w:r>
          </w:p>
        </w:tc>
        <w:tc>
          <w:tcPr>
            <w:tcW w:w="2970" w:type="dxa"/>
          </w:tcPr>
          <w:p w14:paraId="0AB3C692" w14:textId="77777777" w:rsidR="00D4404B" w:rsidRDefault="00D4404B" w:rsidP="00AD3C33">
            <w:pPr>
              <w:jc w:val="center"/>
              <w:rPr>
                <w:sz w:val="20"/>
                <w:szCs w:val="20"/>
              </w:rPr>
            </w:pPr>
            <w:r w:rsidRPr="00AB634B">
              <w:rPr>
                <w:sz w:val="20"/>
                <w:szCs w:val="20"/>
              </w:rPr>
              <w:t>C+:  67-72</w:t>
            </w:r>
          </w:p>
          <w:p w14:paraId="2DD57AE0" w14:textId="77777777" w:rsidR="00D4404B" w:rsidRPr="00AB634B" w:rsidRDefault="00D4404B" w:rsidP="00AD3C33">
            <w:pPr>
              <w:jc w:val="center"/>
              <w:rPr>
                <w:sz w:val="20"/>
                <w:szCs w:val="20"/>
              </w:rPr>
            </w:pPr>
            <w:r w:rsidRPr="00AB634B">
              <w:rPr>
                <w:sz w:val="20"/>
                <w:szCs w:val="20"/>
              </w:rPr>
              <w:t>C:    60-66</w:t>
            </w:r>
          </w:p>
        </w:tc>
        <w:tc>
          <w:tcPr>
            <w:tcW w:w="3600" w:type="dxa"/>
          </w:tcPr>
          <w:p w14:paraId="71D7A0D0" w14:textId="77777777" w:rsidR="00D4404B" w:rsidRPr="00AB634B" w:rsidRDefault="00D4404B" w:rsidP="00AD3C33">
            <w:pPr>
              <w:jc w:val="center"/>
              <w:rPr>
                <w:sz w:val="20"/>
                <w:szCs w:val="20"/>
              </w:rPr>
            </w:pPr>
            <w:r w:rsidRPr="00AB634B">
              <w:rPr>
                <w:sz w:val="20"/>
                <w:szCs w:val="20"/>
              </w:rPr>
              <w:t>B:  73-85</w:t>
            </w:r>
          </w:p>
        </w:tc>
        <w:tc>
          <w:tcPr>
            <w:tcW w:w="3780" w:type="dxa"/>
          </w:tcPr>
          <w:p w14:paraId="784149AA" w14:textId="77777777" w:rsidR="00D4404B" w:rsidRPr="00AB634B" w:rsidRDefault="00D4404B" w:rsidP="00AD3C33">
            <w:pPr>
              <w:jc w:val="center"/>
              <w:rPr>
                <w:sz w:val="20"/>
                <w:szCs w:val="20"/>
              </w:rPr>
            </w:pPr>
            <w:r w:rsidRPr="00AB634B">
              <w:rPr>
                <w:sz w:val="20"/>
                <w:szCs w:val="20"/>
              </w:rPr>
              <w:t>A: 86-100</w:t>
            </w:r>
          </w:p>
        </w:tc>
      </w:tr>
    </w:tbl>
    <w:p w14:paraId="446F5789" w14:textId="77777777" w:rsidR="005936F3" w:rsidRDefault="005936F3" w:rsidP="005936F3"/>
    <w:sectPr w:rsidR="005936F3" w:rsidSect="00362F95">
      <w:footerReference w:type="default" r:id="rId30"/>
      <w:pgSz w:w="20160" w:h="12240" w:orient="landscape"/>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F8AF9" w14:textId="77777777" w:rsidR="002950F4" w:rsidRDefault="002950F4" w:rsidP="00CB39C9">
      <w:r>
        <w:separator/>
      </w:r>
    </w:p>
  </w:endnote>
  <w:endnote w:type="continuationSeparator" w:id="0">
    <w:p w14:paraId="666254E6" w14:textId="77777777" w:rsidR="002950F4" w:rsidRDefault="002950F4" w:rsidP="00CB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D705" w14:textId="77777777" w:rsidR="003266E1" w:rsidRDefault="003266E1" w:rsidP="003266E1">
    <w:pPr>
      <w:pStyle w:val="Footer"/>
      <w:rPr>
        <w:sz w:val="20"/>
        <w:szCs w:val="20"/>
      </w:rPr>
    </w:pPr>
    <w:r w:rsidRPr="00C5562F">
      <w:rPr>
        <w:sz w:val="20"/>
        <w:szCs w:val="20"/>
      </w:rPr>
      <w:sym w:font="Symbol" w:char="F0D3"/>
    </w:r>
    <w:r w:rsidRPr="00C5562F">
      <w:rPr>
        <w:sz w:val="20"/>
        <w:szCs w:val="20"/>
      </w:rPr>
      <w:t xml:space="preserve"> Dr. Jennifer Katz, 2019</w:t>
    </w:r>
    <w:r>
      <w:rPr>
        <w:sz w:val="20"/>
        <w:szCs w:val="20"/>
      </w:rPr>
      <w:t xml:space="preserve">. </w:t>
    </w:r>
  </w:p>
  <w:p w14:paraId="1E4BC887" w14:textId="6ABCE9A3" w:rsidR="003266E1" w:rsidRPr="003266E1" w:rsidRDefault="003266E1">
    <w:pPr>
      <w:pStyle w:val="Footer"/>
      <w:rPr>
        <w:sz w:val="20"/>
        <w:szCs w:val="20"/>
      </w:rPr>
    </w:pPr>
    <w:r w:rsidRPr="00C5562F">
      <w:rPr>
        <w:i/>
        <w:iCs/>
        <w:sz w:val="20"/>
        <w:szCs w:val="20"/>
      </w:rPr>
      <w:t>M</w:t>
    </w:r>
    <w:r w:rsidRPr="00C5562F">
      <w:rPr>
        <w:bCs/>
        <w:i/>
        <w:iCs/>
        <w:color w:val="000000" w:themeColor="text1"/>
        <w:sz w:val="20"/>
        <w:szCs w:val="20"/>
      </w:rPr>
      <w:t>ay be used, adjusted, and reproduced, for classroom use freely. MAY NOT be repackaged, sold, or substantially altered (e.g. to fit other province’s curricula) without written permission</w:t>
    </w:r>
    <w:r>
      <w:rPr>
        <w:bCs/>
        <w:i/>
        <w:iCs/>
        <w:color w:val="000000" w:themeColor="text1"/>
        <w:sz w:val="20"/>
        <w:szCs w:val="20"/>
      </w:rPr>
      <w:t xml:space="preserve"> </w:t>
    </w:r>
    <w:hyperlink r:id="rId1" w:history="1">
      <w:r w:rsidRPr="00C5562F">
        <w:rPr>
          <w:rStyle w:val="Hyperlink"/>
          <w:bCs/>
          <w:i/>
          <w:iCs/>
          <w:sz w:val="20"/>
          <w:szCs w:val="20"/>
        </w:rPr>
        <w:t>Jennifer.Katz@ubc.ca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A33CB" w14:textId="77777777" w:rsidR="002950F4" w:rsidRDefault="002950F4" w:rsidP="00CB39C9">
      <w:r>
        <w:separator/>
      </w:r>
    </w:p>
  </w:footnote>
  <w:footnote w:type="continuationSeparator" w:id="0">
    <w:p w14:paraId="2F1E5379" w14:textId="77777777" w:rsidR="002950F4" w:rsidRDefault="002950F4" w:rsidP="00CB3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35D2"/>
    <w:multiLevelType w:val="hybridMultilevel"/>
    <w:tmpl w:val="CE32D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33ED8"/>
    <w:multiLevelType w:val="hybridMultilevel"/>
    <w:tmpl w:val="D21C1F72"/>
    <w:lvl w:ilvl="0" w:tplc="EAF0923E">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1D"/>
    <w:rsid w:val="000015BE"/>
    <w:rsid w:val="000246DC"/>
    <w:rsid w:val="00032257"/>
    <w:rsid w:val="00034ECA"/>
    <w:rsid w:val="000619CB"/>
    <w:rsid w:val="00072EB1"/>
    <w:rsid w:val="0007541C"/>
    <w:rsid w:val="00086565"/>
    <w:rsid w:val="00092698"/>
    <w:rsid w:val="000A1AF9"/>
    <w:rsid w:val="000A3D11"/>
    <w:rsid w:val="000C5DF0"/>
    <w:rsid w:val="000D25C3"/>
    <w:rsid w:val="000E67C7"/>
    <w:rsid w:val="000F4B4D"/>
    <w:rsid w:val="00100FA2"/>
    <w:rsid w:val="00101B70"/>
    <w:rsid w:val="001025A3"/>
    <w:rsid w:val="00134E5A"/>
    <w:rsid w:val="0014578A"/>
    <w:rsid w:val="0015136F"/>
    <w:rsid w:val="001546A8"/>
    <w:rsid w:val="00170C03"/>
    <w:rsid w:val="00181453"/>
    <w:rsid w:val="001832C6"/>
    <w:rsid w:val="00185C8B"/>
    <w:rsid w:val="001931AD"/>
    <w:rsid w:val="0019652F"/>
    <w:rsid w:val="001A5E56"/>
    <w:rsid w:val="001B692B"/>
    <w:rsid w:val="001B7A15"/>
    <w:rsid w:val="001C62B1"/>
    <w:rsid w:val="001D49D1"/>
    <w:rsid w:val="001D6BBF"/>
    <w:rsid w:val="001E6F6D"/>
    <w:rsid w:val="001F6D5E"/>
    <w:rsid w:val="0021140D"/>
    <w:rsid w:val="002169C8"/>
    <w:rsid w:val="00220793"/>
    <w:rsid w:val="00230121"/>
    <w:rsid w:val="00231C0B"/>
    <w:rsid w:val="002343C4"/>
    <w:rsid w:val="002357D7"/>
    <w:rsid w:val="00235B35"/>
    <w:rsid w:val="0024115D"/>
    <w:rsid w:val="00262134"/>
    <w:rsid w:val="002622CB"/>
    <w:rsid w:val="00291177"/>
    <w:rsid w:val="002950F4"/>
    <w:rsid w:val="002A425D"/>
    <w:rsid w:val="002A5E3B"/>
    <w:rsid w:val="002B2064"/>
    <w:rsid w:val="002B7B30"/>
    <w:rsid w:val="002E6B5F"/>
    <w:rsid w:val="002F336E"/>
    <w:rsid w:val="00301C38"/>
    <w:rsid w:val="00313F93"/>
    <w:rsid w:val="00315F0F"/>
    <w:rsid w:val="003266E1"/>
    <w:rsid w:val="00336DC9"/>
    <w:rsid w:val="0034110B"/>
    <w:rsid w:val="00345EFC"/>
    <w:rsid w:val="003533A7"/>
    <w:rsid w:val="00362F95"/>
    <w:rsid w:val="00380592"/>
    <w:rsid w:val="00380650"/>
    <w:rsid w:val="003861A2"/>
    <w:rsid w:val="003951B4"/>
    <w:rsid w:val="003A0BFE"/>
    <w:rsid w:val="003A1865"/>
    <w:rsid w:val="003B2FD0"/>
    <w:rsid w:val="003B4CA9"/>
    <w:rsid w:val="003B7017"/>
    <w:rsid w:val="003C59D0"/>
    <w:rsid w:val="003D0E2C"/>
    <w:rsid w:val="003D1341"/>
    <w:rsid w:val="003F1FA5"/>
    <w:rsid w:val="003F4314"/>
    <w:rsid w:val="004026B5"/>
    <w:rsid w:val="00447DF0"/>
    <w:rsid w:val="00455D0F"/>
    <w:rsid w:val="00457BB9"/>
    <w:rsid w:val="00467557"/>
    <w:rsid w:val="00475EC8"/>
    <w:rsid w:val="004800F2"/>
    <w:rsid w:val="00487BC5"/>
    <w:rsid w:val="004B31FF"/>
    <w:rsid w:val="004C207E"/>
    <w:rsid w:val="004C3465"/>
    <w:rsid w:val="004C41CE"/>
    <w:rsid w:val="004C4872"/>
    <w:rsid w:val="004D46B2"/>
    <w:rsid w:val="004D6153"/>
    <w:rsid w:val="004F09E7"/>
    <w:rsid w:val="004F0D4C"/>
    <w:rsid w:val="004F66A2"/>
    <w:rsid w:val="00500930"/>
    <w:rsid w:val="00507648"/>
    <w:rsid w:val="00522CB4"/>
    <w:rsid w:val="0054331D"/>
    <w:rsid w:val="00567CFC"/>
    <w:rsid w:val="00580842"/>
    <w:rsid w:val="005815AB"/>
    <w:rsid w:val="00586C2A"/>
    <w:rsid w:val="005936F3"/>
    <w:rsid w:val="00596973"/>
    <w:rsid w:val="005A16B7"/>
    <w:rsid w:val="005A2837"/>
    <w:rsid w:val="005C3CFE"/>
    <w:rsid w:val="005D0E7F"/>
    <w:rsid w:val="005D2811"/>
    <w:rsid w:val="005F7C85"/>
    <w:rsid w:val="006131B5"/>
    <w:rsid w:val="00627715"/>
    <w:rsid w:val="00631260"/>
    <w:rsid w:val="00643F79"/>
    <w:rsid w:val="00662167"/>
    <w:rsid w:val="00670E98"/>
    <w:rsid w:val="006A72E8"/>
    <w:rsid w:val="006B220B"/>
    <w:rsid w:val="006D1C9B"/>
    <w:rsid w:val="006E2832"/>
    <w:rsid w:val="006E4F93"/>
    <w:rsid w:val="006E722F"/>
    <w:rsid w:val="007163E3"/>
    <w:rsid w:val="00723A53"/>
    <w:rsid w:val="007426B7"/>
    <w:rsid w:val="00746F9A"/>
    <w:rsid w:val="00746FCE"/>
    <w:rsid w:val="007617EF"/>
    <w:rsid w:val="00772B52"/>
    <w:rsid w:val="007805F5"/>
    <w:rsid w:val="00787DEB"/>
    <w:rsid w:val="0079141E"/>
    <w:rsid w:val="007977B5"/>
    <w:rsid w:val="007A2232"/>
    <w:rsid w:val="007C6E13"/>
    <w:rsid w:val="007D6B7C"/>
    <w:rsid w:val="007E0270"/>
    <w:rsid w:val="007E0A66"/>
    <w:rsid w:val="007E5499"/>
    <w:rsid w:val="007E66D7"/>
    <w:rsid w:val="007F2596"/>
    <w:rsid w:val="007F39C3"/>
    <w:rsid w:val="007F4169"/>
    <w:rsid w:val="00800008"/>
    <w:rsid w:val="00800A80"/>
    <w:rsid w:val="00816A9F"/>
    <w:rsid w:val="00837B34"/>
    <w:rsid w:val="00840AC7"/>
    <w:rsid w:val="0085004D"/>
    <w:rsid w:val="00865379"/>
    <w:rsid w:val="00865CE2"/>
    <w:rsid w:val="00876EA4"/>
    <w:rsid w:val="0088123C"/>
    <w:rsid w:val="00884E63"/>
    <w:rsid w:val="008A1633"/>
    <w:rsid w:val="008A7175"/>
    <w:rsid w:val="008B20A1"/>
    <w:rsid w:val="008C213C"/>
    <w:rsid w:val="009026F5"/>
    <w:rsid w:val="00954340"/>
    <w:rsid w:val="0095569D"/>
    <w:rsid w:val="00961EB0"/>
    <w:rsid w:val="009661D1"/>
    <w:rsid w:val="00966B74"/>
    <w:rsid w:val="00973D43"/>
    <w:rsid w:val="00975677"/>
    <w:rsid w:val="00995DC9"/>
    <w:rsid w:val="009B5063"/>
    <w:rsid w:val="009D2DEE"/>
    <w:rsid w:val="009D3BF9"/>
    <w:rsid w:val="009E61B6"/>
    <w:rsid w:val="009F12F1"/>
    <w:rsid w:val="00A10E1E"/>
    <w:rsid w:val="00A16E7F"/>
    <w:rsid w:val="00A318C0"/>
    <w:rsid w:val="00A43A34"/>
    <w:rsid w:val="00A554B7"/>
    <w:rsid w:val="00A667CE"/>
    <w:rsid w:val="00A70DF7"/>
    <w:rsid w:val="00A75F47"/>
    <w:rsid w:val="00A769C7"/>
    <w:rsid w:val="00A821F2"/>
    <w:rsid w:val="00AA0C2E"/>
    <w:rsid w:val="00AD3C33"/>
    <w:rsid w:val="00AD716C"/>
    <w:rsid w:val="00AD7FCB"/>
    <w:rsid w:val="00AE2C75"/>
    <w:rsid w:val="00AF6EED"/>
    <w:rsid w:val="00B16D0E"/>
    <w:rsid w:val="00B2532D"/>
    <w:rsid w:val="00B458A9"/>
    <w:rsid w:val="00B65E24"/>
    <w:rsid w:val="00B75D3F"/>
    <w:rsid w:val="00B876B1"/>
    <w:rsid w:val="00B97A1B"/>
    <w:rsid w:val="00BB1D1F"/>
    <w:rsid w:val="00BB2136"/>
    <w:rsid w:val="00BC5909"/>
    <w:rsid w:val="00BD3092"/>
    <w:rsid w:val="00BD49BA"/>
    <w:rsid w:val="00BD5B67"/>
    <w:rsid w:val="00C10B47"/>
    <w:rsid w:val="00C14816"/>
    <w:rsid w:val="00C22B8E"/>
    <w:rsid w:val="00C333A0"/>
    <w:rsid w:val="00C35A42"/>
    <w:rsid w:val="00C453D3"/>
    <w:rsid w:val="00C47EA8"/>
    <w:rsid w:val="00C62F8B"/>
    <w:rsid w:val="00C869C4"/>
    <w:rsid w:val="00C94675"/>
    <w:rsid w:val="00CA47CE"/>
    <w:rsid w:val="00CA595B"/>
    <w:rsid w:val="00CB39C9"/>
    <w:rsid w:val="00CB4BF8"/>
    <w:rsid w:val="00CB5B13"/>
    <w:rsid w:val="00CC32E3"/>
    <w:rsid w:val="00CD07F5"/>
    <w:rsid w:val="00CE5D6C"/>
    <w:rsid w:val="00D0784B"/>
    <w:rsid w:val="00D353AF"/>
    <w:rsid w:val="00D4388B"/>
    <w:rsid w:val="00D4404B"/>
    <w:rsid w:val="00D51505"/>
    <w:rsid w:val="00D5389B"/>
    <w:rsid w:val="00D65A33"/>
    <w:rsid w:val="00D66687"/>
    <w:rsid w:val="00D82851"/>
    <w:rsid w:val="00D90E6E"/>
    <w:rsid w:val="00D92F8D"/>
    <w:rsid w:val="00DB13BA"/>
    <w:rsid w:val="00DB201A"/>
    <w:rsid w:val="00DC572E"/>
    <w:rsid w:val="00DD0BA1"/>
    <w:rsid w:val="00DD2870"/>
    <w:rsid w:val="00DE14DF"/>
    <w:rsid w:val="00DE21A8"/>
    <w:rsid w:val="00DE4A29"/>
    <w:rsid w:val="00DF4008"/>
    <w:rsid w:val="00DF4CA3"/>
    <w:rsid w:val="00E13CAE"/>
    <w:rsid w:val="00E364F9"/>
    <w:rsid w:val="00E372D1"/>
    <w:rsid w:val="00E501B2"/>
    <w:rsid w:val="00E634C3"/>
    <w:rsid w:val="00E66C31"/>
    <w:rsid w:val="00E7215B"/>
    <w:rsid w:val="00E76436"/>
    <w:rsid w:val="00E8250F"/>
    <w:rsid w:val="00EA1380"/>
    <w:rsid w:val="00EB2664"/>
    <w:rsid w:val="00ED4975"/>
    <w:rsid w:val="00ED75AE"/>
    <w:rsid w:val="00EE4FB3"/>
    <w:rsid w:val="00EE65BE"/>
    <w:rsid w:val="00EF06F8"/>
    <w:rsid w:val="00EF1C56"/>
    <w:rsid w:val="00F212E0"/>
    <w:rsid w:val="00F2223C"/>
    <w:rsid w:val="00F4240F"/>
    <w:rsid w:val="00F568F3"/>
    <w:rsid w:val="00F67D84"/>
    <w:rsid w:val="00F831D5"/>
    <w:rsid w:val="00F84564"/>
    <w:rsid w:val="00F85816"/>
    <w:rsid w:val="00FA5821"/>
    <w:rsid w:val="00FB576A"/>
    <w:rsid w:val="00FC51B1"/>
    <w:rsid w:val="00FD1E67"/>
    <w:rsid w:val="00FD40B5"/>
    <w:rsid w:val="00FD5DB5"/>
    <w:rsid w:val="00FF2B42"/>
    <w:rsid w:val="00FF4B66"/>
    <w:rsid w:val="00FF4F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223FF"/>
  <w14:defaultImageDpi w14:val="300"/>
  <w15:docId w15:val="{FAF9792E-DB31-5949-975F-A7F51E33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3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4331D"/>
    <w:pPr>
      <w:spacing w:line="276" w:lineRule="auto"/>
      <w:contextualSpacing/>
    </w:pPr>
    <w:rPr>
      <w:rFonts w:ascii="Arial" w:eastAsia="Arial" w:hAnsi="Arial" w:cs="Arial"/>
      <w:color w:val="auto"/>
      <w:sz w:val="22"/>
      <w:szCs w:val="22"/>
      <w:lang w:val="en"/>
    </w:rPr>
  </w:style>
  <w:style w:type="paragraph" w:customStyle="1" w:styleId="p1">
    <w:name w:val="p1"/>
    <w:basedOn w:val="Normal"/>
    <w:rsid w:val="00BD49BA"/>
    <w:rPr>
      <w:rFonts w:ascii="Helvetica" w:eastAsiaTheme="minorHAnsi" w:hAnsi="Helvetica"/>
      <w:color w:val="auto"/>
      <w:sz w:val="18"/>
      <w:szCs w:val="18"/>
      <w:lang w:val="en-US"/>
    </w:rPr>
  </w:style>
  <w:style w:type="paragraph" w:styleId="Subtitle">
    <w:name w:val="Subtitle"/>
    <w:basedOn w:val="Normal"/>
    <w:link w:val="SubtitleChar"/>
    <w:qFormat/>
    <w:rsid w:val="00DF4CA3"/>
    <w:pPr>
      <w:jc w:val="center"/>
    </w:pPr>
    <w:rPr>
      <w:rFonts w:ascii="Arial" w:eastAsia="Times New Roman" w:hAnsi="Arial" w:cs="Arial"/>
      <w:b/>
      <w:bCs/>
      <w:color w:val="auto"/>
      <w:u w:val="single"/>
      <w:lang w:val="en-US"/>
    </w:rPr>
  </w:style>
  <w:style w:type="character" w:customStyle="1" w:styleId="SubtitleChar">
    <w:name w:val="Subtitle Char"/>
    <w:basedOn w:val="DefaultParagraphFont"/>
    <w:link w:val="Subtitle"/>
    <w:rsid w:val="00DF4CA3"/>
    <w:rPr>
      <w:rFonts w:ascii="Arial" w:eastAsia="Times New Roman" w:hAnsi="Arial" w:cs="Arial"/>
      <w:b/>
      <w:bCs/>
      <w:color w:val="auto"/>
      <w:u w:val="single"/>
      <w:lang w:val="en-US"/>
    </w:rPr>
  </w:style>
  <w:style w:type="paragraph" w:customStyle="1" w:styleId="Normal2">
    <w:name w:val="Normal2"/>
    <w:rsid w:val="007977B5"/>
    <w:pPr>
      <w:spacing w:line="276" w:lineRule="auto"/>
    </w:pPr>
    <w:rPr>
      <w:rFonts w:ascii="Arial" w:eastAsia="Arial" w:hAnsi="Arial" w:cs="Arial"/>
      <w:color w:val="auto"/>
      <w:sz w:val="22"/>
      <w:szCs w:val="22"/>
      <w:lang w:val="en"/>
    </w:rPr>
  </w:style>
  <w:style w:type="paragraph" w:styleId="Header">
    <w:name w:val="header"/>
    <w:basedOn w:val="Normal"/>
    <w:link w:val="HeaderChar"/>
    <w:uiPriority w:val="99"/>
    <w:unhideWhenUsed/>
    <w:rsid w:val="00CB39C9"/>
    <w:pPr>
      <w:tabs>
        <w:tab w:val="center" w:pos="4680"/>
        <w:tab w:val="right" w:pos="9360"/>
      </w:tabs>
    </w:pPr>
  </w:style>
  <w:style w:type="character" w:customStyle="1" w:styleId="HeaderChar">
    <w:name w:val="Header Char"/>
    <w:basedOn w:val="DefaultParagraphFont"/>
    <w:link w:val="Header"/>
    <w:uiPriority w:val="99"/>
    <w:rsid w:val="00CB39C9"/>
  </w:style>
  <w:style w:type="paragraph" w:styleId="Footer">
    <w:name w:val="footer"/>
    <w:basedOn w:val="Normal"/>
    <w:link w:val="FooterChar"/>
    <w:uiPriority w:val="99"/>
    <w:unhideWhenUsed/>
    <w:rsid w:val="00CB39C9"/>
    <w:pPr>
      <w:tabs>
        <w:tab w:val="center" w:pos="4680"/>
        <w:tab w:val="right" w:pos="9360"/>
      </w:tabs>
    </w:pPr>
  </w:style>
  <w:style w:type="character" w:customStyle="1" w:styleId="FooterChar">
    <w:name w:val="Footer Char"/>
    <w:basedOn w:val="DefaultParagraphFont"/>
    <w:link w:val="Footer"/>
    <w:uiPriority w:val="99"/>
    <w:rsid w:val="00CB39C9"/>
  </w:style>
  <w:style w:type="character" w:styleId="Hyperlink">
    <w:name w:val="Hyperlink"/>
    <w:basedOn w:val="DefaultParagraphFont"/>
    <w:uiPriority w:val="99"/>
    <w:unhideWhenUsed/>
    <w:rsid w:val="00FC51B1"/>
    <w:rPr>
      <w:color w:val="0000FF"/>
      <w:u w:val="single"/>
    </w:rPr>
  </w:style>
  <w:style w:type="paragraph" w:styleId="ListParagraph">
    <w:name w:val="List Paragraph"/>
    <w:basedOn w:val="Normal"/>
    <w:uiPriority w:val="34"/>
    <w:qFormat/>
    <w:rsid w:val="00B876B1"/>
    <w:pPr>
      <w:ind w:left="720"/>
      <w:contextualSpacing/>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858">
      <w:bodyDiv w:val="1"/>
      <w:marLeft w:val="0"/>
      <w:marRight w:val="0"/>
      <w:marTop w:val="0"/>
      <w:marBottom w:val="0"/>
      <w:divBdr>
        <w:top w:val="none" w:sz="0" w:space="0" w:color="auto"/>
        <w:left w:val="none" w:sz="0" w:space="0" w:color="auto"/>
        <w:bottom w:val="none" w:sz="0" w:space="0" w:color="auto"/>
        <w:right w:val="none" w:sz="0" w:space="0" w:color="auto"/>
      </w:divBdr>
    </w:div>
    <w:div w:id="40133141">
      <w:bodyDiv w:val="1"/>
      <w:marLeft w:val="0"/>
      <w:marRight w:val="0"/>
      <w:marTop w:val="0"/>
      <w:marBottom w:val="0"/>
      <w:divBdr>
        <w:top w:val="none" w:sz="0" w:space="0" w:color="auto"/>
        <w:left w:val="none" w:sz="0" w:space="0" w:color="auto"/>
        <w:bottom w:val="none" w:sz="0" w:space="0" w:color="auto"/>
        <w:right w:val="none" w:sz="0" w:space="0" w:color="auto"/>
      </w:divBdr>
    </w:div>
    <w:div w:id="76755992">
      <w:bodyDiv w:val="1"/>
      <w:marLeft w:val="0"/>
      <w:marRight w:val="0"/>
      <w:marTop w:val="0"/>
      <w:marBottom w:val="0"/>
      <w:divBdr>
        <w:top w:val="none" w:sz="0" w:space="0" w:color="auto"/>
        <w:left w:val="none" w:sz="0" w:space="0" w:color="auto"/>
        <w:bottom w:val="none" w:sz="0" w:space="0" w:color="auto"/>
        <w:right w:val="none" w:sz="0" w:space="0" w:color="auto"/>
      </w:divBdr>
    </w:div>
    <w:div w:id="90778090">
      <w:bodyDiv w:val="1"/>
      <w:marLeft w:val="0"/>
      <w:marRight w:val="0"/>
      <w:marTop w:val="0"/>
      <w:marBottom w:val="0"/>
      <w:divBdr>
        <w:top w:val="none" w:sz="0" w:space="0" w:color="auto"/>
        <w:left w:val="none" w:sz="0" w:space="0" w:color="auto"/>
        <w:bottom w:val="none" w:sz="0" w:space="0" w:color="auto"/>
        <w:right w:val="none" w:sz="0" w:space="0" w:color="auto"/>
      </w:divBdr>
    </w:div>
    <w:div w:id="140314381">
      <w:bodyDiv w:val="1"/>
      <w:marLeft w:val="0"/>
      <w:marRight w:val="0"/>
      <w:marTop w:val="0"/>
      <w:marBottom w:val="0"/>
      <w:divBdr>
        <w:top w:val="none" w:sz="0" w:space="0" w:color="auto"/>
        <w:left w:val="none" w:sz="0" w:space="0" w:color="auto"/>
        <w:bottom w:val="none" w:sz="0" w:space="0" w:color="auto"/>
        <w:right w:val="none" w:sz="0" w:space="0" w:color="auto"/>
      </w:divBdr>
    </w:div>
    <w:div w:id="160438979">
      <w:bodyDiv w:val="1"/>
      <w:marLeft w:val="0"/>
      <w:marRight w:val="0"/>
      <w:marTop w:val="0"/>
      <w:marBottom w:val="0"/>
      <w:divBdr>
        <w:top w:val="none" w:sz="0" w:space="0" w:color="auto"/>
        <w:left w:val="none" w:sz="0" w:space="0" w:color="auto"/>
        <w:bottom w:val="none" w:sz="0" w:space="0" w:color="auto"/>
        <w:right w:val="none" w:sz="0" w:space="0" w:color="auto"/>
      </w:divBdr>
    </w:div>
    <w:div w:id="274289689">
      <w:bodyDiv w:val="1"/>
      <w:marLeft w:val="0"/>
      <w:marRight w:val="0"/>
      <w:marTop w:val="0"/>
      <w:marBottom w:val="0"/>
      <w:divBdr>
        <w:top w:val="none" w:sz="0" w:space="0" w:color="auto"/>
        <w:left w:val="none" w:sz="0" w:space="0" w:color="auto"/>
        <w:bottom w:val="none" w:sz="0" w:space="0" w:color="auto"/>
        <w:right w:val="none" w:sz="0" w:space="0" w:color="auto"/>
      </w:divBdr>
    </w:div>
    <w:div w:id="329407151">
      <w:bodyDiv w:val="1"/>
      <w:marLeft w:val="0"/>
      <w:marRight w:val="0"/>
      <w:marTop w:val="0"/>
      <w:marBottom w:val="0"/>
      <w:divBdr>
        <w:top w:val="none" w:sz="0" w:space="0" w:color="auto"/>
        <w:left w:val="none" w:sz="0" w:space="0" w:color="auto"/>
        <w:bottom w:val="none" w:sz="0" w:space="0" w:color="auto"/>
        <w:right w:val="none" w:sz="0" w:space="0" w:color="auto"/>
      </w:divBdr>
    </w:div>
    <w:div w:id="360320516">
      <w:bodyDiv w:val="1"/>
      <w:marLeft w:val="0"/>
      <w:marRight w:val="0"/>
      <w:marTop w:val="0"/>
      <w:marBottom w:val="0"/>
      <w:divBdr>
        <w:top w:val="none" w:sz="0" w:space="0" w:color="auto"/>
        <w:left w:val="none" w:sz="0" w:space="0" w:color="auto"/>
        <w:bottom w:val="none" w:sz="0" w:space="0" w:color="auto"/>
        <w:right w:val="none" w:sz="0" w:space="0" w:color="auto"/>
      </w:divBdr>
    </w:div>
    <w:div w:id="377824343">
      <w:bodyDiv w:val="1"/>
      <w:marLeft w:val="0"/>
      <w:marRight w:val="0"/>
      <w:marTop w:val="0"/>
      <w:marBottom w:val="0"/>
      <w:divBdr>
        <w:top w:val="none" w:sz="0" w:space="0" w:color="auto"/>
        <w:left w:val="none" w:sz="0" w:space="0" w:color="auto"/>
        <w:bottom w:val="none" w:sz="0" w:space="0" w:color="auto"/>
        <w:right w:val="none" w:sz="0" w:space="0" w:color="auto"/>
      </w:divBdr>
    </w:div>
    <w:div w:id="389764639">
      <w:bodyDiv w:val="1"/>
      <w:marLeft w:val="0"/>
      <w:marRight w:val="0"/>
      <w:marTop w:val="0"/>
      <w:marBottom w:val="0"/>
      <w:divBdr>
        <w:top w:val="none" w:sz="0" w:space="0" w:color="auto"/>
        <w:left w:val="none" w:sz="0" w:space="0" w:color="auto"/>
        <w:bottom w:val="none" w:sz="0" w:space="0" w:color="auto"/>
        <w:right w:val="none" w:sz="0" w:space="0" w:color="auto"/>
      </w:divBdr>
    </w:div>
    <w:div w:id="395982583">
      <w:bodyDiv w:val="1"/>
      <w:marLeft w:val="0"/>
      <w:marRight w:val="0"/>
      <w:marTop w:val="0"/>
      <w:marBottom w:val="0"/>
      <w:divBdr>
        <w:top w:val="none" w:sz="0" w:space="0" w:color="auto"/>
        <w:left w:val="none" w:sz="0" w:space="0" w:color="auto"/>
        <w:bottom w:val="none" w:sz="0" w:space="0" w:color="auto"/>
        <w:right w:val="none" w:sz="0" w:space="0" w:color="auto"/>
      </w:divBdr>
    </w:div>
    <w:div w:id="408502389">
      <w:bodyDiv w:val="1"/>
      <w:marLeft w:val="0"/>
      <w:marRight w:val="0"/>
      <w:marTop w:val="0"/>
      <w:marBottom w:val="0"/>
      <w:divBdr>
        <w:top w:val="none" w:sz="0" w:space="0" w:color="auto"/>
        <w:left w:val="none" w:sz="0" w:space="0" w:color="auto"/>
        <w:bottom w:val="none" w:sz="0" w:space="0" w:color="auto"/>
        <w:right w:val="none" w:sz="0" w:space="0" w:color="auto"/>
      </w:divBdr>
    </w:div>
    <w:div w:id="413744318">
      <w:bodyDiv w:val="1"/>
      <w:marLeft w:val="0"/>
      <w:marRight w:val="0"/>
      <w:marTop w:val="0"/>
      <w:marBottom w:val="0"/>
      <w:divBdr>
        <w:top w:val="none" w:sz="0" w:space="0" w:color="auto"/>
        <w:left w:val="none" w:sz="0" w:space="0" w:color="auto"/>
        <w:bottom w:val="none" w:sz="0" w:space="0" w:color="auto"/>
        <w:right w:val="none" w:sz="0" w:space="0" w:color="auto"/>
      </w:divBdr>
    </w:div>
    <w:div w:id="437602392">
      <w:bodyDiv w:val="1"/>
      <w:marLeft w:val="0"/>
      <w:marRight w:val="0"/>
      <w:marTop w:val="0"/>
      <w:marBottom w:val="0"/>
      <w:divBdr>
        <w:top w:val="none" w:sz="0" w:space="0" w:color="auto"/>
        <w:left w:val="none" w:sz="0" w:space="0" w:color="auto"/>
        <w:bottom w:val="none" w:sz="0" w:space="0" w:color="auto"/>
        <w:right w:val="none" w:sz="0" w:space="0" w:color="auto"/>
      </w:divBdr>
    </w:div>
    <w:div w:id="539510656">
      <w:bodyDiv w:val="1"/>
      <w:marLeft w:val="0"/>
      <w:marRight w:val="0"/>
      <w:marTop w:val="0"/>
      <w:marBottom w:val="0"/>
      <w:divBdr>
        <w:top w:val="none" w:sz="0" w:space="0" w:color="auto"/>
        <w:left w:val="none" w:sz="0" w:space="0" w:color="auto"/>
        <w:bottom w:val="none" w:sz="0" w:space="0" w:color="auto"/>
        <w:right w:val="none" w:sz="0" w:space="0" w:color="auto"/>
      </w:divBdr>
    </w:div>
    <w:div w:id="543908550">
      <w:bodyDiv w:val="1"/>
      <w:marLeft w:val="0"/>
      <w:marRight w:val="0"/>
      <w:marTop w:val="0"/>
      <w:marBottom w:val="0"/>
      <w:divBdr>
        <w:top w:val="none" w:sz="0" w:space="0" w:color="auto"/>
        <w:left w:val="none" w:sz="0" w:space="0" w:color="auto"/>
        <w:bottom w:val="none" w:sz="0" w:space="0" w:color="auto"/>
        <w:right w:val="none" w:sz="0" w:space="0" w:color="auto"/>
      </w:divBdr>
    </w:div>
    <w:div w:id="547373495">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70472230">
      <w:bodyDiv w:val="1"/>
      <w:marLeft w:val="0"/>
      <w:marRight w:val="0"/>
      <w:marTop w:val="0"/>
      <w:marBottom w:val="0"/>
      <w:divBdr>
        <w:top w:val="none" w:sz="0" w:space="0" w:color="auto"/>
        <w:left w:val="none" w:sz="0" w:space="0" w:color="auto"/>
        <w:bottom w:val="none" w:sz="0" w:space="0" w:color="auto"/>
        <w:right w:val="none" w:sz="0" w:space="0" w:color="auto"/>
      </w:divBdr>
    </w:div>
    <w:div w:id="825318883">
      <w:bodyDiv w:val="1"/>
      <w:marLeft w:val="0"/>
      <w:marRight w:val="0"/>
      <w:marTop w:val="0"/>
      <w:marBottom w:val="0"/>
      <w:divBdr>
        <w:top w:val="none" w:sz="0" w:space="0" w:color="auto"/>
        <w:left w:val="none" w:sz="0" w:space="0" w:color="auto"/>
        <w:bottom w:val="none" w:sz="0" w:space="0" w:color="auto"/>
        <w:right w:val="none" w:sz="0" w:space="0" w:color="auto"/>
      </w:divBdr>
    </w:div>
    <w:div w:id="879319933">
      <w:bodyDiv w:val="1"/>
      <w:marLeft w:val="0"/>
      <w:marRight w:val="0"/>
      <w:marTop w:val="0"/>
      <w:marBottom w:val="0"/>
      <w:divBdr>
        <w:top w:val="none" w:sz="0" w:space="0" w:color="auto"/>
        <w:left w:val="none" w:sz="0" w:space="0" w:color="auto"/>
        <w:bottom w:val="none" w:sz="0" w:space="0" w:color="auto"/>
        <w:right w:val="none" w:sz="0" w:space="0" w:color="auto"/>
      </w:divBdr>
    </w:div>
    <w:div w:id="928731360">
      <w:bodyDiv w:val="1"/>
      <w:marLeft w:val="0"/>
      <w:marRight w:val="0"/>
      <w:marTop w:val="0"/>
      <w:marBottom w:val="0"/>
      <w:divBdr>
        <w:top w:val="none" w:sz="0" w:space="0" w:color="auto"/>
        <w:left w:val="none" w:sz="0" w:space="0" w:color="auto"/>
        <w:bottom w:val="none" w:sz="0" w:space="0" w:color="auto"/>
        <w:right w:val="none" w:sz="0" w:space="0" w:color="auto"/>
      </w:divBdr>
    </w:div>
    <w:div w:id="987779333">
      <w:bodyDiv w:val="1"/>
      <w:marLeft w:val="0"/>
      <w:marRight w:val="0"/>
      <w:marTop w:val="0"/>
      <w:marBottom w:val="0"/>
      <w:divBdr>
        <w:top w:val="none" w:sz="0" w:space="0" w:color="auto"/>
        <w:left w:val="none" w:sz="0" w:space="0" w:color="auto"/>
        <w:bottom w:val="none" w:sz="0" w:space="0" w:color="auto"/>
        <w:right w:val="none" w:sz="0" w:space="0" w:color="auto"/>
      </w:divBdr>
    </w:div>
    <w:div w:id="1033577177">
      <w:bodyDiv w:val="1"/>
      <w:marLeft w:val="0"/>
      <w:marRight w:val="0"/>
      <w:marTop w:val="0"/>
      <w:marBottom w:val="0"/>
      <w:divBdr>
        <w:top w:val="none" w:sz="0" w:space="0" w:color="auto"/>
        <w:left w:val="none" w:sz="0" w:space="0" w:color="auto"/>
        <w:bottom w:val="none" w:sz="0" w:space="0" w:color="auto"/>
        <w:right w:val="none" w:sz="0" w:space="0" w:color="auto"/>
      </w:divBdr>
    </w:div>
    <w:div w:id="1084063257">
      <w:bodyDiv w:val="1"/>
      <w:marLeft w:val="0"/>
      <w:marRight w:val="0"/>
      <w:marTop w:val="0"/>
      <w:marBottom w:val="0"/>
      <w:divBdr>
        <w:top w:val="none" w:sz="0" w:space="0" w:color="auto"/>
        <w:left w:val="none" w:sz="0" w:space="0" w:color="auto"/>
        <w:bottom w:val="none" w:sz="0" w:space="0" w:color="auto"/>
        <w:right w:val="none" w:sz="0" w:space="0" w:color="auto"/>
      </w:divBdr>
    </w:div>
    <w:div w:id="1124692016">
      <w:bodyDiv w:val="1"/>
      <w:marLeft w:val="0"/>
      <w:marRight w:val="0"/>
      <w:marTop w:val="0"/>
      <w:marBottom w:val="0"/>
      <w:divBdr>
        <w:top w:val="none" w:sz="0" w:space="0" w:color="auto"/>
        <w:left w:val="none" w:sz="0" w:space="0" w:color="auto"/>
        <w:bottom w:val="none" w:sz="0" w:space="0" w:color="auto"/>
        <w:right w:val="none" w:sz="0" w:space="0" w:color="auto"/>
      </w:divBdr>
    </w:div>
    <w:div w:id="1140076710">
      <w:bodyDiv w:val="1"/>
      <w:marLeft w:val="0"/>
      <w:marRight w:val="0"/>
      <w:marTop w:val="0"/>
      <w:marBottom w:val="0"/>
      <w:divBdr>
        <w:top w:val="none" w:sz="0" w:space="0" w:color="auto"/>
        <w:left w:val="none" w:sz="0" w:space="0" w:color="auto"/>
        <w:bottom w:val="none" w:sz="0" w:space="0" w:color="auto"/>
        <w:right w:val="none" w:sz="0" w:space="0" w:color="auto"/>
      </w:divBdr>
    </w:div>
    <w:div w:id="1226525647">
      <w:bodyDiv w:val="1"/>
      <w:marLeft w:val="0"/>
      <w:marRight w:val="0"/>
      <w:marTop w:val="0"/>
      <w:marBottom w:val="0"/>
      <w:divBdr>
        <w:top w:val="none" w:sz="0" w:space="0" w:color="auto"/>
        <w:left w:val="none" w:sz="0" w:space="0" w:color="auto"/>
        <w:bottom w:val="none" w:sz="0" w:space="0" w:color="auto"/>
        <w:right w:val="none" w:sz="0" w:space="0" w:color="auto"/>
      </w:divBdr>
    </w:div>
    <w:div w:id="1323662615">
      <w:bodyDiv w:val="1"/>
      <w:marLeft w:val="0"/>
      <w:marRight w:val="0"/>
      <w:marTop w:val="0"/>
      <w:marBottom w:val="0"/>
      <w:divBdr>
        <w:top w:val="none" w:sz="0" w:space="0" w:color="auto"/>
        <w:left w:val="none" w:sz="0" w:space="0" w:color="auto"/>
        <w:bottom w:val="none" w:sz="0" w:space="0" w:color="auto"/>
        <w:right w:val="none" w:sz="0" w:space="0" w:color="auto"/>
      </w:divBdr>
    </w:div>
    <w:div w:id="1331106784">
      <w:bodyDiv w:val="1"/>
      <w:marLeft w:val="0"/>
      <w:marRight w:val="0"/>
      <w:marTop w:val="0"/>
      <w:marBottom w:val="0"/>
      <w:divBdr>
        <w:top w:val="none" w:sz="0" w:space="0" w:color="auto"/>
        <w:left w:val="none" w:sz="0" w:space="0" w:color="auto"/>
        <w:bottom w:val="none" w:sz="0" w:space="0" w:color="auto"/>
        <w:right w:val="none" w:sz="0" w:space="0" w:color="auto"/>
      </w:divBdr>
    </w:div>
    <w:div w:id="1360399727">
      <w:bodyDiv w:val="1"/>
      <w:marLeft w:val="0"/>
      <w:marRight w:val="0"/>
      <w:marTop w:val="0"/>
      <w:marBottom w:val="0"/>
      <w:divBdr>
        <w:top w:val="none" w:sz="0" w:space="0" w:color="auto"/>
        <w:left w:val="none" w:sz="0" w:space="0" w:color="auto"/>
        <w:bottom w:val="none" w:sz="0" w:space="0" w:color="auto"/>
        <w:right w:val="none" w:sz="0" w:space="0" w:color="auto"/>
      </w:divBdr>
    </w:div>
    <w:div w:id="1389036778">
      <w:bodyDiv w:val="1"/>
      <w:marLeft w:val="0"/>
      <w:marRight w:val="0"/>
      <w:marTop w:val="0"/>
      <w:marBottom w:val="0"/>
      <w:divBdr>
        <w:top w:val="none" w:sz="0" w:space="0" w:color="auto"/>
        <w:left w:val="none" w:sz="0" w:space="0" w:color="auto"/>
        <w:bottom w:val="none" w:sz="0" w:space="0" w:color="auto"/>
        <w:right w:val="none" w:sz="0" w:space="0" w:color="auto"/>
      </w:divBdr>
    </w:div>
    <w:div w:id="1413310884">
      <w:bodyDiv w:val="1"/>
      <w:marLeft w:val="0"/>
      <w:marRight w:val="0"/>
      <w:marTop w:val="0"/>
      <w:marBottom w:val="0"/>
      <w:divBdr>
        <w:top w:val="none" w:sz="0" w:space="0" w:color="auto"/>
        <w:left w:val="none" w:sz="0" w:space="0" w:color="auto"/>
        <w:bottom w:val="none" w:sz="0" w:space="0" w:color="auto"/>
        <w:right w:val="none" w:sz="0" w:space="0" w:color="auto"/>
      </w:divBdr>
    </w:div>
    <w:div w:id="1439596118">
      <w:bodyDiv w:val="1"/>
      <w:marLeft w:val="0"/>
      <w:marRight w:val="0"/>
      <w:marTop w:val="0"/>
      <w:marBottom w:val="0"/>
      <w:divBdr>
        <w:top w:val="none" w:sz="0" w:space="0" w:color="auto"/>
        <w:left w:val="none" w:sz="0" w:space="0" w:color="auto"/>
        <w:bottom w:val="none" w:sz="0" w:space="0" w:color="auto"/>
        <w:right w:val="none" w:sz="0" w:space="0" w:color="auto"/>
      </w:divBdr>
    </w:div>
    <w:div w:id="1660115326">
      <w:bodyDiv w:val="1"/>
      <w:marLeft w:val="0"/>
      <w:marRight w:val="0"/>
      <w:marTop w:val="0"/>
      <w:marBottom w:val="0"/>
      <w:divBdr>
        <w:top w:val="none" w:sz="0" w:space="0" w:color="auto"/>
        <w:left w:val="none" w:sz="0" w:space="0" w:color="auto"/>
        <w:bottom w:val="none" w:sz="0" w:space="0" w:color="auto"/>
        <w:right w:val="none" w:sz="0" w:space="0" w:color="auto"/>
      </w:divBdr>
    </w:div>
    <w:div w:id="1661880670">
      <w:bodyDiv w:val="1"/>
      <w:marLeft w:val="0"/>
      <w:marRight w:val="0"/>
      <w:marTop w:val="0"/>
      <w:marBottom w:val="0"/>
      <w:divBdr>
        <w:top w:val="none" w:sz="0" w:space="0" w:color="auto"/>
        <w:left w:val="none" w:sz="0" w:space="0" w:color="auto"/>
        <w:bottom w:val="none" w:sz="0" w:space="0" w:color="auto"/>
        <w:right w:val="none" w:sz="0" w:space="0" w:color="auto"/>
      </w:divBdr>
    </w:div>
    <w:div w:id="1717002497">
      <w:bodyDiv w:val="1"/>
      <w:marLeft w:val="0"/>
      <w:marRight w:val="0"/>
      <w:marTop w:val="0"/>
      <w:marBottom w:val="0"/>
      <w:divBdr>
        <w:top w:val="none" w:sz="0" w:space="0" w:color="auto"/>
        <w:left w:val="none" w:sz="0" w:space="0" w:color="auto"/>
        <w:bottom w:val="none" w:sz="0" w:space="0" w:color="auto"/>
        <w:right w:val="none" w:sz="0" w:space="0" w:color="auto"/>
      </w:divBdr>
    </w:div>
    <w:div w:id="1784837796">
      <w:bodyDiv w:val="1"/>
      <w:marLeft w:val="0"/>
      <w:marRight w:val="0"/>
      <w:marTop w:val="0"/>
      <w:marBottom w:val="0"/>
      <w:divBdr>
        <w:top w:val="none" w:sz="0" w:space="0" w:color="auto"/>
        <w:left w:val="none" w:sz="0" w:space="0" w:color="auto"/>
        <w:bottom w:val="none" w:sz="0" w:space="0" w:color="auto"/>
        <w:right w:val="none" w:sz="0" w:space="0" w:color="auto"/>
      </w:divBdr>
    </w:div>
    <w:div w:id="1800567466">
      <w:bodyDiv w:val="1"/>
      <w:marLeft w:val="0"/>
      <w:marRight w:val="0"/>
      <w:marTop w:val="0"/>
      <w:marBottom w:val="0"/>
      <w:divBdr>
        <w:top w:val="none" w:sz="0" w:space="0" w:color="auto"/>
        <w:left w:val="none" w:sz="0" w:space="0" w:color="auto"/>
        <w:bottom w:val="none" w:sz="0" w:space="0" w:color="auto"/>
        <w:right w:val="none" w:sz="0" w:space="0" w:color="auto"/>
      </w:divBdr>
    </w:div>
    <w:div w:id="1805805433">
      <w:bodyDiv w:val="1"/>
      <w:marLeft w:val="0"/>
      <w:marRight w:val="0"/>
      <w:marTop w:val="0"/>
      <w:marBottom w:val="0"/>
      <w:divBdr>
        <w:top w:val="none" w:sz="0" w:space="0" w:color="auto"/>
        <w:left w:val="none" w:sz="0" w:space="0" w:color="auto"/>
        <w:bottom w:val="none" w:sz="0" w:space="0" w:color="auto"/>
        <w:right w:val="none" w:sz="0" w:space="0" w:color="auto"/>
      </w:divBdr>
    </w:div>
    <w:div w:id="1837187932">
      <w:bodyDiv w:val="1"/>
      <w:marLeft w:val="0"/>
      <w:marRight w:val="0"/>
      <w:marTop w:val="0"/>
      <w:marBottom w:val="0"/>
      <w:divBdr>
        <w:top w:val="none" w:sz="0" w:space="0" w:color="auto"/>
        <w:left w:val="none" w:sz="0" w:space="0" w:color="auto"/>
        <w:bottom w:val="none" w:sz="0" w:space="0" w:color="auto"/>
        <w:right w:val="none" w:sz="0" w:space="0" w:color="auto"/>
      </w:divBdr>
    </w:div>
    <w:div w:id="1879664713">
      <w:bodyDiv w:val="1"/>
      <w:marLeft w:val="0"/>
      <w:marRight w:val="0"/>
      <w:marTop w:val="0"/>
      <w:marBottom w:val="0"/>
      <w:divBdr>
        <w:top w:val="none" w:sz="0" w:space="0" w:color="auto"/>
        <w:left w:val="none" w:sz="0" w:space="0" w:color="auto"/>
        <w:bottom w:val="none" w:sz="0" w:space="0" w:color="auto"/>
        <w:right w:val="none" w:sz="0" w:space="0" w:color="auto"/>
      </w:divBdr>
    </w:div>
    <w:div w:id="1899974289">
      <w:bodyDiv w:val="1"/>
      <w:marLeft w:val="0"/>
      <w:marRight w:val="0"/>
      <w:marTop w:val="0"/>
      <w:marBottom w:val="0"/>
      <w:divBdr>
        <w:top w:val="none" w:sz="0" w:space="0" w:color="auto"/>
        <w:left w:val="none" w:sz="0" w:space="0" w:color="auto"/>
        <w:bottom w:val="none" w:sz="0" w:space="0" w:color="auto"/>
        <w:right w:val="none" w:sz="0" w:space="0" w:color="auto"/>
      </w:divBdr>
    </w:div>
    <w:div w:id="1944721075">
      <w:bodyDiv w:val="1"/>
      <w:marLeft w:val="0"/>
      <w:marRight w:val="0"/>
      <w:marTop w:val="0"/>
      <w:marBottom w:val="0"/>
      <w:divBdr>
        <w:top w:val="none" w:sz="0" w:space="0" w:color="auto"/>
        <w:left w:val="none" w:sz="0" w:space="0" w:color="auto"/>
        <w:bottom w:val="none" w:sz="0" w:space="0" w:color="auto"/>
        <w:right w:val="none" w:sz="0" w:space="0" w:color="auto"/>
      </w:divBdr>
    </w:div>
    <w:div w:id="1949048432">
      <w:bodyDiv w:val="1"/>
      <w:marLeft w:val="0"/>
      <w:marRight w:val="0"/>
      <w:marTop w:val="0"/>
      <w:marBottom w:val="0"/>
      <w:divBdr>
        <w:top w:val="none" w:sz="0" w:space="0" w:color="auto"/>
        <w:left w:val="none" w:sz="0" w:space="0" w:color="auto"/>
        <w:bottom w:val="none" w:sz="0" w:space="0" w:color="auto"/>
        <w:right w:val="none" w:sz="0" w:space="0" w:color="auto"/>
      </w:divBdr>
    </w:div>
    <w:div w:id="1993947867">
      <w:bodyDiv w:val="1"/>
      <w:marLeft w:val="0"/>
      <w:marRight w:val="0"/>
      <w:marTop w:val="0"/>
      <w:marBottom w:val="0"/>
      <w:divBdr>
        <w:top w:val="none" w:sz="0" w:space="0" w:color="auto"/>
        <w:left w:val="none" w:sz="0" w:space="0" w:color="auto"/>
        <w:bottom w:val="none" w:sz="0" w:space="0" w:color="auto"/>
        <w:right w:val="none" w:sz="0" w:space="0" w:color="auto"/>
      </w:divBdr>
    </w:div>
    <w:div w:id="2001616216">
      <w:bodyDiv w:val="1"/>
      <w:marLeft w:val="0"/>
      <w:marRight w:val="0"/>
      <w:marTop w:val="0"/>
      <w:marBottom w:val="0"/>
      <w:divBdr>
        <w:top w:val="none" w:sz="0" w:space="0" w:color="auto"/>
        <w:left w:val="none" w:sz="0" w:space="0" w:color="auto"/>
        <w:bottom w:val="none" w:sz="0" w:space="0" w:color="auto"/>
        <w:right w:val="none" w:sz="0" w:space="0" w:color="auto"/>
      </w:divBdr>
    </w:div>
    <w:div w:id="2035230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science/k" TargetMode="External"/><Relationship Id="rId13" Type="http://schemas.openxmlformats.org/officeDocument/2006/relationships/hyperlink" Target="https://curriculum.gov.bc.ca/curriculum/science/5" TargetMode="External"/><Relationship Id="rId18" Type="http://schemas.openxmlformats.org/officeDocument/2006/relationships/hyperlink" Target="https://curriculum.gov.bc.ca/sites/curriculum.gov.bc.ca/files/curriculum/science/en_science_10_elab.pdf" TargetMode="External"/><Relationship Id="rId26" Type="http://schemas.openxmlformats.org/officeDocument/2006/relationships/hyperlink" Target="https://curriculum.gov.bc.ca/curriculum/science/12/courses" TargetMode="External"/><Relationship Id="rId3" Type="http://schemas.openxmlformats.org/officeDocument/2006/relationships/settings" Target="settings.xml"/><Relationship Id="rId21" Type="http://schemas.openxmlformats.org/officeDocument/2006/relationships/hyperlink" Target="https://curriculum.gov.bc.ca/curriculum/science/11/courses" TargetMode="External"/><Relationship Id="rId7" Type="http://schemas.openxmlformats.org/officeDocument/2006/relationships/hyperlink" Target="mailto:Jennifer.Katz@ubc.ca" TargetMode="External"/><Relationship Id="rId12" Type="http://schemas.openxmlformats.org/officeDocument/2006/relationships/hyperlink" Target="https://curriculum.gov.bc.ca/curriculum/science/4" TargetMode="External"/><Relationship Id="rId17" Type="http://schemas.openxmlformats.org/officeDocument/2006/relationships/hyperlink" Target="https://curriculum.gov.bc.ca/curriculum/science/9" TargetMode="External"/><Relationship Id="rId25" Type="http://schemas.openxmlformats.org/officeDocument/2006/relationships/hyperlink" Target="https://curriculum.gov.bc.ca/curriculum/science/11/courses" TargetMode="External"/><Relationship Id="rId2" Type="http://schemas.openxmlformats.org/officeDocument/2006/relationships/styles" Target="styles.xml"/><Relationship Id="rId16" Type="http://schemas.openxmlformats.org/officeDocument/2006/relationships/hyperlink" Target="https://curriculum.gov.bc.ca/curriculum/science/8" TargetMode="External"/><Relationship Id="rId20" Type="http://schemas.openxmlformats.org/officeDocument/2006/relationships/hyperlink" Target="https://curriculum.gov.bc.ca/curriculum/science/12/courses" TargetMode="External"/><Relationship Id="rId29" Type="http://schemas.openxmlformats.org/officeDocument/2006/relationships/hyperlink" Target="https://curriculum.gov.bc.ca/curriculum/science/12/cour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gov.bc.ca/curriculum/science/3" TargetMode="External"/><Relationship Id="rId24" Type="http://schemas.openxmlformats.org/officeDocument/2006/relationships/hyperlink" Target="https://curriculum.gov.bc.ca/curriculum/science/11/cours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urriculum.gov.bc.ca/curriculum/science/7" TargetMode="External"/><Relationship Id="rId23" Type="http://schemas.openxmlformats.org/officeDocument/2006/relationships/hyperlink" Target="https://curriculum.gov.bc.ca/curriculum/science/11/courses" TargetMode="External"/><Relationship Id="rId28" Type="http://schemas.openxmlformats.org/officeDocument/2006/relationships/hyperlink" Target="https://curriculum.gov.bc.ca/curriculum/science/12/courses" TargetMode="External"/><Relationship Id="rId10" Type="http://schemas.openxmlformats.org/officeDocument/2006/relationships/hyperlink" Target="https://curriculum.gov.bc.ca/curriculum/science/2" TargetMode="External"/><Relationship Id="rId19" Type="http://schemas.openxmlformats.org/officeDocument/2006/relationships/hyperlink" Target="https://curriculum.gov.bc.ca/curriculum/science/11/cours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urriculum.gov.bc.ca/curriculum/science/1" TargetMode="External"/><Relationship Id="rId14" Type="http://schemas.openxmlformats.org/officeDocument/2006/relationships/hyperlink" Target="https://curriculum.gov.bc.ca/curriculum/science/6" TargetMode="External"/><Relationship Id="rId22" Type="http://schemas.openxmlformats.org/officeDocument/2006/relationships/hyperlink" Target="https://curriculum.gov.bc.ca/curriculum/science/11/courses" TargetMode="External"/><Relationship Id="rId27" Type="http://schemas.openxmlformats.org/officeDocument/2006/relationships/hyperlink" Target="https://curriculum.gov.bc.ca/curriculum/science/12/course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ennifer.Katz@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8314</Words>
  <Characters>47393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55596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Katz</dc:creator>
  <cp:keywords/>
  <dc:description/>
  <cp:lastModifiedBy>Microsoft Office User</cp:lastModifiedBy>
  <cp:revision>5</cp:revision>
  <cp:lastPrinted>2019-09-09T15:02:00Z</cp:lastPrinted>
  <dcterms:created xsi:type="dcterms:W3CDTF">2019-08-28T16:24:00Z</dcterms:created>
  <dcterms:modified xsi:type="dcterms:W3CDTF">2019-09-16T00:37:00Z</dcterms:modified>
</cp:coreProperties>
</file>