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2515"/>
        <w:gridCol w:w="1801"/>
        <w:gridCol w:w="2159"/>
        <w:gridCol w:w="2158"/>
        <w:gridCol w:w="2342"/>
        <w:gridCol w:w="1975"/>
      </w:tblGrid>
      <w:tr w:rsidR="00C868FD" w:rsidRPr="00C71E9D" w14:paraId="35D3331A" w14:textId="77777777" w:rsidTr="00A251D7">
        <w:trPr>
          <w:trHeight w:val="530"/>
        </w:trPr>
        <w:tc>
          <w:tcPr>
            <w:tcW w:w="12950" w:type="dxa"/>
            <w:gridSpan w:val="6"/>
            <w:shd w:val="clear" w:color="auto" w:fill="000000" w:themeFill="text1"/>
          </w:tcPr>
          <w:p w14:paraId="78217004" w14:textId="2FDDE800" w:rsidR="00C868FD" w:rsidRPr="00C71E9D" w:rsidRDefault="00C868FD" w:rsidP="004B6644">
            <w:pPr>
              <w:jc w:val="center"/>
              <w:rPr>
                <w:b/>
                <w:color w:val="FFFFFF" w:themeColor="background1"/>
                <w:sz w:val="36"/>
                <w:szCs w:val="36"/>
              </w:rPr>
            </w:pPr>
            <w:r w:rsidRPr="00C71E9D">
              <w:rPr>
                <w:b/>
                <w:color w:val="FFFFFF" w:themeColor="background1"/>
                <w:sz w:val="36"/>
                <w:szCs w:val="36"/>
              </w:rPr>
              <w:t>BIG IDEAS</w:t>
            </w:r>
            <w:r w:rsidR="000A1CA4" w:rsidRPr="00C71E9D">
              <w:rPr>
                <w:b/>
                <w:color w:val="FFFFFF" w:themeColor="background1"/>
                <w:sz w:val="36"/>
                <w:szCs w:val="36"/>
              </w:rPr>
              <w:t xml:space="preserve"> – STUDENTS WITH </w:t>
            </w:r>
            <w:r w:rsidR="009E6BD9" w:rsidRPr="00C71E9D">
              <w:rPr>
                <w:b/>
                <w:color w:val="FFFFFF" w:themeColor="background1"/>
                <w:sz w:val="36"/>
                <w:szCs w:val="36"/>
              </w:rPr>
              <w:t>BEHAVIOUR DISORDERS</w:t>
            </w:r>
          </w:p>
        </w:tc>
      </w:tr>
      <w:tr w:rsidR="00804F46" w:rsidRPr="00C71E9D" w14:paraId="6541460F" w14:textId="77777777" w:rsidTr="00C71E9D">
        <w:trPr>
          <w:trHeight w:val="1880"/>
        </w:trPr>
        <w:tc>
          <w:tcPr>
            <w:tcW w:w="2515" w:type="dxa"/>
            <w:shd w:val="clear" w:color="auto" w:fill="F2F2F2" w:themeFill="background1" w:themeFillShade="F2"/>
          </w:tcPr>
          <w:p w14:paraId="062372A3" w14:textId="05F49B6F" w:rsidR="00804F46" w:rsidRPr="00C71E9D" w:rsidRDefault="00FD5411" w:rsidP="000D0C56">
            <w:pPr>
              <w:rPr>
                <w:b/>
                <w:color w:val="002060"/>
                <w:sz w:val="20"/>
                <w:szCs w:val="20"/>
              </w:rPr>
            </w:pPr>
            <w:r w:rsidRPr="00C71E9D">
              <w:rPr>
                <w:b/>
                <w:color w:val="002060"/>
                <w:sz w:val="20"/>
                <w:szCs w:val="20"/>
              </w:rPr>
              <w:t xml:space="preserve">A </w:t>
            </w:r>
            <w:r w:rsidR="00F77691" w:rsidRPr="00C71E9D">
              <w:rPr>
                <w:b/>
                <w:color w:val="002060"/>
                <w:sz w:val="20"/>
                <w:szCs w:val="20"/>
              </w:rPr>
              <w:t xml:space="preserve">widely </w:t>
            </w:r>
            <w:r w:rsidRPr="00C71E9D">
              <w:rPr>
                <w:b/>
                <w:color w:val="002060"/>
                <w:sz w:val="20"/>
                <w:szCs w:val="20"/>
              </w:rPr>
              <w:t xml:space="preserve">accepted definition of  </w:t>
            </w:r>
            <w:r w:rsidR="00485BC5" w:rsidRPr="00C71E9D">
              <w:rPr>
                <w:b/>
                <w:color w:val="002060"/>
                <w:sz w:val="20"/>
                <w:szCs w:val="20"/>
              </w:rPr>
              <w:t>B</w:t>
            </w:r>
            <w:r w:rsidRPr="00C71E9D">
              <w:rPr>
                <w:b/>
                <w:color w:val="002060"/>
                <w:sz w:val="20"/>
                <w:szCs w:val="20"/>
              </w:rPr>
              <w:t xml:space="preserve">ehaviour </w:t>
            </w:r>
            <w:r w:rsidR="00485BC5" w:rsidRPr="00C71E9D">
              <w:rPr>
                <w:b/>
                <w:color w:val="002060"/>
                <w:sz w:val="20"/>
                <w:szCs w:val="20"/>
              </w:rPr>
              <w:t>D</w:t>
            </w:r>
            <w:r w:rsidRPr="00C71E9D">
              <w:rPr>
                <w:b/>
                <w:color w:val="002060"/>
                <w:sz w:val="20"/>
                <w:szCs w:val="20"/>
              </w:rPr>
              <w:t>isorder</w:t>
            </w:r>
            <w:r w:rsidR="00F77691" w:rsidRPr="00C71E9D">
              <w:rPr>
                <w:b/>
                <w:color w:val="002060"/>
                <w:sz w:val="20"/>
                <w:szCs w:val="20"/>
              </w:rPr>
              <w:t xml:space="preserve"> (BD)</w:t>
            </w:r>
            <w:r w:rsidRPr="00C71E9D">
              <w:rPr>
                <w:b/>
                <w:color w:val="002060"/>
                <w:sz w:val="20"/>
                <w:szCs w:val="20"/>
              </w:rPr>
              <w:t xml:space="preserve">  is a condition in which a child exhibits one or more of the following characteristics over a long period of time (</w:t>
            </w:r>
            <m:oMath>
              <m:r>
                <m:rPr>
                  <m:sty m:val="bi"/>
                </m:rPr>
                <w:rPr>
                  <w:rFonts w:ascii="Cambria Math" w:hAnsi="Cambria Math"/>
                  <w:color w:val="002060"/>
                  <w:sz w:val="20"/>
                  <w:szCs w:val="20"/>
                </w:rPr>
                <m:t xml:space="preserve">≥ </m:t>
              </m:r>
            </m:oMath>
            <w:r w:rsidR="00CB2DFB" w:rsidRPr="00C71E9D">
              <w:rPr>
                <w:b/>
                <w:color w:val="002060"/>
                <w:sz w:val="20"/>
                <w:szCs w:val="20"/>
              </w:rPr>
              <w:t xml:space="preserve"> </w:t>
            </w:r>
            <w:r w:rsidRPr="00C71E9D">
              <w:rPr>
                <w:b/>
                <w:color w:val="002060"/>
                <w:sz w:val="20"/>
                <w:szCs w:val="20"/>
              </w:rPr>
              <w:t xml:space="preserve"> </w:t>
            </w:r>
            <w:r w:rsidR="00CB2DFB" w:rsidRPr="00C71E9D">
              <w:rPr>
                <w:b/>
                <w:color w:val="002060"/>
                <w:sz w:val="20"/>
                <w:szCs w:val="20"/>
              </w:rPr>
              <w:t xml:space="preserve">6 </w:t>
            </w:r>
            <w:r w:rsidRPr="00C71E9D">
              <w:rPr>
                <w:b/>
                <w:color w:val="002060"/>
                <w:sz w:val="20"/>
                <w:szCs w:val="20"/>
              </w:rPr>
              <w:t xml:space="preserve">months) and to a degree that negatively affects their </w:t>
            </w:r>
            <w:r w:rsidR="00CB2DFB" w:rsidRPr="00C71E9D">
              <w:rPr>
                <w:b/>
                <w:color w:val="002060"/>
                <w:sz w:val="20"/>
                <w:szCs w:val="20"/>
              </w:rPr>
              <w:t>education</w:t>
            </w:r>
            <w:r w:rsidRPr="00C71E9D">
              <w:rPr>
                <w:b/>
                <w:color w:val="002060"/>
                <w:sz w:val="20"/>
                <w:szCs w:val="20"/>
              </w:rPr>
              <w:t xml:space="preserve">: (a) difficulty to learn not due to intellectual, sensory or health factors; (b) difficulty maintaining positive relationships; (c) inappropriate behaviors </w:t>
            </w:r>
            <w:r w:rsidR="00CB2DFB" w:rsidRPr="00C71E9D">
              <w:rPr>
                <w:b/>
                <w:color w:val="002060"/>
                <w:sz w:val="20"/>
                <w:szCs w:val="20"/>
              </w:rPr>
              <w:t>and/</w:t>
            </w:r>
            <w:r w:rsidRPr="00C71E9D">
              <w:rPr>
                <w:b/>
                <w:color w:val="002060"/>
                <w:sz w:val="20"/>
                <w:szCs w:val="20"/>
              </w:rPr>
              <w:t xml:space="preserve">or emotions under normal conditions; (d) </w:t>
            </w:r>
            <w:r w:rsidR="00CB2DFB" w:rsidRPr="00C71E9D">
              <w:rPr>
                <w:b/>
                <w:color w:val="002060"/>
                <w:sz w:val="20"/>
                <w:szCs w:val="20"/>
              </w:rPr>
              <w:t xml:space="preserve"> mood of unhappiness or depression; and (e) </w:t>
            </w:r>
            <w:r w:rsidRPr="00C71E9D">
              <w:rPr>
                <w:b/>
                <w:color w:val="002060"/>
                <w:sz w:val="20"/>
                <w:szCs w:val="20"/>
              </w:rPr>
              <w:t xml:space="preserve">physical symptoms or fears </w:t>
            </w:r>
            <w:r w:rsidR="00CB2DFB" w:rsidRPr="00C71E9D">
              <w:rPr>
                <w:b/>
                <w:color w:val="002060"/>
                <w:sz w:val="20"/>
                <w:szCs w:val="20"/>
              </w:rPr>
              <w:t>associated with personal or school problems</w:t>
            </w:r>
          </w:p>
        </w:tc>
        <w:tc>
          <w:tcPr>
            <w:tcW w:w="1801" w:type="dxa"/>
            <w:shd w:val="clear" w:color="auto" w:fill="F2F2F2" w:themeFill="background1" w:themeFillShade="F2"/>
          </w:tcPr>
          <w:p w14:paraId="18F18633" w14:textId="308DA28E" w:rsidR="00804F46" w:rsidRPr="00C71E9D" w:rsidRDefault="00E94E52" w:rsidP="000D0C56">
            <w:pPr>
              <w:rPr>
                <w:b/>
                <w:color w:val="002060"/>
                <w:sz w:val="20"/>
                <w:szCs w:val="20"/>
              </w:rPr>
            </w:pPr>
            <w:r w:rsidRPr="00C71E9D">
              <w:rPr>
                <w:b/>
                <w:color w:val="002060"/>
                <w:sz w:val="20"/>
                <w:szCs w:val="20"/>
              </w:rPr>
              <w:t>Behavior disorders are influenced by the interaction between the environment and the student, rather than being an inborn characteristic</w:t>
            </w:r>
          </w:p>
        </w:tc>
        <w:tc>
          <w:tcPr>
            <w:tcW w:w="2159" w:type="dxa"/>
            <w:shd w:val="clear" w:color="auto" w:fill="F2F2F2" w:themeFill="background1" w:themeFillShade="F2"/>
          </w:tcPr>
          <w:p w14:paraId="45A68169" w14:textId="24722128" w:rsidR="00804F46" w:rsidRPr="00C71E9D" w:rsidRDefault="00E94E52" w:rsidP="000D0C56">
            <w:pPr>
              <w:rPr>
                <w:b/>
                <w:color w:val="002060"/>
                <w:sz w:val="20"/>
                <w:szCs w:val="20"/>
              </w:rPr>
            </w:pPr>
            <w:r w:rsidRPr="00C71E9D">
              <w:rPr>
                <w:b/>
                <w:color w:val="002060"/>
                <w:sz w:val="20"/>
                <w:szCs w:val="20"/>
              </w:rPr>
              <w:t>T</w:t>
            </w:r>
            <w:r w:rsidR="00C75E29" w:rsidRPr="00C71E9D">
              <w:rPr>
                <w:b/>
                <w:color w:val="002060"/>
                <w:sz w:val="20"/>
                <w:szCs w:val="20"/>
              </w:rPr>
              <w:t>o</w:t>
            </w:r>
            <w:r w:rsidR="00D946B1" w:rsidRPr="00C71E9D">
              <w:rPr>
                <w:b/>
                <w:color w:val="002060"/>
                <w:sz w:val="20"/>
                <w:szCs w:val="20"/>
              </w:rPr>
              <w:t xml:space="preserve"> prevent and </w:t>
            </w:r>
            <w:r w:rsidR="00C75E29" w:rsidRPr="00C71E9D">
              <w:rPr>
                <w:b/>
                <w:color w:val="002060"/>
                <w:sz w:val="20"/>
                <w:szCs w:val="20"/>
              </w:rPr>
              <w:t xml:space="preserve">treat </w:t>
            </w:r>
            <w:r w:rsidR="00417AA5" w:rsidRPr="00C71E9D">
              <w:rPr>
                <w:b/>
                <w:color w:val="002060"/>
                <w:sz w:val="20"/>
                <w:szCs w:val="20"/>
              </w:rPr>
              <w:t>BD</w:t>
            </w:r>
            <w:r w:rsidR="00C75E29" w:rsidRPr="00C71E9D">
              <w:rPr>
                <w:b/>
                <w:color w:val="002060"/>
                <w:sz w:val="20"/>
                <w:szCs w:val="20"/>
              </w:rPr>
              <w:t xml:space="preserve"> in children, it is essential to build nurturing environments</w:t>
            </w:r>
            <w:r w:rsidRPr="00C71E9D">
              <w:rPr>
                <w:b/>
                <w:color w:val="002060"/>
                <w:sz w:val="20"/>
                <w:szCs w:val="20"/>
              </w:rPr>
              <w:t xml:space="preserve">. </w:t>
            </w:r>
            <w:r w:rsidR="00F814B8" w:rsidRPr="00C71E9D">
              <w:rPr>
                <w:b/>
                <w:color w:val="002060"/>
                <w:sz w:val="20"/>
                <w:szCs w:val="20"/>
              </w:rPr>
              <w:t>S</w:t>
            </w:r>
            <w:r w:rsidR="0048270A" w:rsidRPr="00C71E9D">
              <w:rPr>
                <w:b/>
                <w:color w:val="002060"/>
                <w:sz w:val="20"/>
                <w:szCs w:val="20"/>
              </w:rPr>
              <w:t>chool environments</w:t>
            </w:r>
            <w:r w:rsidR="00F814B8" w:rsidRPr="00C71E9D">
              <w:rPr>
                <w:b/>
                <w:color w:val="002060"/>
                <w:sz w:val="20"/>
                <w:szCs w:val="20"/>
              </w:rPr>
              <w:t xml:space="preserve"> that are nurturing</w:t>
            </w:r>
            <w:r w:rsidR="0048270A" w:rsidRPr="00C71E9D">
              <w:rPr>
                <w:b/>
                <w:color w:val="002060"/>
                <w:sz w:val="20"/>
                <w:szCs w:val="20"/>
              </w:rPr>
              <w:t>: (a) reduce toxic social conditions such a</w:t>
            </w:r>
            <w:r w:rsidR="00417AA5" w:rsidRPr="00C71E9D">
              <w:rPr>
                <w:b/>
                <w:color w:val="002060"/>
                <w:sz w:val="20"/>
                <w:szCs w:val="20"/>
              </w:rPr>
              <w:t>s</w:t>
            </w:r>
            <w:r w:rsidR="0048270A" w:rsidRPr="00C71E9D">
              <w:rPr>
                <w:b/>
                <w:color w:val="002060"/>
                <w:sz w:val="20"/>
                <w:szCs w:val="20"/>
              </w:rPr>
              <w:t xml:space="preserve"> criticism</w:t>
            </w:r>
            <w:r w:rsidR="00417AA5" w:rsidRPr="00C71E9D">
              <w:rPr>
                <w:b/>
                <w:color w:val="002060"/>
                <w:sz w:val="20"/>
                <w:szCs w:val="20"/>
              </w:rPr>
              <w:t xml:space="preserve"> and </w:t>
            </w:r>
            <w:r w:rsidR="0048270A" w:rsidRPr="00C71E9D">
              <w:rPr>
                <w:b/>
                <w:color w:val="002060"/>
                <w:sz w:val="20"/>
                <w:szCs w:val="20"/>
              </w:rPr>
              <w:t>bullying; (b) build positive, constructive and respectful relationships with students; (c) explicit</w:t>
            </w:r>
            <w:r w:rsidR="00417AA5" w:rsidRPr="00C71E9D">
              <w:rPr>
                <w:b/>
                <w:color w:val="002060"/>
                <w:sz w:val="20"/>
                <w:szCs w:val="20"/>
              </w:rPr>
              <w:t>l</w:t>
            </w:r>
            <w:r w:rsidR="0048270A" w:rsidRPr="00C71E9D">
              <w:rPr>
                <w:b/>
                <w:color w:val="002060"/>
                <w:sz w:val="20"/>
                <w:szCs w:val="20"/>
              </w:rPr>
              <w:t xml:space="preserve">y teach </w:t>
            </w:r>
            <w:proofErr w:type="spellStart"/>
            <w:r w:rsidR="0048270A" w:rsidRPr="00C71E9D">
              <w:rPr>
                <w:b/>
                <w:color w:val="002060"/>
                <w:sz w:val="20"/>
                <w:szCs w:val="20"/>
              </w:rPr>
              <w:t>prosocial</w:t>
            </w:r>
            <w:r w:rsidR="00D402B5" w:rsidRPr="00C71E9D">
              <w:rPr>
                <w:b/>
                <w:color w:val="002060"/>
                <w:sz w:val="20"/>
                <w:szCs w:val="20"/>
              </w:rPr>
              <w:t>ity</w:t>
            </w:r>
            <w:proofErr w:type="spellEnd"/>
            <w:r w:rsidR="0048270A" w:rsidRPr="00C71E9D">
              <w:rPr>
                <w:b/>
                <w:color w:val="002060"/>
                <w:sz w:val="20"/>
                <w:szCs w:val="20"/>
              </w:rPr>
              <w:t>;</w:t>
            </w:r>
            <w:r w:rsidR="00417AA5" w:rsidRPr="00C71E9D">
              <w:rPr>
                <w:b/>
                <w:color w:val="002060"/>
                <w:sz w:val="20"/>
                <w:szCs w:val="20"/>
              </w:rPr>
              <w:t xml:space="preserve"> and </w:t>
            </w:r>
            <w:r w:rsidR="0048270A" w:rsidRPr="00C71E9D">
              <w:rPr>
                <w:b/>
                <w:color w:val="002060"/>
                <w:sz w:val="20"/>
                <w:szCs w:val="20"/>
              </w:rPr>
              <w:t xml:space="preserve">(d) </w:t>
            </w:r>
            <w:r w:rsidR="005E3F96" w:rsidRPr="00C71E9D">
              <w:rPr>
                <w:b/>
                <w:color w:val="002060"/>
                <w:sz w:val="20"/>
                <w:szCs w:val="20"/>
              </w:rPr>
              <w:t xml:space="preserve">richly </w:t>
            </w:r>
            <w:r w:rsidR="0048270A" w:rsidRPr="00C71E9D">
              <w:rPr>
                <w:b/>
                <w:color w:val="002060"/>
                <w:sz w:val="20"/>
                <w:szCs w:val="20"/>
              </w:rPr>
              <w:t>increase positive reinforcement for prosocial behaviour</w:t>
            </w:r>
            <w:r w:rsidR="00417AA5" w:rsidRPr="00C71E9D">
              <w:rPr>
                <w:b/>
                <w:color w:val="002060"/>
                <w:sz w:val="20"/>
                <w:szCs w:val="20"/>
              </w:rPr>
              <w:t>.</w:t>
            </w:r>
          </w:p>
        </w:tc>
        <w:tc>
          <w:tcPr>
            <w:tcW w:w="2158" w:type="dxa"/>
            <w:shd w:val="clear" w:color="auto" w:fill="F2F2F2" w:themeFill="background1" w:themeFillShade="F2"/>
          </w:tcPr>
          <w:p w14:paraId="04B601BC" w14:textId="496EC470" w:rsidR="00804F46" w:rsidRPr="00C71E9D" w:rsidRDefault="00794EC9" w:rsidP="000D0C56">
            <w:pPr>
              <w:rPr>
                <w:b/>
                <w:color w:val="002060"/>
                <w:sz w:val="20"/>
                <w:szCs w:val="20"/>
              </w:rPr>
            </w:pPr>
            <w:r w:rsidRPr="00C71E9D">
              <w:rPr>
                <w:b/>
                <w:color w:val="002060"/>
                <w:sz w:val="20"/>
                <w:szCs w:val="20"/>
              </w:rPr>
              <w:t xml:space="preserve">Positive Behavior </w:t>
            </w:r>
            <w:proofErr w:type="spellStart"/>
            <w:r w:rsidR="00C15153" w:rsidRPr="00C71E9D">
              <w:rPr>
                <w:b/>
                <w:color w:val="002060"/>
                <w:sz w:val="20"/>
                <w:szCs w:val="20"/>
              </w:rPr>
              <w:t>Inteventions</w:t>
            </w:r>
            <w:proofErr w:type="spellEnd"/>
            <w:r w:rsidR="00C15153" w:rsidRPr="00C71E9D">
              <w:rPr>
                <w:b/>
                <w:color w:val="002060"/>
                <w:sz w:val="20"/>
                <w:szCs w:val="20"/>
              </w:rPr>
              <w:t xml:space="preserve"> and S</w:t>
            </w:r>
            <w:r w:rsidRPr="00C71E9D">
              <w:rPr>
                <w:b/>
                <w:color w:val="002060"/>
                <w:sz w:val="20"/>
                <w:szCs w:val="20"/>
              </w:rPr>
              <w:t>upport (</w:t>
            </w:r>
            <w:r w:rsidR="00C15153" w:rsidRPr="00C71E9D">
              <w:rPr>
                <w:b/>
                <w:color w:val="002060"/>
                <w:sz w:val="20"/>
                <w:szCs w:val="20"/>
              </w:rPr>
              <w:t>PBIS</w:t>
            </w:r>
            <w:r w:rsidRPr="00C71E9D">
              <w:rPr>
                <w:b/>
                <w:color w:val="002060"/>
                <w:sz w:val="20"/>
                <w:szCs w:val="20"/>
              </w:rPr>
              <w:t>)</w:t>
            </w:r>
            <w:r w:rsidR="00C15153" w:rsidRPr="00C71E9D">
              <w:rPr>
                <w:b/>
                <w:color w:val="002060"/>
                <w:sz w:val="20"/>
                <w:szCs w:val="20"/>
              </w:rPr>
              <w:t xml:space="preserve">, is an empirically supported, school-wide approach to building a positive school culture for all students and teachers. </w:t>
            </w:r>
          </w:p>
        </w:tc>
        <w:tc>
          <w:tcPr>
            <w:tcW w:w="2342" w:type="dxa"/>
            <w:shd w:val="clear" w:color="auto" w:fill="F2F2F2" w:themeFill="background1" w:themeFillShade="F2"/>
          </w:tcPr>
          <w:p w14:paraId="556D4D68" w14:textId="5AC10FE4" w:rsidR="00804F46" w:rsidRPr="00C71E9D" w:rsidRDefault="009B3408" w:rsidP="000D0C56">
            <w:pPr>
              <w:rPr>
                <w:b/>
                <w:color w:val="002060"/>
                <w:sz w:val="20"/>
                <w:szCs w:val="20"/>
              </w:rPr>
            </w:pPr>
            <w:r w:rsidRPr="00C71E9D">
              <w:rPr>
                <w:b/>
                <w:color w:val="002060"/>
                <w:sz w:val="20"/>
                <w:szCs w:val="20"/>
              </w:rPr>
              <w:t xml:space="preserve">Evidence-based practices </w:t>
            </w:r>
            <w:r w:rsidR="000D032E" w:rsidRPr="00C71E9D">
              <w:rPr>
                <w:b/>
                <w:color w:val="002060"/>
                <w:sz w:val="20"/>
                <w:szCs w:val="20"/>
              </w:rPr>
              <w:t xml:space="preserve">in the classroom </w:t>
            </w:r>
            <w:r w:rsidR="00FF1C59" w:rsidRPr="00C71E9D">
              <w:rPr>
                <w:b/>
                <w:color w:val="002060"/>
                <w:sz w:val="20"/>
                <w:szCs w:val="20"/>
              </w:rPr>
              <w:t xml:space="preserve">with </w:t>
            </w:r>
            <w:r w:rsidR="000D032E" w:rsidRPr="00C71E9D">
              <w:rPr>
                <w:b/>
                <w:color w:val="002060"/>
                <w:sz w:val="20"/>
                <w:szCs w:val="20"/>
              </w:rPr>
              <w:t xml:space="preserve">BD </w:t>
            </w:r>
            <w:r w:rsidR="00FF1C59" w:rsidRPr="00C71E9D">
              <w:rPr>
                <w:b/>
                <w:color w:val="002060"/>
                <w:sz w:val="20"/>
                <w:szCs w:val="20"/>
              </w:rPr>
              <w:t xml:space="preserve">students </w:t>
            </w:r>
            <w:r w:rsidRPr="00C71E9D">
              <w:rPr>
                <w:b/>
                <w:color w:val="002060"/>
                <w:sz w:val="20"/>
                <w:szCs w:val="20"/>
              </w:rPr>
              <w:t xml:space="preserve">include: (a) creating structure and predictability (b) promoting a positive classroom climate (c) </w:t>
            </w:r>
            <w:r w:rsidR="00E94E52" w:rsidRPr="00C71E9D">
              <w:rPr>
                <w:b/>
                <w:color w:val="002060"/>
                <w:sz w:val="20"/>
                <w:szCs w:val="20"/>
              </w:rPr>
              <w:t xml:space="preserve">Preventing challenging behavior by </w:t>
            </w:r>
            <w:r w:rsidR="00FF1C59" w:rsidRPr="00C71E9D">
              <w:rPr>
                <w:b/>
                <w:color w:val="002060"/>
                <w:sz w:val="20"/>
                <w:szCs w:val="20"/>
              </w:rPr>
              <w:t>using supports such as curricular adap</w:t>
            </w:r>
            <w:r w:rsidR="00B46C6B" w:rsidRPr="00C71E9D">
              <w:rPr>
                <w:b/>
                <w:color w:val="002060"/>
                <w:sz w:val="20"/>
                <w:szCs w:val="20"/>
              </w:rPr>
              <w:t>tati</w:t>
            </w:r>
            <w:r w:rsidR="00FF1C59" w:rsidRPr="00C71E9D">
              <w:rPr>
                <w:b/>
                <w:color w:val="002060"/>
                <w:sz w:val="20"/>
                <w:szCs w:val="20"/>
              </w:rPr>
              <w:t>ons</w:t>
            </w:r>
            <w:r w:rsidR="00E94E52" w:rsidRPr="00C71E9D">
              <w:rPr>
                <w:b/>
                <w:color w:val="002060"/>
                <w:sz w:val="20"/>
                <w:szCs w:val="20"/>
              </w:rPr>
              <w:t xml:space="preserve"> and student choice </w:t>
            </w:r>
            <w:r w:rsidR="00FF1C59" w:rsidRPr="00C71E9D">
              <w:rPr>
                <w:b/>
                <w:color w:val="002060"/>
                <w:sz w:val="20"/>
                <w:szCs w:val="20"/>
              </w:rPr>
              <w:t xml:space="preserve">(d) </w:t>
            </w:r>
            <w:r w:rsidRPr="00C71E9D">
              <w:rPr>
                <w:b/>
                <w:color w:val="002060"/>
                <w:sz w:val="20"/>
                <w:szCs w:val="20"/>
              </w:rPr>
              <w:t xml:space="preserve">using effective instructional strategies </w:t>
            </w:r>
            <w:r w:rsidR="00FF1C59" w:rsidRPr="00C71E9D">
              <w:rPr>
                <w:b/>
                <w:color w:val="002060"/>
                <w:sz w:val="20"/>
                <w:szCs w:val="20"/>
              </w:rPr>
              <w:t>(e) teaching social skills, self-</w:t>
            </w:r>
            <w:r w:rsidR="00B46C6B" w:rsidRPr="00C71E9D">
              <w:rPr>
                <w:b/>
                <w:color w:val="002060"/>
                <w:sz w:val="20"/>
                <w:szCs w:val="20"/>
              </w:rPr>
              <w:t>management</w:t>
            </w:r>
            <w:r w:rsidR="00FF1C59" w:rsidRPr="00C71E9D">
              <w:rPr>
                <w:b/>
                <w:color w:val="002060"/>
                <w:sz w:val="20"/>
                <w:szCs w:val="20"/>
              </w:rPr>
              <w:t xml:space="preserve"> skills and</w:t>
            </w:r>
            <w:r w:rsidR="00B46C6B" w:rsidRPr="00C71E9D">
              <w:rPr>
                <w:b/>
                <w:color w:val="002060"/>
                <w:sz w:val="20"/>
                <w:szCs w:val="20"/>
              </w:rPr>
              <w:t>/or</w:t>
            </w:r>
            <w:r w:rsidR="00FF1C59" w:rsidRPr="00C71E9D">
              <w:rPr>
                <w:b/>
                <w:color w:val="002060"/>
                <w:sz w:val="20"/>
                <w:szCs w:val="20"/>
              </w:rPr>
              <w:t xml:space="preserve"> mindfulness skills; and (e) maintaining a high ratio (5 to 1) of positive to </w:t>
            </w:r>
            <w:r w:rsidR="000D032E" w:rsidRPr="00C71E9D">
              <w:rPr>
                <w:b/>
                <w:color w:val="002060"/>
                <w:sz w:val="20"/>
                <w:szCs w:val="20"/>
              </w:rPr>
              <w:t>negative</w:t>
            </w:r>
            <w:r w:rsidR="00FF1C59" w:rsidRPr="00C71E9D">
              <w:rPr>
                <w:b/>
                <w:color w:val="002060"/>
                <w:sz w:val="20"/>
                <w:szCs w:val="20"/>
              </w:rPr>
              <w:t xml:space="preserve"> interactions</w:t>
            </w:r>
            <w:r w:rsidR="000D032E" w:rsidRPr="00C71E9D">
              <w:rPr>
                <w:b/>
                <w:color w:val="002060"/>
                <w:sz w:val="20"/>
                <w:szCs w:val="20"/>
              </w:rPr>
              <w:t xml:space="preserve"> </w:t>
            </w:r>
          </w:p>
        </w:tc>
        <w:tc>
          <w:tcPr>
            <w:tcW w:w="1975" w:type="dxa"/>
            <w:shd w:val="clear" w:color="auto" w:fill="F2F2F2" w:themeFill="background1" w:themeFillShade="F2"/>
          </w:tcPr>
          <w:p w14:paraId="5D3F6CE4" w14:textId="3B8B7771" w:rsidR="003D0CA5" w:rsidRPr="00C71E9D" w:rsidRDefault="00BE05BC" w:rsidP="000D0C56">
            <w:pPr>
              <w:rPr>
                <w:b/>
                <w:color w:val="002060"/>
                <w:sz w:val="20"/>
                <w:szCs w:val="20"/>
              </w:rPr>
            </w:pPr>
            <w:r w:rsidRPr="00C71E9D">
              <w:rPr>
                <w:b/>
                <w:color w:val="002060"/>
                <w:sz w:val="20"/>
                <w:szCs w:val="20"/>
              </w:rPr>
              <w:t>Family-school partnership</w:t>
            </w:r>
            <w:r w:rsidR="00875ACD" w:rsidRPr="00C71E9D">
              <w:rPr>
                <w:b/>
                <w:color w:val="002060"/>
                <w:sz w:val="20"/>
                <w:szCs w:val="20"/>
              </w:rPr>
              <w:t xml:space="preserve"> </w:t>
            </w:r>
            <w:r w:rsidRPr="00C71E9D">
              <w:rPr>
                <w:b/>
                <w:color w:val="002060"/>
                <w:sz w:val="20"/>
                <w:szCs w:val="20"/>
              </w:rPr>
              <w:t>is an</w:t>
            </w:r>
            <w:r w:rsidR="00875ACD" w:rsidRPr="00C71E9D">
              <w:rPr>
                <w:b/>
                <w:color w:val="002060"/>
                <w:sz w:val="20"/>
                <w:szCs w:val="20"/>
              </w:rPr>
              <w:t xml:space="preserve"> </w:t>
            </w:r>
            <w:r w:rsidRPr="00C71E9D">
              <w:rPr>
                <w:b/>
                <w:color w:val="002060"/>
                <w:sz w:val="20"/>
                <w:szCs w:val="20"/>
              </w:rPr>
              <w:t>important</w:t>
            </w:r>
            <w:r w:rsidR="00875ACD" w:rsidRPr="00C71E9D">
              <w:rPr>
                <w:b/>
                <w:color w:val="002060"/>
                <w:sz w:val="20"/>
                <w:szCs w:val="20"/>
              </w:rPr>
              <w:t xml:space="preserve"> </w:t>
            </w:r>
            <w:r w:rsidRPr="00C71E9D">
              <w:rPr>
                <w:b/>
                <w:color w:val="002060"/>
                <w:sz w:val="20"/>
                <w:szCs w:val="20"/>
              </w:rPr>
              <w:t xml:space="preserve">component of support for students with a BD. </w:t>
            </w:r>
          </w:p>
        </w:tc>
      </w:tr>
    </w:tbl>
    <w:p w14:paraId="56F74888" w14:textId="77777777" w:rsidR="001E2A68" w:rsidRDefault="001E2A68">
      <w:r>
        <w:br w:type="page"/>
      </w:r>
    </w:p>
    <w:tbl>
      <w:tblPr>
        <w:tblStyle w:val="TableGrid"/>
        <w:tblW w:w="0" w:type="auto"/>
        <w:tblLayout w:type="fixed"/>
        <w:tblLook w:val="04A0" w:firstRow="1" w:lastRow="0" w:firstColumn="1" w:lastColumn="0" w:noHBand="0" w:noVBand="1"/>
      </w:tblPr>
      <w:tblGrid>
        <w:gridCol w:w="2155"/>
        <w:gridCol w:w="2161"/>
        <w:gridCol w:w="2159"/>
        <w:gridCol w:w="2158"/>
        <w:gridCol w:w="2072"/>
        <w:gridCol w:w="2245"/>
      </w:tblGrid>
      <w:tr w:rsidR="00C868FD" w:rsidRPr="00C71E9D" w14:paraId="1D315A44" w14:textId="77777777" w:rsidTr="00A251D7">
        <w:trPr>
          <w:trHeight w:val="251"/>
        </w:trPr>
        <w:tc>
          <w:tcPr>
            <w:tcW w:w="12950" w:type="dxa"/>
            <w:gridSpan w:val="6"/>
            <w:shd w:val="clear" w:color="auto" w:fill="000000" w:themeFill="text1"/>
          </w:tcPr>
          <w:p w14:paraId="1429A87C" w14:textId="2FC9420A" w:rsidR="00C868FD" w:rsidRPr="00C71E9D" w:rsidRDefault="00C868FD" w:rsidP="000D0C56">
            <w:pPr>
              <w:jc w:val="center"/>
              <w:rPr>
                <w:b/>
                <w:color w:val="FFFFFF" w:themeColor="background1"/>
                <w:sz w:val="36"/>
                <w:szCs w:val="36"/>
              </w:rPr>
            </w:pPr>
            <w:r w:rsidRPr="00C71E9D">
              <w:rPr>
                <w:b/>
                <w:color w:val="FFFFFF" w:themeColor="background1"/>
                <w:sz w:val="36"/>
                <w:szCs w:val="36"/>
              </w:rPr>
              <w:lastRenderedPageBreak/>
              <w:t>BIG QUESTIONS</w:t>
            </w:r>
            <w:r w:rsidR="00090BEE" w:rsidRPr="00C71E9D">
              <w:rPr>
                <w:b/>
                <w:color w:val="FFFFFF" w:themeColor="background1"/>
                <w:sz w:val="36"/>
                <w:szCs w:val="36"/>
              </w:rPr>
              <w:t xml:space="preserve"> – STUDENTS WITH BEHAVIOUR DISORDERS </w:t>
            </w:r>
          </w:p>
        </w:tc>
      </w:tr>
      <w:tr w:rsidR="00975471" w:rsidRPr="00C71E9D" w14:paraId="4DCAF267" w14:textId="77777777" w:rsidTr="001E2A68">
        <w:trPr>
          <w:trHeight w:val="1448"/>
        </w:trPr>
        <w:tc>
          <w:tcPr>
            <w:tcW w:w="2155" w:type="dxa"/>
            <w:shd w:val="clear" w:color="auto" w:fill="F2F2F2" w:themeFill="background1" w:themeFillShade="F2"/>
          </w:tcPr>
          <w:p w14:paraId="269365F4" w14:textId="77777777" w:rsidR="00E94E52" w:rsidRPr="00C71E9D" w:rsidRDefault="00E94E52" w:rsidP="00E94E52">
            <w:pPr>
              <w:rPr>
                <w:b/>
                <w:i/>
                <w:color w:val="000000" w:themeColor="text1"/>
                <w:sz w:val="20"/>
                <w:szCs w:val="20"/>
              </w:rPr>
            </w:pPr>
            <w:r w:rsidRPr="00C71E9D">
              <w:rPr>
                <w:b/>
                <w:i/>
                <w:color w:val="000000" w:themeColor="text1"/>
                <w:sz w:val="20"/>
                <w:szCs w:val="20"/>
              </w:rPr>
              <w:t>What is the B.C. Ministry’s definition of a behaviour disorder?</w:t>
            </w:r>
          </w:p>
          <w:p w14:paraId="335E0B0A" w14:textId="299FBA07" w:rsidR="00975471" w:rsidRPr="00C71E9D" w:rsidRDefault="00975471" w:rsidP="000D0C56">
            <w:pPr>
              <w:rPr>
                <w:b/>
                <w:i/>
                <w:color w:val="000000" w:themeColor="text1"/>
                <w:sz w:val="20"/>
                <w:szCs w:val="20"/>
              </w:rPr>
            </w:pPr>
          </w:p>
          <w:p w14:paraId="6FB0669F" w14:textId="5D5DD7EC" w:rsidR="00E94E52" w:rsidRPr="00C71E9D" w:rsidRDefault="00E94E52" w:rsidP="000D0C56">
            <w:pPr>
              <w:rPr>
                <w:b/>
                <w:i/>
                <w:color w:val="000000" w:themeColor="text1"/>
                <w:sz w:val="20"/>
                <w:szCs w:val="20"/>
              </w:rPr>
            </w:pPr>
            <w:r w:rsidRPr="00C71E9D">
              <w:rPr>
                <w:b/>
                <w:i/>
                <w:color w:val="000000" w:themeColor="text1"/>
                <w:sz w:val="20"/>
                <w:szCs w:val="20"/>
              </w:rPr>
              <w:t xml:space="preserve">What might be the B.C. </w:t>
            </w:r>
            <w:proofErr w:type="spellStart"/>
            <w:r w:rsidRPr="00C71E9D">
              <w:rPr>
                <w:b/>
                <w:i/>
                <w:color w:val="000000" w:themeColor="text1"/>
                <w:sz w:val="20"/>
                <w:szCs w:val="20"/>
              </w:rPr>
              <w:t>defintions</w:t>
            </w:r>
            <w:proofErr w:type="spellEnd"/>
            <w:r w:rsidRPr="00C71E9D">
              <w:rPr>
                <w:b/>
                <w:i/>
                <w:color w:val="000000" w:themeColor="text1"/>
                <w:sz w:val="20"/>
                <w:szCs w:val="20"/>
              </w:rPr>
              <w:t xml:space="preserve"> strengths and shortcomings</w:t>
            </w:r>
          </w:p>
          <w:p w14:paraId="244A7DF7" w14:textId="77777777" w:rsidR="00975471" w:rsidRPr="00C71E9D" w:rsidRDefault="00975471" w:rsidP="000D0C56">
            <w:pPr>
              <w:rPr>
                <w:b/>
                <w:i/>
                <w:color w:val="000000" w:themeColor="text1"/>
                <w:sz w:val="20"/>
                <w:szCs w:val="20"/>
              </w:rPr>
            </w:pPr>
          </w:p>
          <w:p w14:paraId="57D4F964" w14:textId="77777777" w:rsidR="00975471" w:rsidRPr="00C71E9D" w:rsidRDefault="00975471" w:rsidP="000D0C56">
            <w:pPr>
              <w:rPr>
                <w:b/>
                <w:i/>
                <w:color w:val="000000" w:themeColor="text1"/>
                <w:sz w:val="20"/>
                <w:szCs w:val="20"/>
              </w:rPr>
            </w:pPr>
            <w:r w:rsidRPr="00C71E9D">
              <w:rPr>
                <w:b/>
                <w:i/>
                <w:color w:val="000000" w:themeColor="text1"/>
                <w:sz w:val="20"/>
                <w:szCs w:val="20"/>
              </w:rPr>
              <w:t>Who in your school and/or district will you contact to formally confirm or disconfirm that the student has a behaviour disorder?</w:t>
            </w:r>
          </w:p>
          <w:p w14:paraId="0E3D0B17" w14:textId="77777777" w:rsidR="00975471" w:rsidRPr="00C71E9D" w:rsidRDefault="00975471" w:rsidP="000D0C56">
            <w:pPr>
              <w:rPr>
                <w:b/>
                <w:i/>
                <w:color w:val="FF0000"/>
                <w:sz w:val="20"/>
                <w:szCs w:val="20"/>
              </w:rPr>
            </w:pPr>
          </w:p>
          <w:p w14:paraId="0960A58B" w14:textId="743163CE" w:rsidR="00A40FA1" w:rsidRPr="00C71E9D" w:rsidRDefault="00A40FA1" w:rsidP="000D0C56">
            <w:pPr>
              <w:rPr>
                <w:b/>
                <w:i/>
                <w:color w:val="FF0000"/>
                <w:sz w:val="20"/>
                <w:szCs w:val="20"/>
              </w:rPr>
            </w:pPr>
          </w:p>
        </w:tc>
        <w:tc>
          <w:tcPr>
            <w:tcW w:w="2161" w:type="dxa"/>
            <w:shd w:val="clear" w:color="auto" w:fill="F2F2F2" w:themeFill="background1" w:themeFillShade="F2"/>
          </w:tcPr>
          <w:p w14:paraId="3A39ED2F" w14:textId="54B4B1DA" w:rsidR="00975471" w:rsidRPr="00C71E9D" w:rsidRDefault="00975471" w:rsidP="000D0C56">
            <w:pPr>
              <w:rPr>
                <w:b/>
                <w:i/>
                <w:color w:val="000000" w:themeColor="text1"/>
                <w:sz w:val="20"/>
                <w:szCs w:val="20"/>
              </w:rPr>
            </w:pPr>
            <w:r w:rsidRPr="00C71E9D">
              <w:rPr>
                <w:b/>
                <w:i/>
                <w:color w:val="000000" w:themeColor="text1"/>
                <w:sz w:val="20"/>
                <w:szCs w:val="20"/>
              </w:rPr>
              <w:t xml:space="preserve">Before referring a student for an assessment to determine whether they meet the BC criteria for a </w:t>
            </w:r>
            <w:proofErr w:type="spellStart"/>
            <w:r w:rsidRPr="00C71E9D">
              <w:rPr>
                <w:b/>
                <w:i/>
                <w:color w:val="000000" w:themeColor="text1"/>
                <w:sz w:val="20"/>
                <w:szCs w:val="20"/>
              </w:rPr>
              <w:t>behaviouir</w:t>
            </w:r>
            <w:proofErr w:type="spellEnd"/>
            <w:r w:rsidRPr="00C71E9D">
              <w:rPr>
                <w:b/>
                <w:i/>
                <w:color w:val="000000" w:themeColor="text1"/>
                <w:sz w:val="20"/>
                <w:szCs w:val="20"/>
              </w:rPr>
              <w:t xml:space="preserve"> disorder, what can you do to assess whether their problematic behaviour is due to features of the</w:t>
            </w:r>
            <w:r w:rsidR="00E94E52" w:rsidRPr="00C71E9D">
              <w:rPr>
                <w:b/>
                <w:i/>
                <w:color w:val="000000" w:themeColor="text1"/>
                <w:sz w:val="20"/>
                <w:szCs w:val="20"/>
              </w:rPr>
              <w:t xml:space="preserve"> learning environment</w:t>
            </w:r>
            <w:r w:rsidRPr="00C71E9D">
              <w:rPr>
                <w:b/>
                <w:i/>
                <w:color w:val="000000" w:themeColor="text1"/>
                <w:sz w:val="20"/>
                <w:szCs w:val="20"/>
              </w:rPr>
              <w:t xml:space="preserve">, including the </w:t>
            </w:r>
            <w:proofErr w:type="spellStart"/>
            <w:r w:rsidR="00A40FA1" w:rsidRPr="00C71E9D">
              <w:rPr>
                <w:b/>
                <w:i/>
                <w:color w:val="000000" w:themeColor="text1"/>
                <w:sz w:val="20"/>
                <w:szCs w:val="20"/>
              </w:rPr>
              <w:t>quality</w:t>
            </w:r>
            <w:r w:rsidRPr="00C71E9D">
              <w:rPr>
                <w:b/>
                <w:i/>
                <w:color w:val="000000" w:themeColor="text1"/>
                <w:sz w:val="20"/>
                <w:szCs w:val="20"/>
              </w:rPr>
              <w:t>s</w:t>
            </w:r>
            <w:proofErr w:type="spellEnd"/>
            <w:r w:rsidRPr="00C71E9D">
              <w:rPr>
                <w:b/>
                <w:i/>
                <w:color w:val="000000" w:themeColor="text1"/>
                <w:sz w:val="20"/>
                <w:szCs w:val="20"/>
              </w:rPr>
              <w:t xml:space="preserve"> of academic or behaviour supports being implemented in the school? </w:t>
            </w:r>
          </w:p>
          <w:p w14:paraId="343A05BB" w14:textId="77777777" w:rsidR="00A40FA1" w:rsidRPr="00C71E9D" w:rsidRDefault="00A40FA1" w:rsidP="000D0C56">
            <w:pPr>
              <w:rPr>
                <w:b/>
                <w:i/>
                <w:color w:val="FF0000"/>
                <w:sz w:val="20"/>
                <w:szCs w:val="20"/>
              </w:rPr>
            </w:pPr>
          </w:p>
          <w:p w14:paraId="5BBB79DF" w14:textId="003CFDF9" w:rsidR="00A40FA1" w:rsidRPr="00C71E9D" w:rsidRDefault="00A40FA1" w:rsidP="000D0C56">
            <w:pPr>
              <w:rPr>
                <w:b/>
                <w:i/>
                <w:color w:val="FF0000"/>
                <w:sz w:val="20"/>
                <w:szCs w:val="20"/>
              </w:rPr>
            </w:pPr>
            <w:r w:rsidRPr="00C71E9D">
              <w:rPr>
                <w:b/>
                <w:i/>
                <w:color w:val="000000" w:themeColor="text1"/>
                <w:sz w:val="20"/>
                <w:szCs w:val="20"/>
              </w:rPr>
              <w:t xml:space="preserve">What </w:t>
            </w:r>
            <w:r w:rsidR="00E94E52" w:rsidRPr="00C71E9D">
              <w:rPr>
                <w:b/>
                <w:i/>
                <w:color w:val="000000" w:themeColor="text1"/>
                <w:sz w:val="20"/>
                <w:szCs w:val="20"/>
              </w:rPr>
              <w:t xml:space="preserve">other factors </w:t>
            </w:r>
            <w:r w:rsidRPr="00C71E9D">
              <w:rPr>
                <w:b/>
                <w:i/>
                <w:color w:val="000000" w:themeColor="text1"/>
                <w:sz w:val="20"/>
                <w:szCs w:val="20"/>
              </w:rPr>
              <w:t>in the student</w:t>
            </w:r>
            <w:r w:rsidR="00E94E52" w:rsidRPr="00C71E9D">
              <w:rPr>
                <w:b/>
                <w:i/>
                <w:color w:val="000000" w:themeColor="text1"/>
                <w:sz w:val="20"/>
                <w:szCs w:val="20"/>
              </w:rPr>
              <w:t>’s</w:t>
            </w:r>
            <w:r w:rsidRPr="00C71E9D">
              <w:rPr>
                <w:b/>
                <w:i/>
                <w:color w:val="000000" w:themeColor="text1"/>
                <w:sz w:val="20"/>
                <w:szCs w:val="20"/>
              </w:rPr>
              <w:t xml:space="preserve"> life may be associated with the problem behaviour of a student that would not warrant a behaviour disorder designation? </w:t>
            </w:r>
          </w:p>
        </w:tc>
        <w:tc>
          <w:tcPr>
            <w:tcW w:w="2159" w:type="dxa"/>
            <w:shd w:val="clear" w:color="auto" w:fill="F2F2F2" w:themeFill="background1" w:themeFillShade="F2"/>
          </w:tcPr>
          <w:p w14:paraId="112DE589" w14:textId="2B935839" w:rsidR="00975471" w:rsidRPr="00C71E9D" w:rsidRDefault="00A40FA1" w:rsidP="000D0C56">
            <w:pPr>
              <w:rPr>
                <w:b/>
                <w:i/>
                <w:color w:val="000000" w:themeColor="text1"/>
                <w:sz w:val="20"/>
                <w:szCs w:val="20"/>
              </w:rPr>
            </w:pPr>
            <w:r w:rsidRPr="00C71E9D">
              <w:rPr>
                <w:b/>
                <w:i/>
                <w:color w:val="000000" w:themeColor="text1"/>
                <w:sz w:val="20"/>
                <w:szCs w:val="20"/>
              </w:rPr>
              <w:t xml:space="preserve">Consider the school in which you teach or in which you have </w:t>
            </w:r>
            <w:r w:rsidR="00FF1ABF" w:rsidRPr="00C71E9D">
              <w:rPr>
                <w:b/>
                <w:i/>
                <w:color w:val="000000" w:themeColor="text1"/>
                <w:sz w:val="20"/>
                <w:szCs w:val="20"/>
              </w:rPr>
              <w:t xml:space="preserve">completed </w:t>
            </w:r>
            <w:r w:rsidRPr="00C71E9D">
              <w:rPr>
                <w:b/>
                <w:i/>
                <w:color w:val="000000" w:themeColor="text1"/>
                <w:sz w:val="20"/>
                <w:szCs w:val="20"/>
              </w:rPr>
              <w:t>or are currently doing a practicum.</w:t>
            </w:r>
          </w:p>
          <w:p w14:paraId="1D69710E" w14:textId="77777777" w:rsidR="00A40FA1" w:rsidRPr="00C71E9D" w:rsidRDefault="00A40FA1" w:rsidP="000D0C56">
            <w:pPr>
              <w:rPr>
                <w:b/>
                <w:i/>
                <w:color w:val="000000" w:themeColor="text1"/>
                <w:sz w:val="20"/>
                <w:szCs w:val="20"/>
              </w:rPr>
            </w:pPr>
          </w:p>
          <w:p w14:paraId="029F8A34" w14:textId="77777777" w:rsidR="00A40FA1" w:rsidRPr="00C71E9D" w:rsidRDefault="00A40FA1" w:rsidP="000D0C56">
            <w:pPr>
              <w:rPr>
                <w:b/>
                <w:i/>
                <w:color w:val="000000" w:themeColor="text1"/>
                <w:sz w:val="20"/>
                <w:szCs w:val="20"/>
              </w:rPr>
            </w:pPr>
            <w:r w:rsidRPr="00C71E9D">
              <w:rPr>
                <w:b/>
                <w:i/>
                <w:color w:val="000000" w:themeColor="text1"/>
                <w:sz w:val="20"/>
                <w:szCs w:val="20"/>
              </w:rPr>
              <w:t>What are features of the school environment that are clear indicators of a nurturing environment for students?</w:t>
            </w:r>
          </w:p>
          <w:p w14:paraId="4B7FBB26" w14:textId="77777777" w:rsidR="00A40FA1" w:rsidRPr="00C71E9D" w:rsidRDefault="00A40FA1" w:rsidP="000D0C56">
            <w:pPr>
              <w:rPr>
                <w:b/>
                <w:i/>
                <w:color w:val="000000" w:themeColor="text1"/>
                <w:sz w:val="20"/>
                <w:szCs w:val="20"/>
              </w:rPr>
            </w:pPr>
          </w:p>
          <w:p w14:paraId="09DD5C38" w14:textId="77777777" w:rsidR="00A40FA1" w:rsidRPr="00C71E9D" w:rsidRDefault="00A40FA1" w:rsidP="000D0C56">
            <w:pPr>
              <w:rPr>
                <w:b/>
                <w:i/>
                <w:color w:val="000000" w:themeColor="text1"/>
                <w:sz w:val="20"/>
                <w:szCs w:val="20"/>
              </w:rPr>
            </w:pPr>
            <w:r w:rsidRPr="00C71E9D">
              <w:rPr>
                <w:b/>
                <w:i/>
                <w:color w:val="000000" w:themeColor="text1"/>
                <w:sz w:val="20"/>
                <w:szCs w:val="20"/>
              </w:rPr>
              <w:t>What might be interactions and procedures in the school that students may experience as aversive?</w:t>
            </w:r>
          </w:p>
          <w:p w14:paraId="624F4897" w14:textId="77777777" w:rsidR="00A40FA1" w:rsidRPr="00C71E9D" w:rsidRDefault="00A40FA1" w:rsidP="000D0C56">
            <w:pPr>
              <w:rPr>
                <w:b/>
                <w:i/>
                <w:color w:val="000000" w:themeColor="text1"/>
                <w:sz w:val="20"/>
                <w:szCs w:val="20"/>
              </w:rPr>
            </w:pPr>
          </w:p>
          <w:p w14:paraId="2991B97B" w14:textId="448FE1BD" w:rsidR="004D2356" w:rsidRPr="00C71E9D" w:rsidRDefault="004D2356" w:rsidP="000D0C56">
            <w:pPr>
              <w:rPr>
                <w:b/>
                <w:i/>
                <w:color w:val="000000" w:themeColor="text1"/>
                <w:sz w:val="20"/>
                <w:szCs w:val="20"/>
              </w:rPr>
            </w:pPr>
            <w:r w:rsidRPr="00C71E9D">
              <w:rPr>
                <w:b/>
                <w:i/>
                <w:color w:val="000000" w:themeColor="text1"/>
                <w:sz w:val="20"/>
                <w:szCs w:val="20"/>
              </w:rPr>
              <w:t>W</w:t>
            </w:r>
            <w:r w:rsidR="00A40FA1" w:rsidRPr="00C71E9D">
              <w:rPr>
                <w:b/>
                <w:i/>
                <w:color w:val="000000" w:themeColor="text1"/>
                <w:sz w:val="20"/>
                <w:szCs w:val="20"/>
              </w:rPr>
              <w:t xml:space="preserve">hat are you doing now to build a nurturing environment fort </w:t>
            </w:r>
            <w:r w:rsidRPr="00C71E9D">
              <w:rPr>
                <w:b/>
                <w:i/>
                <w:color w:val="000000" w:themeColor="text1"/>
                <w:sz w:val="20"/>
                <w:szCs w:val="20"/>
              </w:rPr>
              <w:t>t</w:t>
            </w:r>
            <w:r w:rsidR="00A40FA1" w:rsidRPr="00C71E9D">
              <w:rPr>
                <w:b/>
                <w:i/>
                <w:color w:val="000000" w:themeColor="text1"/>
                <w:sz w:val="20"/>
                <w:szCs w:val="20"/>
              </w:rPr>
              <w:t>he students that you teach</w:t>
            </w:r>
            <w:r w:rsidRPr="00C71E9D">
              <w:rPr>
                <w:b/>
                <w:i/>
                <w:color w:val="000000" w:themeColor="text1"/>
                <w:sz w:val="20"/>
                <w:szCs w:val="20"/>
              </w:rPr>
              <w:t>; what can you do in the future?</w:t>
            </w:r>
          </w:p>
          <w:p w14:paraId="423F3894" w14:textId="3EE7ED62" w:rsidR="00A40FA1" w:rsidRPr="00C71E9D" w:rsidRDefault="00A40FA1" w:rsidP="000D0C56">
            <w:pPr>
              <w:rPr>
                <w:b/>
                <w:i/>
                <w:color w:val="FF0000"/>
                <w:sz w:val="20"/>
                <w:szCs w:val="20"/>
              </w:rPr>
            </w:pPr>
          </w:p>
        </w:tc>
        <w:tc>
          <w:tcPr>
            <w:tcW w:w="2158" w:type="dxa"/>
            <w:shd w:val="clear" w:color="auto" w:fill="F2F2F2" w:themeFill="background1" w:themeFillShade="F2"/>
          </w:tcPr>
          <w:p w14:paraId="1E5E6026" w14:textId="77777777" w:rsidR="00550C06" w:rsidRPr="00C71E9D" w:rsidRDefault="00871314" w:rsidP="000D0C56">
            <w:pPr>
              <w:rPr>
                <w:b/>
                <w:i/>
                <w:color w:val="000000" w:themeColor="text1"/>
                <w:sz w:val="20"/>
                <w:szCs w:val="20"/>
              </w:rPr>
            </w:pPr>
            <w:r w:rsidRPr="00C71E9D">
              <w:rPr>
                <w:b/>
                <w:i/>
                <w:color w:val="000000" w:themeColor="text1"/>
                <w:sz w:val="20"/>
                <w:szCs w:val="20"/>
              </w:rPr>
              <w:t xml:space="preserve">In a PBIS school, there are several components of universal tier 1 supports: (a) 3-5 values-based schoolwide rules; (b) a matrix of behavioural expectation across rules and school settings; (c) explicit instruction </w:t>
            </w:r>
            <w:r w:rsidR="00550C06" w:rsidRPr="00C71E9D">
              <w:rPr>
                <w:b/>
                <w:i/>
                <w:color w:val="000000" w:themeColor="text1"/>
                <w:sz w:val="20"/>
                <w:szCs w:val="20"/>
              </w:rPr>
              <w:t xml:space="preserve">by faculty an staff </w:t>
            </w:r>
            <w:r w:rsidRPr="00C71E9D">
              <w:rPr>
                <w:b/>
                <w:i/>
                <w:color w:val="000000" w:themeColor="text1"/>
                <w:sz w:val="20"/>
                <w:szCs w:val="20"/>
              </w:rPr>
              <w:t>of rules and behavioural expectations; and (d) a</w:t>
            </w:r>
            <w:r w:rsidR="00550C06" w:rsidRPr="00C71E9D">
              <w:rPr>
                <w:b/>
                <w:i/>
                <w:color w:val="000000" w:themeColor="text1"/>
                <w:sz w:val="20"/>
                <w:szCs w:val="20"/>
              </w:rPr>
              <w:t>n</w:t>
            </w:r>
            <w:r w:rsidRPr="00C71E9D">
              <w:rPr>
                <w:b/>
                <w:i/>
                <w:color w:val="000000" w:themeColor="text1"/>
                <w:sz w:val="20"/>
                <w:szCs w:val="20"/>
              </w:rPr>
              <w:t xml:space="preserve"> acknowledgment system in which faculty and staff </w:t>
            </w:r>
            <w:r w:rsidR="00550C06" w:rsidRPr="00C71E9D">
              <w:rPr>
                <w:b/>
                <w:i/>
                <w:color w:val="000000" w:themeColor="text1"/>
                <w:sz w:val="20"/>
                <w:szCs w:val="20"/>
              </w:rPr>
              <w:t xml:space="preserve">positively </w:t>
            </w:r>
            <w:r w:rsidRPr="00C71E9D">
              <w:rPr>
                <w:b/>
                <w:i/>
                <w:color w:val="000000" w:themeColor="text1"/>
                <w:sz w:val="20"/>
                <w:szCs w:val="20"/>
              </w:rPr>
              <w:t xml:space="preserve">reinforce adherence to schoolwide rules. </w:t>
            </w:r>
          </w:p>
          <w:p w14:paraId="556F36C5" w14:textId="77777777" w:rsidR="00550C06" w:rsidRPr="00C71E9D" w:rsidRDefault="00550C06" w:rsidP="000D0C56">
            <w:pPr>
              <w:rPr>
                <w:b/>
                <w:i/>
                <w:color w:val="000000" w:themeColor="text1"/>
                <w:sz w:val="20"/>
                <w:szCs w:val="20"/>
              </w:rPr>
            </w:pPr>
          </w:p>
          <w:p w14:paraId="3D48CAC3" w14:textId="77777777" w:rsidR="00975471" w:rsidRPr="00C71E9D" w:rsidRDefault="00871314" w:rsidP="000D0C56">
            <w:pPr>
              <w:rPr>
                <w:b/>
                <w:i/>
                <w:color w:val="000000" w:themeColor="text1"/>
                <w:sz w:val="20"/>
                <w:szCs w:val="20"/>
              </w:rPr>
            </w:pPr>
            <w:r w:rsidRPr="00C71E9D">
              <w:rPr>
                <w:b/>
                <w:i/>
                <w:color w:val="000000" w:themeColor="text1"/>
                <w:sz w:val="20"/>
                <w:szCs w:val="20"/>
              </w:rPr>
              <w:t>To what extent are these universal supports in place in the school in which you teach or have or are currently completing your practicum?</w:t>
            </w:r>
          </w:p>
          <w:p w14:paraId="4AE5378E" w14:textId="77777777" w:rsidR="00550C06" w:rsidRPr="00C71E9D" w:rsidRDefault="00550C06" w:rsidP="000D0C56">
            <w:pPr>
              <w:rPr>
                <w:b/>
                <w:i/>
                <w:color w:val="000000" w:themeColor="text1"/>
                <w:sz w:val="20"/>
                <w:szCs w:val="20"/>
              </w:rPr>
            </w:pPr>
          </w:p>
          <w:p w14:paraId="0123530E" w14:textId="77777777" w:rsidR="00550C06" w:rsidRPr="00C71E9D" w:rsidRDefault="00550C06" w:rsidP="000D0C56">
            <w:pPr>
              <w:rPr>
                <w:b/>
                <w:i/>
                <w:color w:val="000000" w:themeColor="text1"/>
                <w:sz w:val="20"/>
                <w:szCs w:val="20"/>
              </w:rPr>
            </w:pPr>
            <w:r w:rsidRPr="00C71E9D">
              <w:rPr>
                <w:b/>
                <w:i/>
                <w:color w:val="000000" w:themeColor="text1"/>
                <w:sz w:val="20"/>
                <w:szCs w:val="20"/>
              </w:rPr>
              <w:t>What are three values-based rules that you would want to teach your students in your classroom?</w:t>
            </w:r>
          </w:p>
          <w:p w14:paraId="070FF586" w14:textId="77777777" w:rsidR="00550C06" w:rsidRPr="00C71E9D" w:rsidRDefault="00550C06" w:rsidP="000D0C56">
            <w:pPr>
              <w:rPr>
                <w:b/>
                <w:i/>
                <w:color w:val="000000" w:themeColor="text1"/>
                <w:sz w:val="20"/>
                <w:szCs w:val="20"/>
              </w:rPr>
            </w:pPr>
          </w:p>
          <w:p w14:paraId="4612FD58" w14:textId="0F4C5B63" w:rsidR="00550C06" w:rsidRPr="00C71E9D" w:rsidRDefault="00550C06" w:rsidP="000D0C56">
            <w:pPr>
              <w:rPr>
                <w:b/>
                <w:i/>
                <w:color w:val="FF0000"/>
                <w:sz w:val="20"/>
                <w:szCs w:val="20"/>
              </w:rPr>
            </w:pPr>
            <w:r w:rsidRPr="00C71E9D">
              <w:rPr>
                <w:b/>
                <w:i/>
                <w:color w:val="000000" w:themeColor="text1"/>
                <w:sz w:val="20"/>
                <w:szCs w:val="20"/>
              </w:rPr>
              <w:t>How will you explicitly teach your students these behavioural expectations?</w:t>
            </w:r>
          </w:p>
        </w:tc>
        <w:tc>
          <w:tcPr>
            <w:tcW w:w="2072" w:type="dxa"/>
            <w:shd w:val="clear" w:color="auto" w:fill="F2F2F2" w:themeFill="background1" w:themeFillShade="F2"/>
          </w:tcPr>
          <w:p w14:paraId="37C3D7A0" w14:textId="6F403E66" w:rsidR="00550C06" w:rsidRPr="00C71E9D" w:rsidRDefault="00550C06" w:rsidP="000D0C56">
            <w:pPr>
              <w:rPr>
                <w:b/>
                <w:i/>
                <w:color w:val="000000" w:themeColor="text1"/>
                <w:sz w:val="20"/>
                <w:szCs w:val="20"/>
              </w:rPr>
            </w:pPr>
            <w:r w:rsidRPr="00C71E9D">
              <w:rPr>
                <w:b/>
                <w:i/>
                <w:color w:val="000000" w:themeColor="text1"/>
                <w:sz w:val="20"/>
                <w:szCs w:val="20"/>
              </w:rPr>
              <w:t>What supports will you implement that is likely to occasion the student</w:t>
            </w:r>
            <w:r w:rsidR="00FF1ABF" w:rsidRPr="00C71E9D">
              <w:rPr>
                <w:b/>
                <w:i/>
                <w:color w:val="000000" w:themeColor="text1"/>
                <w:sz w:val="20"/>
                <w:szCs w:val="20"/>
              </w:rPr>
              <w:t>’</w:t>
            </w:r>
            <w:r w:rsidRPr="00C71E9D">
              <w:rPr>
                <w:b/>
                <w:i/>
                <w:color w:val="000000" w:themeColor="text1"/>
                <w:sz w:val="20"/>
                <w:szCs w:val="20"/>
              </w:rPr>
              <w:t xml:space="preserve">s positive engagement </w:t>
            </w:r>
            <w:r w:rsidR="00E94E52" w:rsidRPr="00C71E9D">
              <w:rPr>
                <w:b/>
                <w:i/>
                <w:color w:val="000000" w:themeColor="text1"/>
                <w:sz w:val="20"/>
                <w:szCs w:val="20"/>
              </w:rPr>
              <w:t>learning</w:t>
            </w:r>
            <w:r w:rsidR="00FF1ABF" w:rsidRPr="00C71E9D">
              <w:rPr>
                <w:b/>
                <w:i/>
                <w:color w:val="000000" w:themeColor="text1"/>
                <w:sz w:val="20"/>
                <w:szCs w:val="20"/>
              </w:rPr>
              <w:t>?</w:t>
            </w:r>
          </w:p>
          <w:p w14:paraId="35DF115A" w14:textId="77777777" w:rsidR="00FF1ABF" w:rsidRPr="00C71E9D" w:rsidRDefault="00FF1ABF" w:rsidP="000D0C56">
            <w:pPr>
              <w:rPr>
                <w:b/>
                <w:i/>
                <w:color w:val="000000" w:themeColor="text1"/>
                <w:sz w:val="20"/>
                <w:szCs w:val="20"/>
              </w:rPr>
            </w:pPr>
          </w:p>
          <w:p w14:paraId="0E6A5412" w14:textId="0EA6C093" w:rsidR="00FF1ABF" w:rsidRPr="00C71E9D" w:rsidRDefault="00FF1ABF" w:rsidP="000D0C56">
            <w:pPr>
              <w:rPr>
                <w:b/>
                <w:i/>
                <w:color w:val="FF0000"/>
                <w:sz w:val="20"/>
                <w:szCs w:val="20"/>
              </w:rPr>
            </w:pPr>
            <w:r w:rsidRPr="00C71E9D">
              <w:rPr>
                <w:b/>
                <w:i/>
                <w:color w:val="000000" w:themeColor="text1"/>
                <w:sz w:val="20"/>
                <w:szCs w:val="20"/>
              </w:rPr>
              <w:t xml:space="preserve">How can mindfulness training help students with BD self-regulate their behaviour in </w:t>
            </w:r>
            <w:proofErr w:type="gramStart"/>
            <w:r w:rsidRPr="00C71E9D">
              <w:rPr>
                <w:b/>
                <w:i/>
                <w:color w:val="000000" w:themeColor="text1"/>
                <w:sz w:val="20"/>
                <w:szCs w:val="20"/>
              </w:rPr>
              <w:t>the  classroom</w:t>
            </w:r>
            <w:proofErr w:type="gramEnd"/>
            <w:r w:rsidRPr="00C71E9D">
              <w:rPr>
                <w:b/>
                <w:i/>
                <w:color w:val="000000" w:themeColor="text1"/>
                <w:sz w:val="20"/>
                <w:szCs w:val="20"/>
              </w:rPr>
              <w:t xml:space="preserve">?  What mindfulness practices would you teach? </w:t>
            </w:r>
          </w:p>
        </w:tc>
        <w:tc>
          <w:tcPr>
            <w:tcW w:w="2245" w:type="dxa"/>
            <w:shd w:val="clear" w:color="auto" w:fill="F2F2F2" w:themeFill="background1" w:themeFillShade="F2"/>
          </w:tcPr>
          <w:p w14:paraId="2CF8501B" w14:textId="65B7A0DE" w:rsidR="00FF1ABF" w:rsidRPr="00C71E9D" w:rsidRDefault="00FF1ABF" w:rsidP="00FF1ABF">
            <w:pPr>
              <w:rPr>
                <w:b/>
                <w:i/>
                <w:color w:val="000000" w:themeColor="text1"/>
                <w:sz w:val="20"/>
                <w:szCs w:val="20"/>
              </w:rPr>
            </w:pPr>
            <w:r w:rsidRPr="00C71E9D">
              <w:rPr>
                <w:b/>
                <w:i/>
                <w:color w:val="000000" w:themeColor="text1"/>
                <w:sz w:val="20"/>
                <w:szCs w:val="20"/>
              </w:rPr>
              <w:t xml:space="preserve">Consider the school in which you teach or in which you have completed or are </w:t>
            </w:r>
            <w:r w:rsidR="004548D6" w:rsidRPr="00C71E9D">
              <w:rPr>
                <w:b/>
                <w:i/>
                <w:color w:val="000000" w:themeColor="text1"/>
                <w:sz w:val="20"/>
                <w:szCs w:val="20"/>
              </w:rPr>
              <w:t>engaged in</w:t>
            </w:r>
            <w:r w:rsidRPr="00C71E9D">
              <w:rPr>
                <w:b/>
                <w:i/>
                <w:color w:val="000000" w:themeColor="text1"/>
                <w:sz w:val="20"/>
                <w:szCs w:val="20"/>
              </w:rPr>
              <w:t xml:space="preserve"> practicum.</w:t>
            </w:r>
          </w:p>
          <w:p w14:paraId="42FD3456" w14:textId="06CDA44F" w:rsidR="00FF1ABF" w:rsidRPr="00C71E9D" w:rsidRDefault="00FF1ABF" w:rsidP="00FF1ABF">
            <w:pPr>
              <w:rPr>
                <w:b/>
                <w:i/>
                <w:color w:val="000000" w:themeColor="text1"/>
                <w:sz w:val="20"/>
                <w:szCs w:val="20"/>
              </w:rPr>
            </w:pPr>
          </w:p>
          <w:p w14:paraId="1A250EBE" w14:textId="4CB6E65A" w:rsidR="00FF1ABF" w:rsidRPr="00C71E9D" w:rsidRDefault="00FF1ABF" w:rsidP="00FF1ABF">
            <w:pPr>
              <w:rPr>
                <w:b/>
                <w:i/>
                <w:color w:val="000000" w:themeColor="text1"/>
                <w:sz w:val="20"/>
                <w:szCs w:val="20"/>
              </w:rPr>
            </w:pPr>
            <w:r w:rsidRPr="00C71E9D">
              <w:rPr>
                <w:b/>
                <w:i/>
                <w:color w:val="000000" w:themeColor="text1"/>
                <w:sz w:val="20"/>
                <w:szCs w:val="20"/>
              </w:rPr>
              <w:t xml:space="preserve">What features and/or activities of </w:t>
            </w:r>
            <w:r w:rsidR="004548D6" w:rsidRPr="00C71E9D">
              <w:rPr>
                <w:b/>
                <w:i/>
                <w:color w:val="000000" w:themeColor="text1"/>
                <w:sz w:val="20"/>
                <w:szCs w:val="20"/>
              </w:rPr>
              <w:t>the</w:t>
            </w:r>
            <w:r w:rsidRPr="00C71E9D">
              <w:rPr>
                <w:b/>
                <w:i/>
                <w:color w:val="000000" w:themeColor="text1"/>
                <w:sz w:val="20"/>
                <w:szCs w:val="20"/>
              </w:rPr>
              <w:t xml:space="preserve"> school promote partnership?</w:t>
            </w:r>
          </w:p>
          <w:p w14:paraId="03D039C7" w14:textId="66453586" w:rsidR="00FF1ABF" w:rsidRPr="00C71E9D" w:rsidRDefault="00FF1ABF" w:rsidP="00FF1ABF">
            <w:pPr>
              <w:rPr>
                <w:b/>
                <w:i/>
                <w:color w:val="000000" w:themeColor="text1"/>
                <w:sz w:val="20"/>
                <w:szCs w:val="20"/>
              </w:rPr>
            </w:pPr>
          </w:p>
          <w:p w14:paraId="0823324B" w14:textId="3060F2C8" w:rsidR="00FF1ABF" w:rsidRPr="00C71E9D" w:rsidRDefault="00FF1ABF" w:rsidP="00FF1ABF">
            <w:pPr>
              <w:rPr>
                <w:b/>
                <w:i/>
                <w:color w:val="000000" w:themeColor="text1"/>
                <w:sz w:val="20"/>
                <w:szCs w:val="20"/>
              </w:rPr>
            </w:pPr>
            <w:r w:rsidRPr="00C71E9D">
              <w:rPr>
                <w:b/>
                <w:i/>
                <w:color w:val="000000" w:themeColor="text1"/>
                <w:sz w:val="20"/>
                <w:szCs w:val="20"/>
              </w:rPr>
              <w:t>What features and/or activities would you add to your school that may enhance family school partnership?</w:t>
            </w:r>
          </w:p>
          <w:p w14:paraId="124EA892" w14:textId="6EA593B5" w:rsidR="00B3011C" w:rsidRPr="00C71E9D" w:rsidRDefault="00B3011C" w:rsidP="00FF1ABF">
            <w:pPr>
              <w:rPr>
                <w:b/>
                <w:i/>
                <w:color w:val="000000" w:themeColor="text1"/>
                <w:sz w:val="20"/>
                <w:szCs w:val="20"/>
              </w:rPr>
            </w:pPr>
          </w:p>
          <w:p w14:paraId="612084D2" w14:textId="06229E73" w:rsidR="00B3011C" w:rsidRPr="00C71E9D" w:rsidRDefault="00B3011C" w:rsidP="00FF1ABF">
            <w:pPr>
              <w:rPr>
                <w:b/>
                <w:i/>
                <w:color w:val="000000" w:themeColor="text1"/>
                <w:sz w:val="20"/>
                <w:szCs w:val="20"/>
              </w:rPr>
            </w:pPr>
            <w:r w:rsidRPr="00C71E9D">
              <w:rPr>
                <w:b/>
                <w:i/>
                <w:color w:val="000000" w:themeColor="text1"/>
                <w:sz w:val="20"/>
                <w:szCs w:val="20"/>
              </w:rPr>
              <w:t xml:space="preserve">Consider </w:t>
            </w:r>
            <w:r w:rsidR="004548D6" w:rsidRPr="00C71E9D">
              <w:rPr>
                <w:b/>
                <w:i/>
                <w:color w:val="000000" w:themeColor="text1"/>
                <w:sz w:val="20"/>
                <w:szCs w:val="20"/>
              </w:rPr>
              <w:t xml:space="preserve">school-home </w:t>
            </w:r>
            <w:r w:rsidRPr="00C71E9D">
              <w:rPr>
                <w:b/>
                <w:i/>
                <w:color w:val="000000" w:themeColor="text1"/>
                <w:sz w:val="20"/>
                <w:szCs w:val="20"/>
              </w:rPr>
              <w:t>communications for</w:t>
            </w:r>
            <w:r w:rsidR="004548D6" w:rsidRPr="00C71E9D">
              <w:rPr>
                <w:b/>
                <w:i/>
                <w:color w:val="000000" w:themeColor="text1"/>
                <w:sz w:val="20"/>
                <w:szCs w:val="20"/>
              </w:rPr>
              <w:t xml:space="preserve"> a student a BD</w:t>
            </w:r>
            <w:r w:rsidRPr="00C71E9D">
              <w:rPr>
                <w:b/>
                <w:i/>
                <w:color w:val="000000" w:themeColor="text1"/>
                <w:sz w:val="20"/>
                <w:szCs w:val="20"/>
              </w:rPr>
              <w:t>.</w:t>
            </w:r>
            <w:r w:rsidR="004548D6" w:rsidRPr="00C71E9D">
              <w:rPr>
                <w:b/>
                <w:i/>
                <w:color w:val="000000" w:themeColor="text1"/>
                <w:sz w:val="20"/>
                <w:szCs w:val="20"/>
              </w:rPr>
              <w:t xml:space="preserve"> On a continuum (1 to 10), to what extent are communications negative (1) or positive (10</w:t>
            </w:r>
            <w:r w:rsidR="005112AD" w:rsidRPr="00C71E9D">
              <w:rPr>
                <w:b/>
                <w:i/>
                <w:color w:val="000000" w:themeColor="text1"/>
                <w:sz w:val="20"/>
                <w:szCs w:val="20"/>
              </w:rPr>
              <w:t>)?</w:t>
            </w:r>
          </w:p>
          <w:p w14:paraId="3AF0D539" w14:textId="4430ACF8" w:rsidR="004548D6" w:rsidRPr="00C71E9D" w:rsidRDefault="004548D6" w:rsidP="00FF1ABF">
            <w:pPr>
              <w:rPr>
                <w:b/>
                <w:i/>
                <w:color w:val="000000" w:themeColor="text1"/>
                <w:sz w:val="20"/>
                <w:szCs w:val="20"/>
              </w:rPr>
            </w:pPr>
          </w:p>
          <w:p w14:paraId="35385969" w14:textId="4F043A48" w:rsidR="00975471" w:rsidRPr="00C71E9D" w:rsidRDefault="004548D6" w:rsidP="004548D6">
            <w:pPr>
              <w:rPr>
                <w:b/>
                <w:i/>
                <w:color w:val="FF0000"/>
                <w:sz w:val="20"/>
                <w:szCs w:val="20"/>
              </w:rPr>
            </w:pPr>
            <w:r w:rsidRPr="00C71E9D">
              <w:rPr>
                <w:b/>
                <w:i/>
                <w:color w:val="000000" w:themeColor="text1"/>
                <w:sz w:val="20"/>
                <w:szCs w:val="20"/>
              </w:rPr>
              <w:t xml:space="preserve">What will you do during planning and conduct of an IEP meeting that communicates to the parent(s) attending that you view them </w:t>
            </w:r>
            <w:proofErr w:type="gramStart"/>
            <w:r w:rsidRPr="00C71E9D">
              <w:rPr>
                <w:b/>
                <w:i/>
                <w:color w:val="000000" w:themeColor="text1"/>
                <w:sz w:val="20"/>
                <w:szCs w:val="20"/>
              </w:rPr>
              <w:t>as  partner</w:t>
            </w:r>
            <w:r w:rsidR="00A813B7" w:rsidRPr="00C71E9D">
              <w:rPr>
                <w:b/>
                <w:i/>
                <w:color w:val="000000" w:themeColor="text1"/>
                <w:sz w:val="20"/>
                <w:szCs w:val="20"/>
              </w:rPr>
              <w:t>s</w:t>
            </w:r>
            <w:proofErr w:type="gramEnd"/>
            <w:r w:rsidRPr="00C71E9D">
              <w:rPr>
                <w:b/>
                <w:i/>
                <w:color w:val="000000" w:themeColor="text1"/>
                <w:sz w:val="20"/>
                <w:szCs w:val="20"/>
              </w:rPr>
              <w:t xml:space="preserve"> in the student’s education and are committed to developing a non-hierarchical relationship</w:t>
            </w:r>
            <w:r w:rsidR="005112AD" w:rsidRPr="00C71E9D">
              <w:rPr>
                <w:b/>
                <w:i/>
                <w:color w:val="000000" w:themeColor="text1"/>
                <w:sz w:val="20"/>
                <w:szCs w:val="20"/>
              </w:rPr>
              <w:t>?</w:t>
            </w:r>
          </w:p>
        </w:tc>
      </w:tr>
    </w:tbl>
    <w:p w14:paraId="5F6354CF" w14:textId="77777777" w:rsidR="00C71E9D" w:rsidRPr="00C71E9D" w:rsidRDefault="00C71E9D"/>
    <w:tbl>
      <w:tblPr>
        <w:tblStyle w:val="TableGrid"/>
        <w:tblW w:w="5000" w:type="pct"/>
        <w:tblLook w:val="04A0" w:firstRow="1" w:lastRow="0" w:firstColumn="1" w:lastColumn="0" w:noHBand="0" w:noVBand="1"/>
      </w:tblPr>
      <w:tblGrid>
        <w:gridCol w:w="6285"/>
        <w:gridCol w:w="6891"/>
      </w:tblGrid>
      <w:tr w:rsidR="00AD185D" w:rsidRPr="00C71E9D" w14:paraId="663ACC29" w14:textId="77777777" w:rsidTr="00A55346">
        <w:trPr>
          <w:trHeight w:val="74"/>
        </w:trPr>
        <w:tc>
          <w:tcPr>
            <w:tcW w:w="2385" w:type="pct"/>
          </w:tcPr>
          <w:p w14:paraId="7DC22A69" w14:textId="24E9EED7" w:rsidR="00AD185D" w:rsidRPr="00C71E9D" w:rsidRDefault="00AD185D" w:rsidP="004B6644">
            <w:pPr>
              <w:jc w:val="center"/>
              <w:rPr>
                <w:b/>
              </w:rPr>
            </w:pPr>
          </w:p>
          <w:p w14:paraId="31A69139" w14:textId="7BA7CE85" w:rsidR="00F225C0" w:rsidRPr="00C71E9D" w:rsidRDefault="00AD185D" w:rsidP="000D0C56">
            <w:pPr>
              <w:jc w:val="center"/>
              <w:rPr>
                <w:b/>
              </w:rPr>
            </w:pPr>
            <w:r w:rsidRPr="00C71E9D">
              <w:rPr>
                <w:b/>
              </w:rPr>
              <w:t>CURRICULAR COMPETENCIES</w:t>
            </w:r>
          </w:p>
          <w:p w14:paraId="3E1ECCE0" w14:textId="36179AB9" w:rsidR="00F225C0" w:rsidRPr="00C71E9D" w:rsidRDefault="00F225C0" w:rsidP="000D0C56">
            <w:pPr>
              <w:jc w:val="center"/>
              <w:rPr>
                <w:b/>
              </w:rPr>
            </w:pPr>
            <w:r w:rsidRPr="00C71E9D">
              <w:rPr>
                <w:b/>
              </w:rPr>
              <w:t xml:space="preserve">What do </w:t>
            </w:r>
            <w:r w:rsidR="000331DD" w:rsidRPr="00C71E9D">
              <w:rPr>
                <w:b/>
              </w:rPr>
              <w:t>teachers</w:t>
            </w:r>
            <w:r w:rsidRPr="00C71E9D">
              <w:rPr>
                <w:b/>
              </w:rPr>
              <w:t xml:space="preserve"> need to do?</w:t>
            </w:r>
          </w:p>
          <w:p w14:paraId="138492D7" w14:textId="77777777" w:rsidR="00F225C0" w:rsidRPr="00C71E9D" w:rsidRDefault="00F225C0" w:rsidP="00793A15">
            <w:pPr>
              <w:rPr>
                <w:b/>
              </w:rPr>
            </w:pPr>
          </w:p>
          <w:p w14:paraId="46A741C2" w14:textId="1B67A31D" w:rsidR="00F225C0" w:rsidRPr="00C71E9D" w:rsidRDefault="00793A15" w:rsidP="00793A15">
            <w:pPr>
              <w:pStyle w:val="ListParagraph"/>
              <w:numPr>
                <w:ilvl w:val="0"/>
                <w:numId w:val="15"/>
              </w:numPr>
              <w:rPr>
                <w:rFonts w:ascii="Times New Roman" w:hAnsi="Times New Roman"/>
                <w:b/>
              </w:rPr>
            </w:pPr>
            <w:r w:rsidRPr="00C71E9D">
              <w:rPr>
                <w:rFonts w:ascii="Times New Roman" w:hAnsi="Times New Roman"/>
                <w:b/>
              </w:rPr>
              <w:t>Desig</w:t>
            </w:r>
            <w:r w:rsidR="00454685" w:rsidRPr="00C71E9D">
              <w:rPr>
                <w:rFonts w:ascii="Times New Roman" w:hAnsi="Times New Roman"/>
                <w:b/>
              </w:rPr>
              <w:t>n</w:t>
            </w:r>
            <w:r w:rsidRPr="00C71E9D">
              <w:rPr>
                <w:rFonts w:ascii="Times New Roman" w:hAnsi="Times New Roman"/>
                <w:b/>
              </w:rPr>
              <w:t xml:space="preserve"> a classroom environment that is well structured and </w:t>
            </w:r>
            <w:proofErr w:type="spellStart"/>
            <w:r w:rsidRPr="00C71E9D">
              <w:rPr>
                <w:rFonts w:ascii="Times New Roman" w:hAnsi="Times New Roman"/>
                <w:b/>
              </w:rPr>
              <w:t>predicatable</w:t>
            </w:r>
            <w:proofErr w:type="spellEnd"/>
          </w:p>
          <w:p w14:paraId="2482A76C" w14:textId="10F60AB4" w:rsidR="00F225C0" w:rsidRPr="00C71E9D" w:rsidRDefault="00793A15" w:rsidP="002C42B5">
            <w:pPr>
              <w:pStyle w:val="ListParagraph"/>
              <w:numPr>
                <w:ilvl w:val="1"/>
                <w:numId w:val="15"/>
              </w:numPr>
              <w:rPr>
                <w:rFonts w:ascii="Times New Roman" w:hAnsi="Times New Roman"/>
              </w:rPr>
            </w:pPr>
            <w:r w:rsidRPr="00C71E9D">
              <w:rPr>
                <w:rFonts w:ascii="Times New Roman" w:hAnsi="Times New Roman"/>
              </w:rPr>
              <w:t>Organize the classroom in a</w:t>
            </w:r>
            <w:r w:rsidR="0090540F" w:rsidRPr="00C71E9D">
              <w:rPr>
                <w:rFonts w:ascii="Times New Roman" w:hAnsi="Times New Roman"/>
              </w:rPr>
              <w:t xml:space="preserve"> </w:t>
            </w:r>
            <w:r w:rsidRPr="00C71E9D">
              <w:rPr>
                <w:rFonts w:ascii="Times New Roman" w:hAnsi="Times New Roman"/>
              </w:rPr>
              <w:t xml:space="preserve">manner that </w:t>
            </w:r>
            <w:r w:rsidR="0090540F" w:rsidRPr="00C71E9D">
              <w:rPr>
                <w:rFonts w:ascii="Times New Roman" w:hAnsi="Times New Roman"/>
              </w:rPr>
              <w:t>matches the</w:t>
            </w:r>
            <w:r w:rsidRPr="00C71E9D">
              <w:rPr>
                <w:rFonts w:ascii="Times New Roman" w:hAnsi="Times New Roman"/>
              </w:rPr>
              <w:t xml:space="preserve"> mode of instruction (e.g., whole-class lecture, cooperative learning groups, individual seatwork).</w:t>
            </w:r>
            <w:r w:rsidR="0090540F" w:rsidRPr="00C71E9D">
              <w:rPr>
                <w:rFonts w:ascii="Times New Roman" w:hAnsi="Times New Roman"/>
              </w:rPr>
              <w:t xml:space="preserve"> </w:t>
            </w:r>
          </w:p>
          <w:p w14:paraId="361A066D" w14:textId="524B680A" w:rsidR="0090540F" w:rsidRPr="00C71E9D" w:rsidRDefault="0090540F" w:rsidP="002C42B5">
            <w:pPr>
              <w:pStyle w:val="ListParagraph"/>
              <w:numPr>
                <w:ilvl w:val="1"/>
                <w:numId w:val="15"/>
              </w:numPr>
              <w:rPr>
                <w:rFonts w:ascii="Times New Roman" w:hAnsi="Times New Roman"/>
              </w:rPr>
            </w:pPr>
            <w:r w:rsidRPr="00C71E9D">
              <w:rPr>
                <w:rFonts w:ascii="Times New Roman" w:hAnsi="Times New Roman"/>
              </w:rPr>
              <w:t>Establish routines</w:t>
            </w:r>
            <w:r w:rsidR="00CE1FE5" w:rsidRPr="00C71E9D">
              <w:rPr>
                <w:rFonts w:ascii="Times New Roman" w:hAnsi="Times New Roman"/>
              </w:rPr>
              <w:t xml:space="preserve"> </w:t>
            </w:r>
            <w:r w:rsidRPr="00C71E9D">
              <w:rPr>
                <w:rFonts w:ascii="Times New Roman" w:hAnsi="Times New Roman"/>
              </w:rPr>
              <w:t xml:space="preserve">that help students </w:t>
            </w:r>
            <w:proofErr w:type="spellStart"/>
            <w:r w:rsidRPr="00C71E9D">
              <w:rPr>
                <w:rFonts w:ascii="Times New Roman" w:hAnsi="Times New Roman"/>
              </w:rPr>
              <w:t>undertand</w:t>
            </w:r>
            <w:proofErr w:type="spellEnd"/>
            <w:r w:rsidRPr="00C71E9D">
              <w:rPr>
                <w:rFonts w:ascii="Times New Roman" w:hAnsi="Times New Roman"/>
              </w:rPr>
              <w:t xml:space="preserve"> what to do, increase predictability, and maximize time in instruction.  </w:t>
            </w:r>
          </w:p>
          <w:p w14:paraId="3DFF2F4A" w14:textId="4A539DAB" w:rsidR="0090540F" w:rsidRPr="00C71E9D" w:rsidRDefault="0090540F" w:rsidP="002C42B5">
            <w:pPr>
              <w:pStyle w:val="ListParagraph"/>
              <w:numPr>
                <w:ilvl w:val="1"/>
                <w:numId w:val="15"/>
              </w:numPr>
              <w:rPr>
                <w:rFonts w:ascii="Times New Roman" w:hAnsi="Times New Roman"/>
              </w:rPr>
            </w:pPr>
            <w:r w:rsidRPr="00C71E9D">
              <w:rPr>
                <w:rFonts w:ascii="Times New Roman" w:hAnsi="Times New Roman"/>
              </w:rPr>
              <w:t xml:space="preserve">Engage in active supervision to increase student participation </w:t>
            </w:r>
            <w:r w:rsidR="000331DD" w:rsidRPr="00C71E9D">
              <w:rPr>
                <w:rFonts w:ascii="Times New Roman" w:hAnsi="Times New Roman"/>
              </w:rPr>
              <w:t>and</w:t>
            </w:r>
            <w:r w:rsidRPr="00C71E9D">
              <w:rPr>
                <w:rFonts w:ascii="Times New Roman" w:hAnsi="Times New Roman"/>
              </w:rPr>
              <w:t xml:space="preserve"> reduce minor problem </w:t>
            </w:r>
            <w:proofErr w:type="spellStart"/>
            <w:r w:rsidRPr="00C71E9D">
              <w:rPr>
                <w:rFonts w:ascii="Times New Roman" w:hAnsi="Times New Roman"/>
              </w:rPr>
              <w:t>behaviour</w:t>
            </w:r>
            <w:proofErr w:type="spellEnd"/>
            <w:r w:rsidR="000331DD" w:rsidRPr="00C71E9D">
              <w:rPr>
                <w:rFonts w:ascii="Times New Roman" w:hAnsi="Times New Roman"/>
              </w:rPr>
              <w:t xml:space="preserve">: </w:t>
            </w:r>
            <w:r w:rsidRPr="00C71E9D">
              <w:rPr>
                <w:rFonts w:ascii="Times New Roman" w:hAnsi="Times New Roman"/>
              </w:rPr>
              <w:t>(a) mov</w:t>
            </w:r>
            <w:r w:rsidR="000331DD" w:rsidRPr="00C71E9D">
              <w:rPr>
                <w:rFonts w:ascii="Times New Roman" w:hAnsi="Times New Roman"/>
              </w:rPr>
              <w:t>e</w:t>
            </w:r>
            <w:r w:rsidRPr="00C71E9D">
              <w:rPr>
                <w:rFonts w:ascii="Times New Roman" w:hAnsi="Times New Roman"/>
              </w:rPr>
              <w:t xml:space="preserve"> around classroom, (b) scan and check student </w:t>
            </w:r>
            <w:proofErr w:type="spellStart"/>
            <w:r w:rsidRPr="00C71E9D">
              <w:rPr>
                <w:rFonts w:ascii="Times New Roman" w:hAnsi="Times New Roman"/>
              </w:rPr>
              <w:t>behaviour</w:t>
            </w:r>
            <w:proofErr w:type="spellEnd"/>
            <w:r w:rsidRPr="00C71E9D">
              <w:rPr>
                <w:rFonts w:ascii="Times New Roman" w:hAnsi="Times New Roman"/>
              </w:rPr>
              <w:t xml:space="preserve"> and (c) interac</w:t>
            </w:r>
            <w:r w:rsidR="000331DD" w:rsidRPr="00C71E9D">
              <w:rPr>
                <w:rFonts w:ascii="Times New Roman" w:hAnsi="Times New Roman"/>
              </w:rPr>
              <w:t>t</w:t>
            </w:r>
            <w:r w:rsidRPr="00C71E9D">
              <w:rPr>
                <w:rFonts w:ascii="Times New Roman" w:hAnsi="Times New Roman"/>
              </w:rPr>
              <w:t xml:space="preserve"> with students to provide academic support, build rapport, and provide positive and corrective feedback.</w:t>
            </w:r>
          </w:p>
          <w:p w14:paraId="04D496AC" w14:textId="6924B274" w:rsidR="00CE1FE5" w:rsidRPr="00C71E9D" w:rsidRDefault="00CE1FE5" w:rsidP="00CE1FE5">
            <w:pPr>
              <w:rPr>
                <w:i/>
              </w:rPr>
            </w:pPr>
            <w:r w:rsidRPr="003928CB">
              <w:rPr>
                <w:b/>
                <w:bCs/>
                <w:i/>
              </w:rPr>
              <w:t xml:space="preserve">Identify 2 additional things you can do to design a classroom that promotes academic engagement and </w:t>
            </w:r>
            <w:proofErr w:type="gramStart"/>
            <w:r w:rsidRPr="003928CB">
              <w:rPr>
                <w:b/>
                <w:bCs/>
                <w:i/>
              </w:rPr>
              <w:t>learning, and</w:t>
            </w:r>
            <w:proofErr w:type="gramEnd"/>
            <w:r w:rsidRPr="003928CB">
              <w:rPr>
                <w:b/>
                <w:bCs/>
                <w:i/>
              </w:rPr>
              <w:t xml:space="preserve"> include the source(s) you used to identify them</w:t>
            </w:r>
            <w:r w:rsidRPr="00C71E9D">
              <w:rPr>
                <w:i/>
              </w:rPr>
              <w:t xml:space="preserve">. </w:t>
            </w:r>
          </w:p>
          <w:p w14:paraId="280E839A" w14:textId="4FDB7C3E" w:rsidR="00CE1FE5" w:rsidRPr="00C71E9D" w:rsidRDefault="00CE1FE5" w:rsidP="00CE1FE5">
            <w:pPr>
              <w:rPr>
                <w:i/>
              </w:rPr>
            </w:pPr>
          </w:p>
          <w:p w14:paraId="323A3370" w14:textId="77777777" w:rsidR="00CE1FE5" w:rsidRPr="00C71E9D" w:rsidRDefault="00CE1FE5" w:rsidP="00CE1FE5">
            <w:pPr>
              <w:rPr>
                <w:i/>
              </w:rPr>
            </w:pPr>
          </w:p>
          <w:p w14:paraId="67947C07" w14:textId="25AE3A61" w:rsidR="0090540F" w:rsidRPr="00C71E9D" w:rsidRDefault="0090540F" w:rsidP="0090540F">
            <w:pPr>
              <w:pStyle w:val="ListParagraph"/>
              <w:numPr>
                <w:ilvl w:val="0"/>
                <w:numId w:val="15"/>
              </w:numPr>
              <w:rPr>
                <w:rFonts w:ascii="Times New Roman" w:hAnsi="Times New Roman"/>
                <w:b/>
              </w:rPr>
            </w:pPr>
            <w:r w:rsidRPr="00C71E9D">
              <w:rPr>
                <w:rFonts w:ascii="Times New Roman" w:hAnsi="Times New Roman"/>
                <w:b/>
              </w:rPr>
              <w:t>Promot</w:t>
            </w:r>
            <w:r w:rsidR="00454685" w:rsidRPr="00C71E9D">
              <w:rPr>
                <w:rFonts w:ascii="Times New Roman" w:hAnsi="Times New Roman"/>
                <w:b/>
              </w:rPr>
              <w:t>e</w:t>
            </w:r>
            <w:r w:rsidRPr="00C71E9D">
              <w:rPr>
                <w:rFonts w:ascii="Times New Roman" w:hAnsi="Times New Roman"/>
                <w:b/>
              </w:rPr>
              <w:t xml:space="preserve"> a positive classroom climate</w:t>
            </w:r>
          </w:p>
          <w:p w14:paraId="4074972A" w14:textId="7080DDAE" w:rsidR="0090540F" w:rsidRPr="00C71E9D" w:rsidRDefault="0090540F" w:rsidP="0090540F">
            <w:pPr>
              <w:pStyle w:val="ListParagraph"/>
              <w:numPr>
                <w:ilvl w:val="1"/>
                <w:numId w:val="15"/>
              </w:numPr>
              <w:rPr>
                <w:rFonts w:ascii="Times New Roman" w:hAnsi="Times New Roman"/>
              </w:rPr>
            </w:pPr>
            <w:r w:rsidRPr="00C71E9D">
              <w:rPr>
                <w:rFonts w:ascii="Times New Roman" w:hAnsi="Times New Roman"/>
              </w:rPr>
              <w:t xml:space="preserve"> Develop 3-5 </w:t>
            </w:r>
            <w:r w:rsidR="008D20A4" w:rsidRPr="00C71E9D">
              <w:rPr>
                <w:rFonts w:ascii="Times New Roman" w:hAnsi="Times New Roman"/>
              </w:rPr>
              <w:t xml:space="preserve">positively stated, </w:t>
            </w:r>
            <w:r w:rsidR="008A0214" w:rsidRPr="00C71E9D">
              <w:rPr>
                <w:rFonts w:ascii="Times New Roman" w:hAnsi="Times New Roman"/>
              </w:rPr>
              <w:t>easy-to-understand</w:t>
            </w:r>
            <w:r w:rsidR="008D20A4" w:rsidRPr="00C71E9D">
              <w:rPr>
                <w:rFonts w:ascii="Times New Roman" w:hAnsi="Times New Roman"/>
              </w:rPr>
              <w:t xml:space="preserve"> </w:t>
            </w:r>
            <w:proofErr w:type="spellStart"/>
            <w:r w:rsidR="008A0214" w:rsidRPr="00C71E9D">
              <w:rPr>
                <w:rFonts w:ascii="Times New Roman" w:hAnsi="Times New Roman"/>
              </w:rPr>
              <w:t>behavioural</w:t>
            </w:r>
            <w:proofErr w:type="spellEnd"/>
            <w:r w:rsidR="008D20A4" w:rsidRPr="00C71E9D">
              <w:rPr>
                <w:rFonts w:ascii="Times New Roman" w:hAnsi="Times New Roman"/>
              </w:rPr>
              <w:t xml:space="preserve"> expectations</w:t>
            </w:r>
            <w:r w:rsidR="008A0214" w:rsidRPr="00C71E9D">
              <w:rPr>
                <w:rFonts w:ascii="Times New Roman" w:hAnsi="Times New Roman"/>
              </w:rPr>
              <w:t>,</w:t>
            </w:r>
            <w:r w:rsidR="008D20A4" w:rsidRPr="00C71E9D">
              <w:rPr>
                <w:rFonts w:ascii="Times New Roman" w:hAnsi="Times New Roman"/>
              </w:rPr>
              <w:t xml:space="preserve"> with student input to cultivate ownership.</w:t>
            </w:r>
          </w:p>
          <w:p w14:paraId="4E6F36B7" w14:textId="1AC5573F" w:rsidR="008D20A4" w:rsidRPr="00C71E9D" w:rsidRDefault="008D20A4" w:rsidP="0090540F">
            <w:pPr>
              <w:pStyle w:val="ListParagraph"/>
              <w:numPr>
                <w:ilvl w:val="1"/>
                <w:numId w:val="15"/>
              </w:numPr>
              <w:rPr>
                <w:rFonts w:ascii="Times New Roman" w:hAnsi="Times New Roman"/>
              </w:rPr>
            </w:pPr>
            <w:r w:rsidRPr="00C71E9D">
              <w:rPr>
                <w:rFonts w:ascii="Times New Roman" w:hAnsi="Times New Roman"/>
              </w:rPr>
              <w:t>Explicitly teach expectations through instruction, modelling, role play, and feedback</w:t>
            </w:r>
          </w:p>
          <w:p w14:paraId="529C7617" w14:textId="07DFF180" w:rsidR="008D20A4" w:rsidRPr="00C71E9D" w:rsidRDefault="008D20A4" w:rsidP="0090540F">
            <w:pPr>
              <w:pStyle w:val="ListParagraph"/>
              <w:numPr>
                <w:ilvl w:val="1"/>
                <w:numId w:val="15"/>
              </w:numPr>
              <w:rPr>
                <w:rFonts w:ascii="Times New Roman" w:hAnsi="Times New Roman"/>
              </w:rPr>
            </w:pPr>
            <w:r w:rsidRPr="00C71E9D">
              <w:rPr>
                <w:rFonts w:ascii="Times New Roman" w:hAnsi="Times New Roman"/>
              </w:rPr>
              <w:t>Monitor throughout school day and provide positive and corrective feedback</w:t>
            </w:r>
          </w:p>
          <w:p w14:paraId="35405EB8" w14:textId="100223E0" w:rsidR="008D20A4" w:rsidRPr="00C71E9D" w:rsidRDefault="008D20A4" w:rsidP="0090540F">
            <w:pPr>
              <w:pStyle w:val="ListParagraph"/>
              <w:numPr>
                <w:ilvl w:val="1"/>
                <w:numId w:val="15"/>
              </w:numPr>
              <w:rPr>
                <w:rFonts w:ascii="Times New Roman" w:hAnsi="Times New Roman"/>
              </w:rPr>
            </w:pPr>
            <w:r w:rsidRPr="00C71E9D">
              <w:rPr>
                <w:rFonts w:ascii="Times New Roman" w:hAnsi="Times New Roman"/>
              </w:rPr>
              <w:t xml:space="preserve">Develop and implement positive reinforcements </w:t>
            </w:r>
            <w:r w:rsidRPr="00C71E9D">
              <w:rPr>
                <w:rFonts w:ascii="Times New Roman" w:hAnsi="Times New Roman"/>
              </w:rPr>
              <w:lastRenderedPageBreak/>
              <w:t xml:space="preserve">systems that strengthen student-teacher relationships, prosocial </w:t>
            </w:r>
            <w:proofErr w:type="spellStart"/>
            <w:r w:rsidRPr="00C71E9D">
              <w:rPr>
                <w:rFonts w:ascii="Times New Roman" w:hAnsi="Times New Roman"/>
              </w:rPr>
              <w:t>behavour</w:t>
            </w:r>
            <w:proofErr w:type="spellEnd"/>
            <w:r w:rsidRPr="00C71E9D">
              <w:rPr>
                <w:rFonts w:ascii="Times New Roman" w:hAnsi="Times New Roman"/>
              </w:rPr>
              <w:t xml:space="preserve">, academic engagement and intrinsic motivation.  </w:t>
            </w:r>
          </w:p>
          <w:p w14:paraId="09E2920D" w14:textId="5409B811" w:rsidR="00CE1FE5" w:rsidRPr="00C71E9D" w:rsidRDefault="00CE1FE5" w:rsidP="00CE1FE5">
            <w:pPr>
              <w:pStyle w:val="ListParagraph"/>
              <w:ind w:left="360"/>
              <w:rPr>
                <w:rFonts w:ascii="Times New Roman" w:hAnsi="Times New Roman"/>
              </w:rPr>
            </w:pPr>
          </w:p>
          <w:p w14:paraId="13E7389F" w14:textId="6931916D" w:rsidR="00CE1FE5" w:rsidRPr="003928CB" w:rsidRDefault="00CE1FE5" w:rsidP="00CE1FE5">
            <w:pPr>
              <w:pStyle w:val="ListParagraph"/>
              <w:ind w:left="0"/>
              <w:rPr>
                <w:rFonts w:ascii="Times New Roman" w:hAnsi="Times New Roman"/>
                <w:b/>
                <w:bCs/>
                <w:i/>
              </w:rPr>
            </w:pPr>
            <w:r w:rsidRPr="003928CB">
              <w:rPr>
                <w:rFonts w:ascii="Times New Roman" w:hAnsi="Times New Roman"/>
                <w:b/>
                <w:bCs/>
                <w:i/>
              </w:rPr>
              <w:t>Identify 2 additional things you can do to promote a positive classroom climate and include the source(s) you used to identify them.</w:t>
            </w:r>
          </w:p>
          <w:p w14:paraId="72B02BEE" w14:textId="77777777" w:rsidR="00CE1FE5" w:rsidRPr="00C71E9D" w:rsidRDefault="00CE1FE5" w:rsidP="00CE1FE5">
            <w:pPr>
              <w:pStyle w:val="ListParagraph"/>
              <w:ind w:left="0"/>
              <w:rPr>
                <w:rFonts w:ascii="Times New Roman" w:hAnsi="Times New Roman"/>
              </w:rPr>
            </w:pPr>
          </w:p>
          <w:p w14:paraId="32D78294" w14:textId="55A898EC" w:rsidR="00454685" w:rsidRPr="00C71E9D" w:rsidRDefault="00454685" w:rsidP="00454685">
            <w:pPr>
              <w:pStyle w:val="ListParagraph"/>
              <w:numPr>
                <w:ilvl w:val="0"/>
                <w:numId w:val="15"/>
              </w:numPr>
              <w:rPr>
                <w:rFonts w:ascii="Times New Roman" w:hAnsi="Times New Roman"/>
                <w:b/>
              </w:rPr>
            </w:pPr>
            <w:r w:rsidRPr="00C71E9D">
              <w:rPr>
                <w:rFonts w:ascii="Times New Roman" w:hAnsi="Times New Roman"/>
                <w:b/>
              </w:rPr>
              <w:t>Use effective instructional strategies</w:t>
            </w:r>
          </w:p>
          <w:p w14:paraId="3FFF6DDA" w14:textId="12AA58DA" w:rsidR="00454685" w:rsidRPr="00C71E9D" w:rsidRDefault="00454685" w:rsidP="00454685">
            <w:pPr>
              <w:pStyle w:val="ListParagraph"/>
              <w:numPr>
                <w:ilvl w:val="1"/>
                <w:numId w:val="15"/>
              </w:numPr>
              <w:rPr>
                <w:rFonts w:ascii="Times New Roman" w:hAnsi="Times New Roman"/>
              </w:rPr>
            </w:pPr>
            <w:r w:rsidRPr="00C71E9D">
              <w:rPr>
                <w:rFonts w:ascii="Times New Roman" w:hAnsi="Times New Roman"/>
              </w:rPr>
              <w:t>When teaching academic and social skills, use explicit instruction</w:t>
            </w:r>
            <w:r w:rsidR="00DE752C" w:rsidRPr="00C71E9D">
              <w:rPr>
                <w:rFonts w:ascii="Times New Roman" w:hAnsi="Times New Roman"/>
              </w:rPr>
              <w:t xml:space="preserve">: </w:t>
            </w:r>
            <w:r w:rsidRPr="00C71E9D">
              <w:rPr>
                <w:rFonts w:ascii="Times New Roman" w:hAnsi="Times New Roman"/>
              </w:rPr>
              <w:t>(a) determin</w:t>
            </w:r>
            <w:r w:rsidR="00DE752C" w:rsidRPr="00C71E9D">
              <w:rPr>
                <w:rFonts w:ascii="Times New Roman" w:hAnsi="Times New Roman"/>
              </w:rPr>
              <w:t>e</w:t>
            </w:r>
            <w:r w:rsidRPr="00C71E9D">
              <w:rPr>
                <w:rFonts w:ascii="Times New Roman" w:hAnsi="Times New Roman"/>
              </w:rPr>
              <w:t xml:space="preserve"> students</w:t>
            </w:r>
            <w:r w:rsidR="008A0214" w:rsidRPr="00C71E9D">
              <w:rPr>
                <w:rFonts w:ascii="Times New Roman" w:hAnsi="Times New Roman"/>
              </w:rPr>
              <w:t>’</w:t>
            </w:r>
            <w:r w:rsidRPr="00C71E9D">
              <w:rPr>
                <w:rFonts w:ascii="Times New Roman" w:hAnsi="Times New Roman"/>
              </w:rPr>
              <w:t xml:space="preserve"> current level of performance; (b) plan and deliver </w:t>
            </w:r>
            <w:r w:rsidR="00DE752C" w:rsidRPr="00C71E9D">
              <w:rPr>
                <w:rFonts w:ascii="Times New Roman" w:hAnsi="Times New Roman"/>
              </w:rPr>
              <w:t xml:space="preserve">a </w:t>
            </w:r>
            <w:r w:rsidRPr="00C71E9D">
              <w:rPr>
                <w:rFonts w:ascii="Times New Roman" w:hAnsi="Times New Roman"/>
              </w:rPr>
              <w:t xml:space="preserve">sequenced set of skills </w:t>
            </w:r>
            <w:r w:rsidR="005971BE" w:rsidRPr="00C71E9D">
              <w:rPr>
                <w:rFonts w:ascii="Times New Roman" w:hAnsi="Times New Roman"/>
              </w:rPr>
              <w:t xml:space="preserve">that </w:t>
            </w:r>
            <w:r w:rsidRPr="00C71E9D">
              <w:rPr>
                <w:rFonts w:ascii="Times New Roman" w:hAnsi="Times New Roman"/>
              </w:rPr>
              <w:t>progres</w:t>
            </w:r>
            <w:r w:rsidR="005971BE" w:rsidRPr="00C71E9D">
              <w:rPr>
                <w:rFonts w:ascii="Times New Roman" w:hAnsi="Times New Roman"/>
              </w:rPr>
              <w:t>ses</w:t>
            </w:r>
            <w:r w:rsidRPr="00C71E9D">
              <w:rPr>
                <w:rFonts w:ascii="Times New Roman" w:hAnsi="Times New Roman"/>
              </w:rPr>
              <w:t xml:space="preserve"> toward mastery; (c) provid</w:t>
            </w:r>
            <w:r w:rsidR="00DE752C" w:rsidRPr="00C71E9D">
              <w:rPr>
                <w:rFonts w:ascii="Times New Roman" w:hAnsi="Times New Roman"/>
              </w:rPr>
              <w:t>e</w:t>
            </w:r>
            <w:r w:rsidRPr="00C71E9D">
              <w:rPr>
                <w:rFonts w:ascii="Times New Roman" w:hAnsi="Times New Roman"/>
              </w:rPr>
              <w:t xml:space="preserve"> direct instruction</w:t>
            </w:r>
            <w:r w:rsidR="00DE752C" w:rsidRPr="00C71E9D">
              <w:rPr>
                <w:rFonts w:ascii="Times New Roman" w:hAnsi="Times New Roman"/>
              </w:rPr>
              <w:t>,</w:t>
            </w:r>
            <w:r w:rsidRPr="00C71E9D">
              <w:rPr>
                <w:rFonts w:ascii="Times New Roman" w:hAnsi="Times New Roman"/>
              </w:rPr>
              <w:t xml:space="preserve"> including step-by-step modelling, examples and non-examples, </w:t>
            </w:r>
            <w:r w:rsidR="00DE752C" w:rsidRPr="00C71E9D">
              <w:rPr>
                <w:rFonts w:ascii="Times New Roman" w:hAnsi="Times New Roman"/>
              </w:rPr>
              <w:t xml:space="preserve">and </w:t>
            </w:r>
            <w:r w:rsidRPr="00C71E9D">
              <w:rPr>
                <w:rFonts w:ascii="Times New Roman" w:hAnsi="Times New Roman"/>
              </w:rPr>
              <w:t>guided and supported practice</w:t>
            </w:r>
          </w:p>
          <w:p w14:paraId="775FED4B" w14:textId="21855032" w:rsidR="00F225C0" w:rsidRPr="00C71E9D" w:rsidRDefault="005971BE" w:rsidP="002C42B5">
            <w:pPr>
              <w:pStyle w:val="ListParagraph"/>
              <w:numPr>
                <w:ilvl w:val="1"/>
                <w:numId w:val="15"/>
              </w:numPr>
              <w:rPr>
                <w:rFonts w:ascii="Times New Roman" w:hAnsi="Times New Roman"/>
              </w:rPr>
            </w:pPr>
            <w:r w:rsidRPr="00C71E9D">
              <w:rPr>
                <w:rFonts w:ascii="Times New Roman" w:hAnsi="Times New Roman"/>
              </w:rPr>
              <w:t xml:space="preserve">Provide frequent opportunities to respond to lesson content, increasing opportunities for positive teacher-student interactions and for feedback. </w:t>
            </w:r>
          </w:p>
          <w:p w14:paraId="279A6DD6" w14:textId="77777777" w:rsidR="00B916CA" w:rsidRPr="00C71E9D" w:rsidRDefault="00B916CA" w:rsidP="00B916CA">
            <w:pPr>
              <w:ind w:left="720"/>
            </w:pPr>
          </w:p>
          <w:p w14:paraId="59B2D61E" w14:textId="5C1A53F7" w:rsidR="00F225C0" w:rsidRPr="003928CB" w:rsidRDefault="00CE1FE5" w:rsidP="00CE1FE5">
            <w:pPr>
              <w:pStyle w:val="ListParagraph"/>
              <w:ind w:left="0"/>
              <w:rPr>
                <w:rFonts w:ascii="Times New Roman" w:hAnsi="Times New Roman"/>
                <w:b/>
                <w:bCs/>
                <w:i/>
              </w:rPr>
            </w:pPr>
            <w:r w:rsidRPr="003928CB">
              <w:rPr>
                <w:rFonts w:ascii="Times New Roman" w:hAnsi="Times New Roman"/>
                <w:b/>
                <w:bCs/>
                <w:i/>
              </w:rPr>
              <w:t>Identify 2 additional effective instructional strategies and include the source(s) you used to identify them.</w:t>
            </w:r>
          </w:p>
          <w:p w14:paraId="79141833" w14:textId="77777777" w:rsidR="00CE1FE5" w:rsidRPr="00C71E9D" w:rsidRDefault="00CE1FE5" w:rsidP="00CE1FE5">
            <w:pPr>
              <w:pStyle w:val="ListParagraph"/>
              <w:ind w:left="0"/>
              <w:rPr>
                <w:rFonts w:ascii="Times New Roman" w:hAnsi="Times New Roman"/>
                <w:i/>
              </w:rPr>
            </w:pPr>
          </w:p>
          <w:p w14:paraId="22BD4488" w14:textId="3D27031F" w:rsidR="00F225C0" w:rsidRPr="00C71E9D" w:rsidRDefault="000331DD" w:rsidP="000331DD">
            <w:pPr>
              <w:pStyle w:val="ListParagraph"/>
              <w:numPr>
                <w:ilvl w:val="0"/>
                <w:numId w:val="15"/>
              </w:numPr>
              <w:rPr>
                <w:rFonts w:ascii="Times New Roman" w:hAnsi="Times New Roman"/>
                <w:b/>
              </w:rPr>
            </w:pPr>
            <w:r w:rsidRPr="00C71E9D">
              <w:rPr>
                <w:rFonts w:ascii="Times New Roman" w:hAnsi="Times New Roman"/>
                <w:b/>
              </w:rPr>
              <w:t xml:space="preserve">Use </w:t>
            </w:r>
            <w:r w:rsidR="008A0214" w:rsidRPr="00C71E9D">
              <w:rPr>
                <w:rFonts w:ascii="Times New Roman" w:hAnsi="Times New Roman"/>
                <w:b/>
              </w:rPr>
              <w:t>evidence</w:t>
            </w:r>
            <w:r w:rsidR="00F317AD" w:rsidRPr="00C71E9D">
              <w:rPr>
                <w:rFonts w:ascii="Times New Roman" w:hAnsi="Times New Roman"/>
                <w:b/>
              </w:rPr>
              <w:t>-</w:t>
            </w:r>
            <w:r w:rsidR="008A0214" w:rsidRPr="00C71E9D">
              <w:rPr>
                <w:rFonts w:ascii="Times New Roman" w:hAnsi="Times New Roman"/>
                <w:b/>
              </w:rPr>
              <w:t xml:space="preserve">based </w:t>
            </w:r>
            <w:r w:rsidR="001A325D" w:rsidRPr="00C71E9D">
              <w:rPr>
                <w:rFonts w:ascii="Times New Roman" w:hAnsi="Times New Roman"/>
                <w:b/>
              </w:rPr>
              <w:t>supports</w:t>
            </w:r>
            <w:r w:rsidRPr="00C71E9D">
              <w:rPr>
                <w:rFonts w:ascii="Times New Roman" w:hAnsi="Times New Roman"/>
                <w:b/>
              </w:rPr>
              <w:t xml:space="preserve"> that occasion desired </w:t>
            </w:r>
            <w:proofErr w:type="spellStart"/>
            <w:r w:rsidRPr="00C71E9D">
              <w:rPr>
                <w:rFonts w:ascii="Times New Roman" w:hAnsi="Times New Roman"/>
                <w:b/>
              </w:rPr>
              <w:t>behaviour</w:t>
            </w:r>
            <w:proofErr w:type="spellEnd"/>
            <w:r w:rsidRPr="00C71E9D">
              <w:rPr>
                <w:rFonts w:ascii="Times New Roman" w:hAnsi="Times New Roman"/>
                <w:b/>
              </w:rPr>
              <w:t xml:space="preserve"> and prevent problem </w:t>
            </w:r>
            <w:proofErr w:type="spellStart"/>
            <w:r w:rsidRPr="00C71E9D">
              <w:rPr>
                <w:rFonts w:ascii="Times New Roman" w:hAnsi="Times New Roman"/>
                <w:b/>
              </w:rPr>
              <w:t>behaviour</w:t>
            </w:r>
            <w:proofErr w:type="spellEnd"/>
          </w:p>
          <w:p w14:paraId="2176C551" w14:textId="1CAF7F53" w:rsidR="008A0214" w:rsidRPr="00C71E9D" w:rsidRDefault="008A0214" w:rsidP="008A0214">
            <w:pPr>
              <w:pStyle w:val="ListParagraph"/>
              <w:numPr>
                <w:ilvl w:val="1"/>
                <w:numId w:val="15"/>
              </w:numPr>
              <w:rPr>
                <w:rFonts w:ascii="Times New Roman" w:hAnsi="Times New Roman"/>
              </w:rPr>
            </w:pPr>
            <w:r w:rsidRPr="00C71E9D">
              <w:rPr>
                <w:rFonts w:ascii="Times New Roman" w:hAnsi="Times New Roman"/>
              </w:rPr>
              <w:t xml:space="preserve">Use tasks or activities that are functional from student’s point of view or that are </w:t>
            </w:r>
            <w:proofErr w:type="spellStart"/>
            <w:r w:rsidRPr="00C71E9D">
              <w:rPr>
                <w:rFonts w:ascii="Times New Roman" w:hAnsi="Times New Roman"/>
              </w:rPr>
              <w:t>instrinsically</w:t>
            </w:r>
            <w:proofErr w:type="spellEnd"/>
            <w:r w:rsidRPr="00C71E9D">
              <w:rPr>
                <w:rFonts w:ascii="Times New Roman" w:hAnsi="Times New Roman"/>
              </w:rPr>
              <w:t xml:space="preserve"> motivating due to their content or materials </w:t>
            </w:r>
          </w:p>
          <w:p w14:paraId="21A801D9" w14:textId="67C24B0C" w:rsidR="00F225C0" w:rsidRPr="00C71E9D" w:rsidRDefault="00CF11C7" w:rsidP="002C42B5">
            <w:pPr>
              <w:pStyle w:val="ListParagraph"/>
              <w:numPr>
                <w:ilvl w:val="1"/>
                <w:numId w:val="15"/>
              </w:numPr>
              <w:rPr>
                <w:rFonts w:ascii="Times New Roman" w:hAnsi="Times New Roman"/>
              </w:rPr>
            </w:pPr>
            <w:r>
              <w:rPr>
                <w:rFonts w:ascii="Times New Roman" w:hAnsi="Times New Roman"/>
              </w:rPr>
              <w:t>Give</w:t>
            </w:r>
            <w:r w:rsidR="00FE2F81" w:rsidRPr="00C71E9D">
              <w:rPr>
                <w:rFonts w:ascii="Times New Roman" w:hAnsi="Times New Roman"/>
              </w:rPr>
              <w:t xml:space="preserve"> students choices related to classroom work </w:t>
            </w:r>
            <w:r w:rsidR="001A325D" w:rsidRPr="00C71E9D">
              <w:rPr>
                <w:rFonts w:ascii="Times New Roman" w:hAnsi="Times New Roman"/>
              </w:rPr>
              <w:t>such as</w:t>
            </w:r>
            <w:r w:rsidR="00FE2F81" w:rsidRPr="00C71E9D">
              <w:rPr>
                <w:rFonts w:ascii="Times New Roman" w:hAnsi="Times New Roman"/>
              </w:rPr>
              <w:t xml:space="preserve"> choice of task, task </w:t>
            </w:r>
            <w:proofErr w:type="gramStart"/>
            <w:r w:rsidR="00FE2F81" w:rsidRPr="00C71E9D">
              <w:rPr>
                <w:rFonts w:ascii="Times New Roman" w:hAnsi="Times New Roman"/>
              </w:rPr>
              <w:t>sequence</w:t>
            </w:r>
            <w:r w:rsidR="001A325D" w:rsidRPr="00C71E9D">
              <w:rPr>
                <w:rFonts w:ascii="Times New Roman" w:hAnsi="Times New Roman"/>
              </w:rPr>
              <w:t>,</w:t>
            </w:r>
            <w:r w:rsidR="00FE2F81" w:rsidRPr="00C71E9D">
              <w:rPr>
                <w:rFonts w:ascii="Times New Roman" w:hAnsi="Times New Roman"/>
              </w:rPr>
              <w:t xml:space="preserve">  task</w:t>
            </w:r>
            <w:proofErr w:type="gramEnd"/>
            <w:r w:rsidR="00FE2F81" w:rsidRPr="00C71E9D">
              <w:rPr>
                <w:rFonts w:ascii="Times New Roman" w:hAnsi="Times New Roman"/>
              </w:rPr>
              <w:t xml:space="preserve"> materials, task length or amount  </w:t>
            </w:r>
            <w:r w:rsidR="001A325D" w:rsidRPr="00C71E9D">
              <w:rPr>
                <w:rFonts w:ascii="Times New Roman" w:hAnsi="Times New Roman"/>
              </w:rPr>
              <w:t xml:space="preserve">and/or </w:t>
            </w:r>
            <w:r w:rsidR="00FE2F81" w:rsidRPr="00C71E9D">
              <w:rPr>
                <w:rFonts w:ascii="Times New Roman" w:hAnsi="Times New Roman"/>
              </w:rPr>
              <w:t>reinforcer for completing task</w:t>
            </w:r>
            <w:r w:rsidR="001A325D" w:rsidRPr="00C71E9D">
              <w:rPr>
                <w:rFonts w:ascii="Times New Roman" w:hAnsi="Times New Roman"/>
              </w:rPr>
              <w:t>.</w:t>
            </w:r>
            <w:r w:rsidR="00FE2F81" w:rsidRPr="00C71E9D">
              <w:rPr>
                <w:rFonts w:ascii="Times New Roman" w:hAnsi="Times New Roman"/>
              </w:rPr>
              <w:t xml:space="preserve"> </w:t>
            </w:r>
          </w:p>
          <w:p w14:paraId="22110051" w14:textId="6D1EF207" w:rsidR="001A325D" w:rsidRPr="00C71E9D" w:rsidRDefault="001A325D" w:rsidP="002C42B5">
            <w:pPr>
              <w:pStyle w:val="ListParagraph"/>
              <w:numPr>
                <w:ilvl w:val="1"/>
                <w:numId w:val="15"/>
              </w:numPr>
              <w:rPr>
                <w:rFonts w:ascii="Times New Roman" w:hAnsi="Times New Roman"/>
              </w:rPr>
            </w:pPr>
            <w:r w:rsidRPr="00C71E9D">
              <w:rPr>
                <w:rFonts w:ascii="Times New Roman" w:hAnsi="Times New Roman"/>
              </w:rPr>
              <w:t xml:space="preserve">Intersperse new or difficult tasks with mastered or </w:t>
            </w:r>
            <w:r w:rsidRPr="00C71E9D">
              <w:rPr>
                <w:rFonts w:ascii="Times New Roman" w:hAnsi="Times New Roman"/>
              </w:rPr>
              <w:lastRenderedPageBreak/>
              <w:t>easy tasks to increase tolerance of new or difficult tasks</w:t>
            </w:r>
          </w:p>
          <w:p w14:paraId="5737FA57" w14:textId="4458CEE9" w:rsidR="001A325D" w:rsidRPr="00C71E9D" w:rsidRDefault="001A325D" w:rsidP="002C42B5">
            <w:pPr>
              <w:pStyle w:val="ListParagraph"/>
              <w:numPr>
                <w:ilvl w:val="1"/>
                <w:numId w:val="15"/>
              </w:numPr>
              <w:rPr>
                <w:rFonts w:ascii="Times New Roman" w:hAnsi="Times New Roman"/>
              </w:rPr>
            </w:pPr>
            <w:r w:rsidRPr="00C71E9D">
              <w:rPr>
                <w:rFonts w:ascii="Times New Roman" w:hAnsi="Times New Roman"/>
              </w:rPr>
              <w:t xml:space="preserve">Decrease overall length of tasks, provide frequent breaks or </w:t>
            </w:r>
            <w:r w:rsidR="00F317AD" w:rsidRPr="00C71E9D">
              <w:rPr>
                <w:rFonts w:ascii="Times New Roman" w:hAnsi="Times New Roman"/>
              </w:rPr>
              <w:t>present a portion of task rather than the whole task.</w:t>
            </w:r>
          </w:p>
          <w:p w14:paraId="486D342B" w14:textId="416104DE" w:rsidR="00F317AD" w:rsidRPr="00C71E9D" w:rsidRDefault="00F317AD" w:rsidP="002C42B5">
            <w:pPr>
              <w:pStyle w:val="ListParagraph"/>
              <w:numPr>
                <w:ilvl w:val="1"/>
                <w:numId w:val="15"/>
              </w:numPr>
              <w:rPr>
                <w:rFonts w:ascii="Times New Roman" w:hAnsi="Times New Roman"/>
              </w:rPr>
            </w:pPr>
            <w:r w:rsidRPr="00C71E9D">
              <w:rPr>
                <w:rFonts w:ascii="Times New Roman" w:hAnsi="Times New Roman"/>
              </w:rPr>
              <w:t>Across daily schedule embed preferred tasks, activities and/or instructional arrangements.</w:t>
            </w:r>
          </w:p>
          <w:p w14:paraId="23C5FE9A" w14:textId="77777777" w:rsidR="00CF11C7" w:rsidRDefault="00CF11C7" w:rsidP="00CE1FE5">
            <w:pPr>
              <w:pStyle w:val="ListParagraph"/>
              <w:ind w:left="0"/>
              <w:rPr>
                <w:rFonts w:ascii="Times New Roman" w:hAnsi="Times New Roman"/>
              </w:rPr>
            </w:pPr>
          </w:p>
          <w:p w14:paraId="5B5F3292" w14:textId="070A141A" w:rsidR="00CE1FE5" w:rsidRPr="003928CB" w:rsidRDefault="00CE1FE5" w:rsidP="00CE1FE5">
            <w:pPr>
              <w:pStyle w:val="ListParagraph"/>
              <w:ind w:left="0"/>
              <w:rPr>
                <w:rFonts w:ascii="Times New Roman" w:hAnsi="Times New Roman"/>
                <w:b/>
                <w:bCs/>
                <w:i/>
              </w:rPr>
            </w:pPr>
            <w:r w:rsidRPr="003928CB">
              <w:rPr>
                <w:rFonts w:ascii="Times New Roman" w:hAnsi="Times New Roman"/>
                <w:b/>
                <w:bCs/>
                <w:i/>
              </w:rPr>
              <w:t>Identify 3 additional evidence-</w:t>
            </w:r>
            <w:proofErr w:type="gramStart"/>
            <w:r w:rsidRPr="003928CB">
              <w:rPr>
                <w:rFonts w:ascii="Times New Roman" w:hAnsi="Times New Roman"/>
                <w:b/>
                <w:bCs/>
                <w:i/>
              </w:rPr>
              <w:t>based  supports</w:t>
            </w:r>
            <w:proofErr w:type="gramEnd"/>
            <w:r w:rsidRPr="003928CB">
              <w:rPr>
                <w:rFonts w:ascii="Times New Roman" w:hAnsi="Times New Roman"/>
                <w:b/>
                <w:bCs/>
                <w:i/>
              </w:rPr>
              <w:t xml:space="preserve"> and identify the source(s) you used to identify them</w:t>
            </w:r>
            <w:r w:rsidR="00F25065" w:rsidRPr="003928CB">
              <w:rPr>
                <w:rFonts w:ascii="Times New Roman" w:hAnsi="Times New Roman"/>
                <w:b/>
                <w:bCs/>
                <w:i/>
              </w:rPr>
              <w:t>.</w:t>
            </w:r>
          </w:p>
          <w:p w14:paraId="659A9584" w14:textId="77777777" w:rsidR="00CE1FE5" w:rsidRPr="00C71E9D" w:rsidRDefault="00CE1FE5" w:rsidP="00CE1FE5">
            <w:pPr>
              <w:pStyle w:val="ListParagraph"/>
              <w:ind w:left="0"/>
              <w:rPr>
                <w:rFonts w:ascii="Times New Roman" w:hAnsi="Times New Roman"/>
                <w:i/>
              </w:rPr>
            </w:pPr>
          </w:p>
          <w:p w14:paraId="3927EC4F" w14:textId="53937793" w:rsidR="00F317AD" w:rsidRPr="00C71E9D" w:rsidRDefault="00F317AD" w:rsidP="00F317AD">
            <w:pPr>
              <w:pStyle w:val="ListParagraph"/>
              <w:numPr>
                <w:ilvl w:val="0"/>
                <w:numId w:val="15"/>
              </w:numPr>
              <w:rPr>
                <w:rFonts w:ascii="Times New Roman" w:hAnsi="Times New Roman"/>
                <w:b/>
              </w:rPr>
            </w:pPr>
            <w:r w:rsidRPr="00C71E9D">
              <w:rPr>
                <w:rFonts w:ascii="Times New Roman" w:hAnsi="Times New Roman"/>
                <w:b/>
              </w:rPr>
              <w:t>Teach social skills</w:t>
            </w:r>
          </w:p>
          <w:p w14:paraId="7AA53A89" w14:textId="77777777" w:rsidR="003D0D61" w:rsidRPr="00C71E9D" w:rsidRDefault="003D0D61" w:rsidP="002C42B5">
            <w:pPr>
              <w:pStyle w:val="ListParagraph"/>
              <w:numPr>
                <w:ilvl w:val="1"/>
                <w:numId w:val="15"/>
              </w:numPr>
              <w:rPr>
                <w:rFonts w:ascii="Times New Roman" w:hAnsi="Times New Roman"/>
              </w:rPr>
            </w:pPr>
            <w:r w:rsidRPr="00C71E9D">
              <w:rPr>
                <w:rFonts w:ascii="Times New Roman" w:hAnsi="Times New Roman"/>
              </w:rPr>
              <w:t>Teach social skills using explicit instruction that includes modeling, role-play, coaching, feedback, and reinforcement</w:t>
            </w:r>
          </w:p>
          <w:p w14:paraId="4A1BA63D" w14:textId="7666CB2E" w:rsidR="001609D2" w:rsidRPr="00C71E9D" w:rsidRDefault="003D0D61" w:rsidP="002C42B5">
            <w:pPr>
              <w:pStyle w:val="ListParagraph"/>
              <w:numPr>
                <w:ilvl w:val="1"/>
                <w:numId w:val="15"/>
              </w:numPr>
              <w:rPr>
                <w:rFonts w:ascii="Times New Roman" w:hAnsi="Times New Roman"/>
              </w:rPr>
            </w:pPr>
            <w:r w:rsidRPr="00C71E9D">
              <w:rPr>
                <w:rFonts w:ascii="Times New Roman" w:hAnsi="Times New Roman"/>
              </w:rPr>
              <w:t>Promote generalization and maintenance by targeting relevant social skills, presenting a wide range of positive and negative examples and programming “homework” outside of the social skills training setting, in the actual setting where the social skills need to be demonstrated (e.g. hallway, playground, math class).</w:t>
            </w:r>
          </w:p>
          <w:p w14:paraId="3A4C1CF1" w14:textId="05D7383D" w:rsidR="00F25065" w:rsidRPr="003928CB" w:rsidRDefault="00CE1FE5" w:rsidP="00CE1FE5">
            <w:pPr>
              <w:rPr>
                <w:b/>
                <w:bCs/>
                <w:i/>
              </w:rPr>
            </w:pPr>
            <w:r w:rsidRPr="003928CB">
              <w:rPr>
                <w:b/>
                <w:bCs/>
                <w:i/>
              </w:rPr>
              <w:t xml:space="preserve">Find an article on social skills training that includes components </w:t>
            </w:r>
            <w:r w:rsidR="004E42FD" w:rsidRPr="003928CB">
              <w:rPr>
                <w:b/>
                <w:bCs/>
                <w:i/>
              </w:rPr>
              <w:t xml:space="preserve">above </w:t>
            </w:r>
            <w:r w:rsidRPr="003928CB">
              <w:rPr>
                <w:b/>
                <w:bCs/>
                <w:i/>
              </w:rPr>
              <w:t>of a</w:t>
            </w:r>
            <w:r w:rsidR="004E42FD" w:rsidRPr="003928CB">
              <w:rPr>
                <w:b/>
                <w:bCs/>
                <w:i/>
              </w:rPr>
              <w:t>n effective</w:t>
            </w:r>
            <w:r w:rsidRPr="003928CB">
              <w:rPr>
                <w:b/>
                <w:bCs/>
                <w:i/>
              </w:rPr>
              <w:t xml:space="preserve"> social skills training program.</w:t>
            </w:r>
          </w:p>
          <w:p w14:paraId="1C733431" w14:textId="77777777" w:rsidR="00F25065" w:rsidRPr="00C71E9D" w:rsidRDefault="00F25065" w:rsidP="00CE1FE5">
            <w:pPr>
              <w:rPr>
                <w:i/>
              </w:rPr>
            </w:pPr>
          </w:p>
          <w:p w14:paraId="5621B2BC" w14:textId="7ADA3103" w:rsidR="003D0D61" w:rsidRPr="00C71E9D" w:rsidRDefault="001609D2" w:rsidP="001609D2">
            <w:pPr>
              <w:pStyle w:val="ListParagraph"/>
              <w:numPr>
                <w:ilvl w:val="0"/>
                <w:numId w:val="15"/>
              </w:numPr>
              <w:rPr>
                <w:rFonts w:ascii="Times New Roman" w:hAnsi="Times New Roman"/>
                <w:b/>
              </w:rPr>
            </w:pPr>
            <w:r w:rsidRPr="00C71E9D">
              <w:rPr>
                <w:rFonts w:ascii="Times New Roman" w:hAnsi="Times New Roman"/>
                <w:b/>
              </w:rPr>
              <w:t>Collaborate with school-based team</w:t>
            </w:r>
            <w:r w:rsidR="00BC7A00" w:rsidRPr="00C71E9D">
              <w:rPr>
                <w:rFonts w:ascii="Times New Roman" w:hAnsi="Times New Roman"/>
                <w:b/>
              </w:rPr>
              <w:t xml:space="preserve"> members and with </w:t>
            </w:r>
            <w:r w:rsidRPr="00C71E9D">
              <w:rPr>
                <w:rFonts w:ascii="Times New Roman" w:hAnsi="Times New Roman"/>
                <w:b/>
              </w:rPr>
              <w:t>student’s family to de</w:t>
            </w:r>
            <w:r w:rsidR="008E769C" w:rsidRPr="00C71E9D">
              <w:rPr>
                <w:rFonts w:ascii="Times New Roman" w:hAnsi="Times New Roman"/>
                <w:b/>
              </w:rPr>
              <w:t>velop</w:t>
            </w:r>
            <w:r w:rsidRPr="00C71E9D">
              <w:rPr>
                <w:rFonts w:ascii="Times New Roman" w:hAnsi="Times New Roman"/>
                <w:b/>
              </w:rPr>
              <w:t xml:space="preserve"> and implement evidence-based secondary </w:t>
            </w:r>
            <w:r w:rsidR="008E769C" w:rsidRPr="00C71E9D">
              <w:rPr>
                <w:rFonts w:ascii="Times New Roman" w:hAnsi="Times New Roman"/>
                <w:b/>
              </w:rPr>
              <w:t xml:space="preserve">prevention </w:t>
            </w:r>
            <w:r w:rsidR="00ED5D72" w:rsidRPr="00C71E9D">
              <w:rPr>
                <w:rFonts w:ascii="Times New Roman" w:hAnsi="Times New Roman"/>
                <w:b/>
              </w:rPr>
              <w:t>or</w:t>
            </w:r>
            <w:r w:rsidRPr="00C71E9D">
              <w:rPr>
                <w:rFonts w:ascii="Times New Roman" w:hAnsi="Times New Roman"/>
                <w:b/>
              </w:rPr>
              <w:t xml:space="preserve"> tertiary </w:t>
            </w:r>
            <w:r w:rsidR="008E769C" w:rsidRPr="00C71E9D">
              <w:rPr>
                <w:rFonts w:ascii="Times New Roman" w:hAnsi="Times New Roman"/>
                <w:b/>
              </w:rPr>
              <w:t>intervention</w:t>
            </w:r>
            <w:r w:rsidRPr="00C71E9D">
              <w:rPr>
                <w:rFonts w:ascii="Times New Roman" w:hAnsi="Times New Roman"/>
                <w:b/>
              </w:rPr>
              <w:t xml:space="preserve"> strategies</w:t>
            </w:r>
            <w:r w:rsidR="00BB5B1B" w:rsidRPr="00C71E9D">
              <w:rPr>
                <w:rFonts w:ascii="Times New Roman" w:hAnsi="Times New Roman"/>
                <w:b/>
              </w:rPr>
              <w:t>.</w:t>
            </w:r>
          </w:p>
          <w:p w14:paraId="7BF804CD" w14:textId="0706ED46" w:rsidR="001609D2" w:rsidRPr="00C71E9D" w:rsidRDefault="001609D2" w:rsidP="000B4A1C">
            <w:pPr>
              <w:pStyle w:val="ListParagraph"/>
              <w:numPr>
                <w:ilvl w:val="1"/>
                <w:numId w:val="15"/>
              </w:numPr>
              <w:rPr>
                <w:rFonts w:ascii="Times New Roman" w:hAnsi="Times New Roman"/>
              </w:rPr>
            </w:pPr>
            <w:r w:rsidRPr="00C71E9D">
              <w:rPr>
                <w:rFonts w:ascii="Times New Roman" w:hAnsi="Times New Roman"/>
              </w:rPr>
              <w:t>Demonstrates attitudes and skills necessary for successful collaboration</w:t>
            </w:r>
          </w:p>
          <w:p w14:paraId="0AAC0318" w14:textId="00B96A9C" w:rsidR="00F225C0" w:rsidRPr="003928CB" w:rsidRDefault="00F25065" w:rsidP="00C71E9D">
            <w:pPr>
              <w:rPr>
                <w:b/>
                <w:bCs/>
                <w:i/>
              </w:rPr>
            </w:pPr>
            <w:r w:rsidRPr="003928CB">
              <w:rPr>
                <w:b/>
                <w:bCs/>
                <w:i/>
              </w:rPr>
              <w:lastRenderedPageBreak/>
              <w:t>Find an article on collaboration by a school-based team to address problem behaviour in a student with BD. Identify 3 features of successful collaboration among team members to understand and improve student behavior.</w:t>
            </w:r>
          </w:p>
        </w:tc>
        <w:tc>
          <w:tcPr>
            <w:tcW w:w="2615" w:type="pct"/>
          </w:tcPr>
          <w:p w14:paraId="03FF545D" w14:textId="618DE372" w:rsidR="00AD185D" w:rsidRPr="00C71E9D" w:rsidRDefault="00AD185D" w:rsidP="004B6644">
            <w:pPr>
              <w:jc w:val="center"/>
              <w:rPr>
                <w:b/>
              </w:rPr>
            </w:pPr>
          </w:p>
          <w:p w14:paraId="43765B74" w14:textId="6FAABDEC" w:rsidR="00AD185D" w:rsidRPr="00C71E9D" w:rsidRDefault="00AD185D" w:rsidP="00F225C0">
            <w:pPr>
              <w:jc w:val="center"/>
              <w:rPr>
                <w:b/>
              </w:rPr>
            </w:pPr>
            <w:r w:rsidRPr="00C71E9D">
              <w:rPr>
                <w:b/>
              </w:rPr>
              <w:t>CONTENT AREAS</w:t>
            </w:r>
          </w:p>
          <w:p w14:paraId="682D35DC" w14:textId="58CBEC9F" w:rsidR="00AD185D" w:rsidRPr="00C71E9D" w:rsidRDefault="00F225C0" w:rsidP="00F225C0">
            <w:pPr>
              <w:jc w:val="center"/>
              <w:rPr>
                <w:b/>
              </w:rPr>
            </w:pPr>
            <w:r w:rsidRPr="00C71E9D">
              <w:rPr>
                <w:b/>
              </w:rPr>
              <w:t xml:space="preserve">What do </w:t>
            </w:r>
            <w:r w:rsidR="000331DD" w:rsidRPr="00C71E9D">
              <w:rPr>
                <w:b/>
              </w:rPr>
              <w:t>teachers</w:t>
            </w:r>
            <w:r w:rsidRPr="00C71E9D">
              <w:rPr>
                <w:b/>
              </w:rPr>
              <w:t xml:space="preserve"> need to know?</w:t>
            </w:r>
          </w:p>
          <w:p w14:paraId="0345BD09" w14:textId="77777777" w:rsidR="00B67538" w:rsidRPr="00C71E9D" w:rsidRDefault="00B67538" w:rsidP="00F225C0">
            <w:pPr>
              <w:jc w:val="center"/>
              <w:rPr>
                <w:b/>
              </w:rPr>
            </w:pPr>
          </w:p>
          <w:p w14:paraId="672D46D0" w14:textId="77777777" w:rsidR="00B67538" w:rsidRPr="00C71E9D" w:rsidRDefault="00810E59" w:rsidP="00810E59">
            <w:pPr>
              <w:pStyle w:val="ListParagraph"/>
              <w:numPr>
                <w:ilvl w:val="0"/>
                <w:numId w:val="16"/>
              </w:numPr>
              <w:rPr>
                <w:rFonts w:ascii="Times New Roman" w:hAnsi="Times New Roman"/>
                <w:b/>
              </w:rPr>
            </w:pPr>
            <w:r w:rsidRPr="00C71E9D">
              <w:rPr>
                <w:rFonts w:ascii="Times New Roman" w:hAnsi="Times New Roman"/>
                <w:b/>
              </w:rPr>
              <w:t xml:space="preserve">Characteristics of students with </w:t>
            </w:r>
            <w:proofErr w:type="spellStart"/>
            <w:r w:rsidRPr="00C71E9D">
              <w:rPr>
                <w:rFonts w:ascii="Times New Roman" w:hAnsi="Times New Roman"/>
                <w:b/>
              </w:rPr>
              <w:t>behaviour</w:t>
            </w:r>
            <w:proofErr w:type="spellEnd"/>
            <w:r w:rsidRPr="00C71E9D">
              <w:rPr>
                <w:rFonts w:ascii="Times New Roman" w:hAnsi="Times New Roman"/>
                <w:b/>
              </w:rPr>
              <w:t xml:space="preserve"> disorders</w:t>
            </w:r>
          </w:p>
          <w:p w14:paraId="72C0636E" w14:textId="77777777" w:rsidR="00810E59" w:rsidRPr="00C71E9D" w:rsidRDefault="00810E59" w:rsidP="00810E59">
            <w:pPr>
              <w:pStyle w:val="ListParagraph"/>
              <w:numPr>
                <w:ilvl w:val="1"/>
                <w:numId w:val="16"/>
              </w:numPr>
              <w:rPr>
                <w:rFonts w:ascii="Times New Roman" w:hAnsi="Times New Roman"/>
              </w:rPr>
            </w:pPr>
            <w:r w:rsidRPr="00C71E9D">
              <w:rPr>
                <w:rFonts w:ascii="Times New Roman" w:hAnsi="Times New Roman"/>
              </w:rPr>
              <w:t>Conduct disorders</w:t>
            </w:r>
          </w:p>
          <w:p w14:paraId="4CAA2FB5" w14:textId="77777777" w:rsidR="00810E59" w:rsidRPr="00C71E9D" w:rsidRDefault="00810E59" w:rsidP="00810E59">
            <w:pPr>
              <w:pStyle w:val="ListParagraph"/>
              <w:numPr>
                <w:ilvl w:val="1"/>
                <w:numId w:val="16"/>
              </w:numPr>
              <w:rPr>
                <w:rFonts w:ascii="Times New Roman" w:hAnsi="Times New Roman"/>
              </w:rPr>
            </w:pPr>
            <w:r w:rsidRPr="00C71E9D">
              <w:rPr>
                <w:rFonts w:ascii="Times New Roman" w:hAnsi="Times New Roman"/>
              </w:rPr>
              <w:t>Anxiety disorders</w:t>
            </w:r>
          </w:p>
          <w:p w14:paraId="6979FBFA" w14:textId="3D0AE35B" w:rsidR="00810E59" w:rsidRPr="00C71E9D" w:rsidRDefault="00810E59" w:rsidP="00810E59">
            <w:pPr>
              <w:pStyle w:val="ListParagraph"/>
              <w:numPr>
                <w:ilvl w:val="1"/>
                <w:numId w:val="16"/>
              </w:numPr>
              <w:rPr>
                <w:rFonts w:ascii="Times New Roman" w:hAnsi="Times New Roman"/>
              </w:rPr>
            </w:pPr>
            <w:r w:rsidRPr="00C71E9D">
              <w:rPr>
                <w:rFonts w:ascii="Times New Roman" w:hAnsi="Times New Roman"/>
              </w:rPr>
              <w:t>Attention Deficit/Hyperactivity Disorder (ADHD)</w:t>
            </w:r>
          </w:p>
          <w:p w14:paraId="65C0FEE9" w14:textId="666A1361" w:rsidR="00810E59" w:rsidRPr="00C71E9D" w:rsidRDefault="00810E59" w:rsidP="00810E59">
            <w:pPr>
              <w:pStyle w:val="ListParagraph"/>
              <w:numPr>
                <w:ilvl w:val="1"/>
                <w:numId w:val="16"/>
              </w:numPr>
              <w:rPr>
                <w:rFonts w:ascii="Times New Roman" w:hAnsi="Times New Roman"/>
              </w:rPr>
            </w:pPr>
            <w:r w:rsidRPr="00C71E9D">
              <w:rPr>
                <w:rFonts w:ascii="Times New Roman" w:hAnsi="Times New Roman"/>
              </w:rPr>
              <w:t>Juvenile Delinquency</w:t>
            </w:r>
          </w:p>
          <w:p w14:paraId="502E98DC" w14:textId="77777777" w:rsidR="00810E59" w:rsidRPr="00C71E9D" w:rsidRDefault="00810E59" w:rsidP="00810E59">
            <w:pPr>
              <w:pStyle w:val="ListParagraph"/>
              <w:numPr>
                <w:ilvl w:val="1"/>
                <w:numId w:val="16"/>
              </w:numPr>
              <w:rPr>
                <w:rFonts w:ascii="Times New Roman" w:hAnsi="Times New Roman"/>
              </w:rPr>
            </w:pPr>
            <w:r w:rsidRPr="00C71E9D">
              <w:rPr>
                <w:rFonts w:ascii="Times New Roman" w:hAnsi="Times New Roman"/>
              </w:rPr>
              <w:t>Depression</w:t>
            </w:r>
          </w:p>
          <w:p w14:paraId="294AFE4F" w14:textId="77777777" w:rsidR="00810E59" w:rsidRPr="00C71E9D" w:rsidRDefault="00810E59" w:rsidP="00810E59">
            <w:pPr>
              <w:pStyle w:val="ListParagraph"/>
              <w:numPr>
                <w:ilvl w:val="1"/>
                <w:numId w:val="16"/>
              </w:numPr>
              <w:rPr>
                <w:rFonts w:ascii="Times New Roman" w:hAnsi="Times New Roman"/>
              </w:rPr>
            </w:pPr>
            <w:r w:rsidRPr="00C71E9D">
              <w:rPr>
                <w:rFonts w:ascii="Times New Roman" w:hAnsi="Times New Roman"/>
              </w:rPr>
              <w:t>Eating disorder (e.g.</w:t>
            </w:r>
            <w:proofErr w:type="gramStart"/>
            <w:r w:rsidRPr="00C71E9D">
              <w:rPr>
                <w:rFonts w:ascii="Times New Roman" w:hAnsi="Times New Roman"/>
              </w:rPr>
              <w:t>,  anorexia</w:t>
            </w:r>
            <w:proofErr w:type="gramEnd"/>
            <w:r w:rsidRPr="00C71E9D">
              <w:rPr>
                <w:rFonts w:ascii="Times New Roman" w:hAnsi="Times New Roman"/>
              </w:rPr>
              <w:t>, bulimia)</w:t>
            </w:r>
          </w:p>
          <w:p w14:paraId="55C79BA7" w14:textId="275CBE74" w:rsidR="00810E59" w:rsidRPr="00C71E9D" w:rsidRDefault="00810E59" w:rsidP="00810E59">
            <w:pPr>
              <w:pStyle w:val="ListParagraph"/>
              <w:numPr>
                <w:ilvl w:val="1"/>
                <w:numId w:val="16"/>
              </w:numPr>
              <w:rPr>
                <w:rFonts w:ascii="Times New Roman" w:hAnsi="Times New Roman"/>
              </w:rPr>
            </w:pPr>
            <w:r w:rsidRPr="00C71E9D">
              <w:rPr>
                <w:rFonts w:ascii="Times New Roman" w:hAnsi="Times New Roman"/>
              </w:rPr>
              <w:t>Social withdrawal</w:t>
            </w:r>
          </w:p>
          <w:p w14:paraId="2C033A43" w14:textId="27202ECE" w:rsidR="00F25065" w:rsidRPr="003928CB" w:rsidRDefault="00F25065" w:rsidP="00F25065">
            <w:pPr>
              <w:rPr>
                <w:b/>
                <w:bCs/>
                <w:i/>
              </w:rPr>
            </w:pPr>
            <w:r w:rsidRPr="003928CB">
              <w:rPr>
                <w:b/>
                <w:bCs/>
                <w:i/>
              </w:rPr>
              <w:t>Research the prevalence of students with behaviour disorders in Canada</w:t>
            </w:r>
            <w:r w:rsidR="00952807" w:rsidRPr="003928CB">
              <w:rPr>
                <w:b/>
                <w:bCs/>
                <w:i/>
              </w:rPr>
              <w:t xml:space="preserve"> and report what you found.</w:t>
            </w:r>
          </w:p>
          <w:p w14:paraId="74C558DC" w14:textId="77777777" w:rsidR="00F25065" w:rsidRPr="00C71E9D" w:rsidRDefault="00F25065" w:rsidP="00F25065"/>
          <w:p w14:paraId="1F4ADB40" w14:textId="77777777" w:rsidR="00D358C4" w:rsidRPr="00C71E9D" w:rsidRDefault="00810E59" w:rsidP="00810E59">
            <w:pPr>
              <w:pStyle w:val="ListParagraph"/>
              <w:numPr>
                <w:ilvl w:val="0"/>
                <w:numId w:val="16"/>
              </w:numPr>
              <w:rPr>
                <w:rFonts w:ascii="Times New Roman" w:hAnsi="Times New Roman"/>
                <w:b/>
              </w:rPr>
            </w:pPr>
            <w:r w:rsidRPr="00C71E9D">
              <w:rPr>
                <w:rFonts w:ascii="Times New Roman" w:hAnsi="Times New Roman"/>
                <w:b/>
              </w:rPr>
              <w:t xml:space="preserve">B.C. Ministry of Education’s definition of </w:t>
            </w:r>
            <w:proofErr w:type="spellStart"/>
            <w:r w:rsidRPr="00C71E9D">
              <w:rPr>
                <w:rFonts w:ascii="Times New Roman" w:hAnsi="Times New Roman"/>
                <w:b/>
              </w:rPr>
              <w:t>behaviour</w:t>
            </w:r>
            <w:proofErr w:type="spellEnd"/>
            <w:r w:rsidRPr="00C71E9D">
              <w:rPr>
                <w:rFonts w:ascii="Times New Roman" w:hAnsi="Times New Roman"/>
                <w:b/>
              </w:rPr>
              <w:t xml:space="preserve"> disorder</w:t>
            </w:r>
          </w:p>
          <w:p w14:paraId="39211D00" w14:textId="74182D77" w:rsidR="00810E59" w:rsidRPr="00C71E9D" w:rsidRDefault="00A759F9" w:rsidP="00D358C4">
            <w:pPr>
              <w:pStyle w:val="ListParagraph"/>
              <w:numPr>
                <w:ilvl w:val="1"/>
                <w:numId w:val="16"/>
              </w:numPr>
              <w:rPr>
                <w:rFonts w:ascii="Times New Roman" w:hAnsi="Times New Roman"/>
                <w:b/>
              </w:rPr>
            </w:pPr>
            <w:r w:rsidRPr="00C71E9D">
              <w:rPr>
                <w:rFonts w:ascii="Times New Roman" w:hAnsi="Times New Roman"/>
              </w:rPr>
              <w:t xml:space="preserve"> </w:t>
            </w:r>
            <w:r w:rsidR="00D358C4" w:rsidRPr="00C71E9D">
              <w:rPr>
                <w:rFonts w:ascii="Times New Roman" w:hAnsi="Times New Roman"/>
              </w:rPr>
              <w:t>H</w:t>
            </w:r>
            <w:r w:rsidRPr="00C71E9D">
              <w:rPr>
                <w:rFonts w:ascii="Times New Roman" w:hAnsi="Times New Roman"/>
              </w:rPr>
              <w:t xml:space="preserve">ow </w:t>
            </w:r>
            <w:r w:rsidR="00455894" w:rsidRPr="00C71E9D">
              <w:rPr>
                <w:rFonts w:ascii="Times New Roman" w:hAnsi="Times New Roman"/>
              </w:rPr>
              <w:t>M</w:t>
            </w:r>
            <w:r w:rsidRPr="00C71E9D">
              <w:rPr>
                <w:rFonts w:ascii="Times New Roman" w:hAnsi="Times New Roman"/>
              </w:rPr>
              <w:t xml:space="preserve">inistry designates a child as having a moderate or severe </w:t>
            </w:r>
            <w:proofErr w:type="spellStart"/>
            <w:r w:rsidRPr="00C71E9D">
              <w:rPr>
                <w:rFonts w:ascii="Times New Roman" w:hAnsi="Times New Roman"/>
              </w:rPr>
              <w:t>behaviour</w:t>
            </w:r>
            <w:proofErr w:type="spellEnd"/>
            <w:r w:rsidRPr="00C71E9D">
              <w:rPr>
                <w:rFonts w:ascii="Times New Roman" w:hAnsi="Times New Roman"/>
              </w:rPr>
              <w:t xml:space="preserve"> disorder</w:t>
            </w:r>
            <w:r w:rsidR="00F25065" w:rsidRPr="00C71E9D">
              <w:rPr>
                <w:rFonts w:ascii="Times New Roman" w:hAnsi="Times New Roman"/>
              </w:rPr>
              <w:t>.</w:t>
            </w:r>
          </w:p>
          <w:p w14:paraId="5E9513D5" w14:textId="23FCE68D" w:rsidR="00F25065" w:rsidRPr="003928CB" w:rsidRDefault="00F25065" w:rsidP="00F25065">
            <w:pPr>
              <w:rPr>
                <w:b/>
                <w:bCs/>
                <w:i/>
              </w:rPr>
            </w:pPr>
            <w:r w:rsidRPr="003928CB">
              <w:rPr>
                <w:b/>
                <w:bCs/>
                <w:i/>
              </w:rPr>
              <w:t>Go into the B.C. Ministry of Education’s website and identify how the Ministry defines moderate and severe behaviour disorders.</w:t>
            </w:r>
          </w:p>
          <w:p w14:paraId="59BFE6DA" w14:textId="6C829289" w:rsidR="00F25065" w:rsidRPr="00C71E9D" w:rsidRDefault="00F25065" w:rsidP="00F25065">
            <w:pPr>
              <w:rPr>
                <w:b/>
              </w:rPr>
            </w:pPr>
          </w:p>
          <w:p w14:paraId="3A775CE2" w14:textId="5F231673" w:rsidR="002E7930" w:rsidRPr="00C71E9D" w:rsidRDefault="00D358C4" w:rsidP="002E7930">
            <w:pPr>
              <w:pStyle w:val="ListParagraph"/>
              <w:numPr>
                <w:ilvl w:val="0"/>
                <w:numId w:val="16"/>
              </w:numPr>
              <w:rPr>
                <w:rFonts w:ascii="Times New Roman" w:hAnsi="Times New Roman"/>
              </w:rPr>
            </w:pPr>
            <w:r w:rsidRPr="00C71E9D">
              <w:rPr>
                <w:rFonts w:ascii="Times New Roman" w:hAnsi="Times New Roman"/>
                <w:b/>
              </w:rPr>
              <w:t>N</w:t>
            </w:r>
            <w:r w:rsidR="00A759F9" w:rsidRPr="00C71E9D">
              <w:rPr>
                <w:rFonts w:ascii="Times New Roman" w:hAnsi="Times New Roman"/>
                <w:b/>
              </w:rPr>
              <w:t xml:space="preserve">egative academic, social </w:t>
            </w:r>
            <w:r w:rsidRPr="00C71E9D">
              <w:rPr>
                <w:rFonts w:ascii="Times New Roman" w:hAnsi="Times New Roman"/>
                <w:b/>
              </w:rPr>
              <w:t>&amp;</w:t>
            </w:r>
            <w:r w:rsidR="00A759F9" w:rsidRPr="00C71E9D">
              <w:rPr>
                <w:rFonts w:ascii="Times New Roman" w:hAnsi="Times New Roman"/>
                <w:b/>
              </w:rPr>
              <w:t xml:space="preserve"> employment outcomes</w:t>
            </w:r>
            <w:r w:rsidR="009577F2" w:rsidRPr="00C71E9D">
              <w:rPr>
                <w:rFonts w:ascii="Times New Roman" w:hAnsi="Times New Roman"/>
                <w:b/>
              </w:rPr>
              <w:t xml:space="preserve"> if BD is not treated</w:t>
            </w:r>
            <w:r w:rsidR="00A759F9" w:rsidRPr="00C71E9D">
              <w:rPr>
                <w:rFonts w:ascii="Times New Roman" w:hAnsi="Times New Roman"/>
              </w:rPr>
              <w:t xml:space="preserve"> </w:t>
            </w:r>
          </w:p>
          <w:p w14:paraId="346FB8BF" w14:textId="2B0CBF67" w:rsidR="00A759F9" w:rsidRPr="00C71E9D" w:rsidRDefault="002E7930" w:rsidP="002E7930">
            <w:pPr>
              <w:pStyle w:val="ListParagraph"/>
              <w:numPr>
                <w:ilvl w:val="1"/>
                <w:numId w:val="16"/>
              </w:numPr>
              <w:rPr>
                <w:rFonts w:ascii="Times New Roman" w:hAnsi="Times New Roman"/>
              </w:rPr>
            </w:pPr>
            <w:r w:rsidRPr="00C71E9D">
              <w:rPr>
                <w:rFonts w:ascii="Times New Roman" w:hAnsi="Times New Roman"/>
              </w:rPr>
              <w:t xml:space="preserve">Outcomes for </w:t>
            </w:r>
            <w:r w:rsidR="00A759F9" w:rsidRPr="00C71E9D">
              <w:rPr>
                <w:rFonts w:ascii="Times New Roman" w:hAnsi="Times New Roman"/>
              </w:rPr>
              <w:t xml:space="preserve">students with </w:t>
            </w:r>
            <w:proofErr w:type="spellStart"/>
            <w:r w:rsidR="00A759F9" w:rsidRPr="00C71E9D">
              <w:rPr>
                <w:rFonts w:ascii="Times New Roman" w:hAnsi="Times New Roman"/>
              </w:rPr>
              <w:t>behaviour</w:t>
            </w:r>
            <w:proofErr w:type="spellEnd"/>
            <w:r w:rsidR="00A759F9" w:rsidRPr="00C71E9D">
              <w:rPr>
                <w:rFonts w:ascii="Times New Roman" w:hAnsi="Times New Roman"/>
              </w:rPr>
              <w:t xml:space="preserve"> disorders if they are not effectively educated and </w:t>
            </w:r>
            <w:r w:rsidR="00D358C4" w:rsidRPr="00C71E9D">
              <w:rPr>
                <w:rFonts w:ascii="Times New Roman" w:hAnsi="Times New Roman"/>
              </w:rPr>
              <w:t xml:space="preserve">the </w:t>
            </w:r>
            <w:proofErr w:type="spellStart"/>
            <w:r w:rsidR="00D358C4" w:rsidRPr="00C71E9D">
              <w:rPr>
                <w:rFonts w:ascii="Times New Roman" w:hAnsi="Times New Roman"/>
              </w:rPr>
              <w:t>behaviour</w:t>
            </w:r>
            <w:proofErr w:type="spellEnd"/>
            <w:r w:rsidR="00D358C4" w:rsidRPr="00C71E9D">
              <w:rPr>
                <w:rFonts w:ascii="Times New Roman" w:hAnsi="Times New Roman"/>
              </w:rPr>
              <w:t xml:space="preserve"> disorder is not effectively </w:t>
            </w:r>
            <w:r w:rsidR="00A759F9" w:rsidRPr="00C71E9D">
              <w:rPr>
                <w:rFonts w:ascii="Times New Roman" w:hAnsi="Times New Roman"/>
              </w:rPr>
              <w:t>treated.</w:t>
            </w:r>
          </w:p>
          <w:p w14:paraId="10813996" w14:textId="7593C963" w:rsidR="00F25065" w:rsidRPr="003928CB" w:rsidRDefault="00F25065" w:rsidP="00F25065">
            <w:pPr>
              <w:rPr>
                <w:b/>
                <w:bCs/>
                <w:i/>
              </w:rPr>
            </w:pPr>
            <w:r w:rsidRPr="003928CB">
              <w:rPr>
                <w:b/>
                <w:bCs/>
                <w:i/>
              </w:rPr>
              <w:t xml:space="preserve">Identify 3 specific negative life outcome for students with behaviour disorder if the disorder is not successfully </w:t>
            </w:r>
            <w:proofErr w:type="gramStart"/>
            <w:r w:rsidRPr="003928CB">
              <w:rPr>
                <w:b/>
                <w:bCs/>
                <w:i/>
              </w:rPr>
              <w:t>treated, and</w:t>
            </w:r>
            <w:proofErr w:type="gramEnd"/>
            <w:r w:rsidRPr="003928CB">
              <w:rPr>
                <w:b/>
                <w:bCs/>
                <w:i/>
              </w:rPr>
              <w:t xml:space="preserve"> include the source from which you located this information.</w:t>
            </w:r>
          </w:p>
          <w:p w14:paraId="41A1D0FA" w14:textId="77777777" w:rsidR="00F25065" w:rsidRPr="00C71E9D" w:rsidRDefault="00F25065" w:rsidP="00F25065">
            <w:pPr>
              <w:rPr>
                <w:i/>
              </w:rPr>
            </w:pPr>
          </w:p>
          <w:p w14:paraId="0F1E2E75" w14:textId="77777777" w:rsidR="00F25065" w:rsidRPr="00C71E9D" w:rsidRDefault="00F25065" w:rsidP="00F25065"/>
          <w:p w14:paraId="7A40F203" w14:textId="5DC8F08C" w:rsidR="00455894" w:rsidRPr="00C71E9D" w:rsidRDefault="00455894" w:rsidP="00455894">
            <w:pPr>
              <w:pStyle w:val="ListParagraph"/>
              <w:numPr>
                <w:ilvl w:val="0"/>
                <w:numId w:val="16"/>
              </w:numPr>
              <w:rPr>
                <w:rFonts w:ascii="Times New Roman" w:hAnsi="Times New Roman"/>
                <w:b/>
              </w:rPr>
            </w:pPr>
            <w:r w:rsidRPr="00C71E9D">
              <w:rPr>
                <w:rFonts w:ascii="Times New Roman" w:hAnsi="Times New Roman"/>
                <w:b/>
              </w:rPr>
              <w:t xml:space="preserve">Response to Intervention (RTI) as an alternative method of assessment </w:t>
            </w:r>
            <w:r w:rsidR="00AB412C" w:rsidRPr="00C71E9D">
              <w:rPr>
                <w:rFonts w:ascii="Times New Roman" w:hAnsi="Times New Roman"/>
                <w:b/>
              </w:rPr>
              <w:t xml:space="preserve">and intervention that minimizes </w:t>
            </w:r>
            <w:proofErr w:type="spellStart"/>
            <w:r w:rsidR="00AB412C" w:rsidRPr="00C71E9D">
              <w:rPr>
                <w:rFonts w:ascii="Times New Roman" w:hAnsi="Times New Roman"/>
                <w:b/>
              </w:rPr>
              <w:t>behaviour</w:t>
            </w:r>
            <w:proofErr w:type="spellEnd"/>
            <w:r w:rsidR="00AB412C" w:rsidRPr="00C71E9D">
              <w:rPr>
                <w:rFonts w:ascii="Times New Roman" w:hAnsi="Times New Roman"/>
                <w:b/>
              </w:rPr>
              <w:t xml:space="preserve"> disorder </w:t>
            </w:r>
            <w:r w:rsidR="00D358C4" w:rsidRPr="00C71E9D">
              <w:rPr>
                <w:rFonts w:ascii="Times New Roman" w:hAnsi="Times New Roman"/>
                <w:b/>
              </w:rPr>
              <w:t>designation</w:t>
            </w:r>
            <w:r w:rsidR="00DC0322" w:rsidRPr="00C71E9D">
              <w:rPr>
                <w:rFonts w:ascii="Times New Roman" w:hAnsi="Times New Roman"/>
                <w:b/>
              </w:rPr>
              <w:t>s</w:t>
            </w:r>
          </w:p>
          <w:p w14:paraId="0911139F" w14:textId="0CDBEBDA" w:rsidR="00AB412C" w:rsidRPr="00C71E9D" w:rsidRDefault="00AB412C" w:rsidP="00AB412C">
            <w:pPr>
              <w:pStyle w:val="ListParagraph"/>
              <w:numPr>
                <w:ilvl w:val="1"/>
                <w:numId w:val="16"/>
              </w:numPr>
              <w:rPr>
                <w:rFonts w:ascii="Times New Roman" w:hAnsi="Times New Roman"/>
              </w:rPr>
            </w:pPr>
            <w:r w:rsidRPr="00C71E9D">
              <w:rPr>
                <w:rFonts w:ascii="Times New Roman" w:hAnsi="Times New Roman"/>
              </w:rPr>
              <w:t xml:space="preserve">Aim </w:t>
            </w:r>
            <w:r w:rsidR="00DC0322" w:rsidRPr="00C71E9D">
              <w:rPr>
                <w:rFonts w:ascii="Times New Roman" w:hAnsi="Times New Roman"/>
              </w:rPr>
              <w:t xml:space="preserve">of RTI </w:t>
            </w:r>
            <w:r w:rsidRPr="00C71E9D">
              <w:rPr>
                <w:rFonts w:ascii="Times New Roman" w:hAnsi="Times New Roman"/>
              </w:rPr>
              <w:t>is not to identify students with BD but to help students achieve a proficient level of progress academically and socially.</w:t>
            </w:r>
          </w:p>
          <w:p w14:paraId="52E25098" w14:textId="574DDC67" w:rsidR="00AB412C" w:rsidRPr="00C71E9D" w:rsidRDefault="00AB412C" w:rsidP="00AB412C">
            <w:pPr>
              <w:pStyle w:val="ListParagraph"/>
              <w:numPr>
                <w:ilvl w:val="1"/>
                <w:numId w:val="16"/>
              </w:numPr>
              <w:rPr>
                <w:rFonts w:ascii="Times New Roman" w:hAnsi="Times New Roman"/>
              </w:rPr>
            </w:pPr>
            <w:r w:rsidRPr="00C71E9D">
              <w:rPr>
                <w:rFonts w:ascii="Times New Roman" w:hAnsi="Times New Roman"/>
              </w:rPr>
              <w:t>Evidence-based interventions at the secondary and/or tertiary level are implemented with ongoing monitoring of student response to intervention</w:t>
            </w:r>
          </w:p>
          <w:p w14:paraId="372DE826" w14:textId="4325FA30" w:rsidR="00952807" w:rsidRPr="003928CB" w:rsidRDefault="00952807" w:rsidP="00952807">
            <w:pPr>
              <w:rPr>
                <w:b/>
                <w:bCs/>
                <w:i/>
              </w:rPr>
            </w:pPr>
            <w:r w:rsidRPr="003928CB">
              <w:rPr>
                <w:b/>
                <w:bCs/>
                <w:i/>
              </w:rPr>
              <w:t xml:space="preserve">Find in the literature an example of Response to Intervention (RTI) for a student with significant reading deficits.  How did the educators identify the student as needed additional </w:t>
            </w:r>
            <w:proofErr w:type="gramStart"/>
            <w:r w:rsidRPr="003928CB">
              <w:rPr>
                <w:b/>
                <w:bCs/>
                <w:i/>
              </w:rPr>
              <w:t>support.</w:t>
            </w:r>
            <w:proofErr w:type="gramEnd"/>
            <w:r w:rsidRPr="003928CB">
              <w:rPr>
                <w:b/>
                <w:bCs/>
                <w:i/>
              </w:rPr>
              <w:t xml:space="preserve">  What supports were provided? What was the outcome for the student?</w:t>
            </w:r>
          </w:p>
          <w:p w14:paraId="0377BE0F" w14:textId="77777777" w:rsidR="00952807" w:rsidRPr="00C71E9D" w:rsidRDefault="00952807" w:rsidP="00C71E9D"/>
          <w:p w14:paraId="0E65F18C" w14:textId="6BF3B0C8" w:rsidR="00F10AAB" w:rsidRPr="00C71E9D" w:rsidRDefault="00F10AAB" w:rsidP="00F10AAB">
            <w:pPr>
              <w:pStyle w:val="ListParagraph"/>
              <w:numPr>
                <w:ilvl w:val="0"/>
                <w:numId w:val="16"/>
              </w:numPr>
              <w:rPr>
                <w:rFonts w:ascii="Times New Roman" w:hAnsi="Times New Roman"/>
                <w:b/>
              </w:rPr>
            </w:pPr>
            <w:r w:rsidRPr="00C71E9D">
              <w:rPr>
                <w:rFonts w:ascii="Times New Roman" w:hAnsi="Times New Roman"/>
                <w:b/>
              </w:rPr>
              <w:t xml:space="preserve">Universal </w:t>
            </w:r>
            <w:r w:rsidR="00D358C4" w:rsidRPr="00C71E9D">
              <w:rPr>
                <w:rFonts w:ascii="Times New Roman" w:hAnsi="Times New Roman"/>
                <w:b/>
              </w:rPr>
              <w:t xml:space="preserve">positive </w:t>
            </w:r>
            <w:proofErr w:type="spellStart"/>
            <w:r w:rsidR="00D358C4" w:rsidRPr="00C71E9D">
              <w:rPr>
                <w:rFonts w:ascii="Times New Roman" w:hAnsi="Times New Roman"/>
                <w:b/>
              </w:rPr>
              <w:t>behaviour</w:t>
            </w:r>
            <w:proofErr w:type="spellEnd"/>
            <w:r w:rsidR="00D358C4" w:rsidRPr="00C71E9D">
              <w:rPr>
                <w:rFonts w:ascii="Times New Roman" w:hAnsi="Times New Roman"/>
                <w:b/>
              </w:rPr>
              <w:t xml:space="preserve"> supports implemented in the classroom and school</w:t>
            </w:r>
            <w:r w:rsidR="007B750F" w:rsidRPr="00C71E9D">
              <w:rPr>
                <w:rFonts w:ascii="Times New Roman" w:hAnsi="Times New Roman"/>
                <w:b/>
              </w:rPr>
              <w:t xml:space="preserve"> to prevent problem </w:t>
            </w:r>
            <w:proofErr w:type="spellStart"/>
            <w:r w:rsidR="007B750F" w:rsidRPr="00C71E9D">
              <w:rPr>
                <w:rFonts w:ascii="Times New Roman" w:hAnsi="Times New Roman"/>
                <w:b/>
              </w:rPr>
              <w:t>behaviour</w:t>
            </w:r>
            <w:proofErr w:type="spellEnd"/>
          </w:p>
          <w:p w14:paraId="2B73CBBD" w14:textId="48B167F8" w:rsidR="00D358C4" w:rsidRPr="00C71E9D" w:rsidRDefault="00D358C4" w:rsidP="00D358C4">
            <w:pPr>
              <w:pStyle w:val="ListParagraph"/>
              <w:numPr>
                <w:ilvl w:val="1"/>
                <w:numId w:val="16"/>
              </w:numPr>
              <w:rPr>
                <w:rFonts w:ascii="Times New Roman" w:hAnsi="Times New Roman"/>
              </w:rPr>
            </w:pPr>
            <w:r w:rsidRPr="00C71E9D">
              <w:rPr>
                <w:rFonts w:ascii="Times New Roman" w:hAnsi="Times New Roman"/>
              </w:rPr>
              <w:t xml:space="preserve">3-5 values </w:t>
            </w:r>
            <w:r w:rsidR="007A3709" w:rsidRPr="00C71E9D">
              <w:rPr>
                <w:rFonts w:ascii="Times New Roman" w:hAnsi="Times New Roman"/>
              </w:rPr>
              <w:t xml:space="preserve">school-wide </w:t>
            </w:r>
            <w:r w:rsidRPr="00C71E9D">
              <w:rPr>
                <w:rFonts w:ascii="Times New Roman" w:hAnsi="Times New Roman"/>
              </w:rPr>
              <w:t>rules</w:t>
            </w:r>
          </w:p>
          <w:p w14:paraId="7B913643" w14:textId="3AD333DC" w:rsidR="00D358C4" w:rsidRPr="00C71E9D" w:rsidRDefault="00D358C4" w:rsidP="00D358C4">
            <w:pPr>
              <w:pStyle w:val="ListParagraph"/>
              <w:numPr>
                <w:ilvl w:val="1"/>
                <w:numId w:val="16"/>
              </w:numPr>
              <w:rPr>
                <w:rFonts w:ascii="Times New Roman" w:hAnsi="Times New Roman"/>
              </w:rPr>
            </w:pPr>
            <w:r w:rsidRPr="00C71E9D">
              <w:rPr>
                <w:rFonts w:ascii="Times New Roman" w:hAnsi="Times New Roman"/>
              </w:rPr>
              <w:t>Behavioral expectations matrix</w:t>
            </w:r>
          </w:p>
          <w:p w14:paraId="7BA963B5" w14:textId="374C3165" w:rsidR="00D358C4" w:rsidRPr="00C71E9D" w:rsidRDefault="00D358C4" w:rsidP="00D358C4">
            <w:pPr>
              <w:pStyle w:val="ListParagraph"/>
              <w:numPr>
                <w:ilvl w:val="1"/>
                <w:numId w:val="16"/>
              </w:numPr>
              <w:rPr>
                <w:rFonts w:ascii="Times New Roman" w:hAnsi="Times New Roman"/>
              </w:rPr>
            </w:pPr>
            <w:r w:rsidRPr="00C71E9D">
              <w:rPr>
                <w:rFonts w:ascii="Times New Roman" w:hAnsi="Times New Roman"/>
              </w:rPr>
              <w:t>Explicit instruction of behavioral expectations</w:t>
            </w:r>
          </w:p>
          <w:p w14:paraId="010FC4AA" w14:textId="28639DC8" w:rsidR="00D358C4" w:rsidRPr="00C71E9D" w:rsidRDefault="00D358C4" w:rsidP="00D358C4">
            <w:pPr>
              <w:pStyle w:val="ListParagraph"/>
              <w:numPr>
                <w:ilvl w:val="1"/>
                <w:numId w:val="16"/>
              </w:numPr>
              <w:rPr>
                <w:rFonts w:ascii="Times New Roman" w:hAnsi="Times New Roman"/>
              </w:rPr>
            </w:pPr>
            <w:r w:rsidRPr="00C71E9D">
              <w:rPr>
                <w:rFonts w:ascii="Times New Roman" w:hAnsi="Times New Roman"/>
              </w:rPr>
              <w:t>Acknowledgement system</w:t>
            </w:r>
          </w:p>
          <w:p w14:paraId="10A8C2FF" w14:textId="72845524" w:rsidR="00D358C4" w:rsidRPr="00C71E9D" w:rsidRDefault="00D358C4" w:rsidP="00D358C4">
            <w:pPr>
              <w:pStyle w:val="ListParagraph"/>
              <w:numPr>
                <w:ilvl w:val="1"/>
                <w:numId w:val="16"/>
              </w:numPr>
              <w:rPr>
                <w:rFonts w:ascii="Times New Roman" w:hAnsi="Times New Roman"/>
              </w:rPr>
            </w:pPr>
            <w:r w:rsidRPr="00C71E9D">
              <w:rPr>
                <w:rFonts w:ascii="Times New Roman" w:hAnsi="Times New Roman"/>
              </w:rPr>
              <w:t>Instructional consequences for problem behavior rather than punishment (e.g., reminders, additional practice)</w:t>
            </w:r>
            <w:r w:rsidR="007B750F" w:rsidRPr="00C71E9D">
              <w:rPr>
                <w:rFonts w:ascii="Times New Roman" w:hAnsi="Times New Roman"/>
              </w:rPr>
              <w:t>.</w:t>
            </w:r>
          </w:p>
          <w:p w14:paraId="59C343BB" w14:textId="42212867" w:rsidR="007A3709" w:rsidRPr="003928CB" w:rsidRDefault="007A3709" w:rsidP="007A3709">
            <w:pPr>
              <w:rPr>
                <w:b/>
                <w:bCs/>
                <w:i/>
              </w:rPr>
            </w:pPr>
            <w:r w:rsidRPr="003928CB">
              <w:rPr>
                <w:b/>
                <w:bCs/>
                <w:i/>
              </w:rPr>
              <w:t xml:space="preserve">Find literature on School-Wide Positive Behaviour Support (SWPBS), which also is referred to as Positive Behaviour Interventions and Supports (PBIS) and identify </w:t>
            </w:r>
            <w:r w:rsidR="004A5D6B" w:rsidRPr="003928CB">
              <w:rPr>
                <w:b/>
                <w:bCs/>
                <w:i/>
              </w:rPr>
              <w:t xml:space="preserve">3 </w:t>
            </w:r>
            <w:r w:rsidRPr="003928CB">
              <w:rPr>
                <w:b/>
                <w:bCs/>
                <w:i/>
              </w:rPr>
              <w:t>guidelines for generating 3-5 school-wide rules.</w:t>
            </w:r>
          </w:p>
          <w:p w14:paraId="4D2A2993" w14:textId="77777777" w:rsidR="00952807" w:rsidRPr="00C71E9D" w:rsidRDefault="00952807" w:rsidP="00C71E9D"/>
          <w:p w14:paraId="34186230" w14:textId="05CDEA64" w:rsidR="007B750F" w:rsidRPr="00C71E9D" w:rsidRDefault="00952807" w:rsidP="007B750F">
            <w:pPr>
              <w:pStyle w:val="ListParagraph"/>
              <w:numPr>
                <w:ilvl w:val="0"/>
                <w:numId w:val="16"/>
              </w:numPr>
              <w:rPr>
                <w:rFonts w:ascii="Times New Roman" w:hAnsi="Times New Roman"/>
                <w:b/>
              </w:rPr>
            </w:pPr>
            <w:r w:rsidRPr="00C71E9D">
              <w:rPr>
                <w:rFonts w:ascii="Times New Roman" w:hAnsi="Times New Roman"/>
                <w:b/>
              </w:rPr>
              <w:t xml:space="preserve"> </w:t>
            </w:r>
            <w:r w:rsidR="007B750F" w:rsidRPr="00C71E9D">
              <w:rPr>
                <w:rFonts w:ascii="Times New Roman" w:hAnsi="Times New Roman"/>
                <w:b/>
              </w:rPr>
              <w:t>Social Emotional Learning (SEL)</w:t>
            </w:r>
          </w:p>
          <w:p w14:paraId="025C1D9E" w14:textId="63C7EC11" w:rsidR="007B750F" w:rsidRPr="00C71E9D" w:rsidRDefault="00106589" w:rsidP="007B750F">
            <w:pPr>
              <w:pStyle w:val="ListParagraph"/>
              <w:numPr>
                <w:ilvl w:val="1"/>
                <w:numId w:val="16"/>
              </w:numPr>
              <w:rPr>
                <w:rFonts w:ascii="Times New Roman" w:hAnsi="Times New Roman"/>
              </w:rPr>
            </w:pPr>
            <w:r w:rsidRPr="00C71E9D">
              <w:rPr>
                <w:rFonts w:ascii="Times New Roman" w:hAnsi="Times New Roman"/>
              </w:rPr>
              <w:t>The five core SEL competencies: self-regulation, self-awareness, social awareness, relationship skills, and responsible decision-making</w:t>
            </w:r>
          </w:p>
          <w:p w14:paraId="07B83979" w14:textId="29485C1F" w:rsidR="00106589" w:rsidRPr="00C71E9D" w:rsidRDefault="00106589" w:rsidP="007B750F">
            <w:pPr>
              <w:pStyle w:val="ListParagraph"/>
              <w:numPr>
                <w:ilvl w:val="1"/>
                <w:numId w:val="16"/>
              </w:numPr>
              <w:rPr>
                <w:rFonts w:ascii="Times New Roman" w:hAnsi="Times New Roman"/>
              </w:rPr>
            </w:pPr>
            <w:r w:rsidRPr="00C71E9D">
              <w:rPr>
                <w:rFonts w:ascii="Times New Roman" w:hAnsi="Times New Roman"/>
              </w:rPr>
              <w:lastRenderedPageBreak/>
              <w:t>Teaching SEL skills explicitly</w:t>
            </w:r>
          </w:p>
          <w:p w14:paraId="5802C735" w14:textId="66FB923D" w:rsidR="00106589" w:rsidRPr="00C71E9D" w:rsidRDefault="00106589" w:rsidP="007B750F">
            <w:pPr>
              <w:pStyle w:val="ListParagraph"/>
              <w:numPr>
                <w:ilvl w:val="1"/>
                <w:numId w:val="16"/>
              </w:numPr>
              <w:rPr>
                <w:rFonts w:ascii="Times New Roman" w:hAnsi="Times New Roman"/>
              </w:rPr>
            </w:pPr>
            <w:r w:rsidRPr="00C71E9D">
              <w:rPr>
                <w:rFonts w:ascii="Times New Roman" w:hAnsi="Times New Roman"/>
              </w:rPr>
              <w:t>Complementary nature of SEL and PBIS</w:t>
            </w:r>
          </w:p>
          <w:p w14:paraId="5C262A8A" w14:textId="580A151F" w:rsidR="00106589" w:rsidRPr="00C71E9D" w:rsidRDefault="00106589" w:rsidP="00106589">
            <w:pPr>
              <w:pStyle w:val="ListParagraph"/>
              <w:numPr>
                <w:ilvl w:val="2"/>
                <w:numId w:val="16"/>
              </w:numPr>
              <w:rPr>
                <w:rFonts w:ascii="Times New Roman" w:hAnsi="Times New Roman"/>
              </w:rPr>
            </w:pPr>
            <w:r w:rsidRPr="00C71E9D">
              <w:rPr>
                <w:rFonts w:ascii="Times New Roman" w:hAnsi="Times New Roman"/>
              </w:rPr>
              <w:t>SEL provides curriculum with explicit SEL goals</w:t>
            </w:r>
          </w:p>
          <w:p w14:paraId="198B1897" w14:textId="56B4D91B" w:rsidR="00106589" w:rsidRPr="00C71E9D" w:rsidRDefault="00106589" w:rsidP="00106589">
            <w:pPr>
              <w:pStyle w:val="ListParagraph"/>
              <w:numPr>
                <w:ilvl w:val="2"/>
                <w:numId w:val="16"/>
              </w:numPr>
              <w:rPr>
                <w:rFonts w:ascii="Times New Roman" w:hAnsi="Times New Roman"/>
                <w:b/>
              </w:rPr>
            </w:pPr>
            <w:r w:rsidRPr="00C71E9D">
              <w:rPr>
                <w:rFonts w:ascii="Times New Roman" w:hAnsi="Times New Roman"/>
              </w:rPr>
              <w:t xml:space="preserve">PBIS provides instructional </w:t>
            </w:r>
            <w:r w:rsidR="008305AF" w:rsidRPr="00C71E9D">
              <w:rPr>
                <w:rFonts w:ascii="Times New Roman" w:hAnsi="Times New Roman"/>
              </w:rPr>
              <w:t xml:space="preserve">methods </w:t>
            </w:r>
            <w:r w:rsidRPr="00C71E9D">
              <w:rPr>
                <w:rFonts w:ascii="Times New Roman" w:hAnsi="Times New Roman"/>
              </w:rPr>
              <w:t>and school-wide support system that contributes to generalization and maintenance of SEL skills</w:t>
            </w:r>
            <w:r w:rsidR="004C0E2A" w:rsidRPr="00C71E9D">
              <w:rPr>
                <w:rFonts w:ascii="Times New Roman" w:hAnsi="Times New Roman"/>
              </w:rPr>
              <w:t>.</w:t>
            </w:r>
          </w:p>
          <w:p w14:paraId="72F9D5FE" w14:textId="320B95AB" w:rsidR="004A5D6B" w:rsidRPr="003928CB" w:rsidRDefault="004A5D6B" w:rsidP="004A5D6B">
            <w:pPr>
              <w:rPr>
                <w:b/>
                <w:bCs/>
                <w:i/>
              </w:rPr>
            </w:pPr>
            <w:r w:rsidRPr="003928CB">
              <w:rPr>
                <w:b/>
                <w:bCs/>
                <w:i/>
              </w:rPr>
              <w:t>Locate an article on explicit instruction and identify 5 features of explicit instruction</w:t>
            </w:r>
          </w:p>
          <w:p w14:paraId="734A55E3" w14:textId="77777777" w:rsidR="00952807" w:rsidRPr="00C71E9D" w:rsidRDefault="00952807" w:rsidP="00952807">
            <w:pPr>
              <w:ind w:left="1620"/>
              <w:rPr>
                <w:b/>
              </w:rPr>
            </w:pPr>
          </w:p>
          <w:p w14:paraId="78C611CE" w14:textId="47A5BACC" w:rsidR="004C0E2A" w:rsidRPr="00C71E9D" w:rsidRDefault="00952807" w:rsidP="004C0E2A">
            <w:pPr>
              <w:pStyle w:val="ListParagraph"/>
              <w:numPr>
                <w:ilvl w:val="0"/>
                <w:numId w:val="16"/>
              </w:numPr>
              <w:rPr>
                <w:rFonts w:ascii="Times New Roman" w:hAnsi="Times New Roman"/>
              </w:rPr>
            </w:pPr>
            <w:r w:rsidRPr="00C71E9D">
              <w:rPr>
                <w:rFonts w:ascii="Times New Roman" w:hAnsi="Times New Roman"/>
                <w:b/>
              </w:rPr>
              <w:t xml:space="preserve"> </w:t>
            </w:r>
            <w:r w:rsidR="004C0E2A" w:rsidRPr="00C71E9D">
              <w:rPr>
                <w:rFonts w:ascii="Times New Roman" w:hAnsi="Times New Roman"/>
                <w:b/>
              </w:rPr>
              <w:t>Knowledge about home-school collaboration</w:t>
            </w:r>
          </w:p>
          <w:p w14:paraId="5752CB87" w14:textId="5DCB5B5A" w:rsidR="0073537E" w:rsidRPr="00C71E9D" w:rsidRDefault="005C592B" w:rsidP="0073537E">
            <w:pPr>
              <w:pStyle w:val="ListParagraph"/>
              <w:numPr>
                <w:ilvl w:val="1"/>
                <w:numId w:val="16"/>
              </w:numPr>
              <w:rPr>
                <w:rFonts w:ascii="Times New Roman" w:hAnsi="Times New Roman"/>
              </w:rPr>
            </w:pPr>
            <w:r w:rsidRPr="00C71E9D">
              <w:rPr>
                <w:rFonts w:ascii="Times New Roman" w:hAnsi="Times New Roman"/>
              </w:rPr>
              <w:t>Understand that f</w:t>
            </w:r>
            <w:r w:rsidR="00A76718" w:rsidRPr="00C71E9D">
              <w:rPr>
                <w:rFonts w:ascii="Times New Roman" w:hAnsi="Times New Roman"/>
              </w:rPr>
              <w:t xml:space="preserve">amily involvement in their child’s education and support is significantly correlated with positive student outcomes including academic perseverance and motivation, positive attitude toward schoolwork, and avoidance of high risk </w:t>
            </w:r>
            <w:proofErr w:type="spellStart"/>
            <w:r w:rsidR="00A76718" w:rsidRPr="00C71E9D">
              <w:rPr>
                <w:rFonts w:ascii="Times New Roman" w:hAnsi="Times New Roman"/>
              </w:rPr>
              <w:t>behavoiurs</w:t>
            </w:r>
            <w:proofErr w:type="spellEnd"/>
            <w:r w:rsidR="00A76718" w:rsidRPr="00C71E9D">
              <w:rPr>
                <w:rFonts w:ascii="Times New Roman" w:hAnsi="Times New Roman"/>
              </w:rPr>
              <w:t>.</w:t>
            </w:r>
          </w:p>
          <w:p w14:paraId="0BA34B13" w14:textId="56B7AFF4" w:rsidR="0054517F" w:rsidRPr="00C71E9D" w:rsidRDefault="005C592B" w:rsidP="0054517F">
            <w:pPr>
              <w:pStyle w:val="ListParagraph"/>
              <w:numPr>
                <w:ilvl w:val="1"/>
                <w:numId w:val="16"/>
              </w:numPr>
              <w:rPr>
                <w:rFonts w:ascii="Times New Roman" w:hAnsi="Times New Roman"/>
              </w:rPr>
            </w:pPr>
            <w:r w:rsidRPr="00C71E9D">
              <w:rPr>
                <w:rFonts w:ascii="Times New Roman" w:hAnsi="Times New Roman"/>
              </w:rPr>
              <w:t>Recognize c</w:t>
            </w:r>
            <w:r w:rsidR="0054517F" w:rsidRPr="00C71E9D">
              <w:rPr>
                <w:rFonts w:ascii="Times New Roman" w:hAnsi="Times New Roman"/>
              </w:rPr>
              <w:t>ommon barriers to parent involvement and collaboration</w:t>
            </w:r>
          </w:p>
          <w:p w14:paraId="2128D953" w14:textId="71BBFE6F" w:rsidR="0054517F" w:rsidRPr="00C71E9D" w:rsidRDefault="0054517F" w:rsidP="0054517F">
            <w:pPr>
              <w:pStyle w:val="ListParagraph"/>
              <w:numPr>
                <w:ilvl w:val="2"/>
                <w:numId w:val="16"/>
              </w:numPr>
              <w:rPr>
                <w:rFonts w:ascii="Times New Roman" w:hAnsi="Times New Roman"/>
              </w:rPr>
            </w:pPr>
            <w:r w:rsidRPr="00C71E9D">
              <w:rPr>
                <w:rFonts w:ascii="Times New Roman" w:hAnsi="Times New Roman"/>
              </w:rPr>
              <w:t>Logistical factors such as transportation, school meeting times conflicting with parent work hours</w:t>
            </w:r>
          </w:p>
          <w:p w14:paraId="541CCC0E" w14:textId="23AEA34B" w:rsidR="0054517F" w:rsidRPr="00C71E9D" w:rsidRDefault="0054517F" w:rsidP="0054517F">
            <w:pPr>
              <w:pStyle w:val="ListParagraph"/>
              <w:numPr>
                <w:ilvl w:val="2"/>
                <w:numId w:val="16"/>
              </w:numPr>
              <w:rPr>
                <w:rFonts w:ascii="Times New Roman" w:hAnsi="Times New Roman"/>
              </w:rPr>
            </w:pPr>
            <w:r w:rsidRPr="00C71E9D">
              <w:rPr>
                <w:rFonts w:ascii="Times New Roman" w:hAnsi="Times New Roman"/>
              </w:rPr>
              <w:t xml:space="preserve">Tendency of schools to blame parents for child’s problem </w:t>
            </w:r>
            <w:proofErr w:type="spellStart"/>
            <w:r w:rsidRPr="00C71E9D">
              <w:rPr>
                <w:rFonts w:ascii="Times New Roman" w:hAnsi="Times New Roman"/>
              </w:rPr>
              <w:t>behaviour</w:t>
            </w:r>
            <w:proofErr w:type="spellEnd"/>
          </w:p>
          <w:p w14:paraId="7DBB48FD" w14:textId="3D9A75DD" w:rsidR="0054517F" w:rsidRPr="00C71E9D" w:rsidRDefault="0054517F" w:rsidP="0054517F">
            <w:pPr>
              <w:pStyle w:val="ListParagraph"/>
              <w:numPr>
                <w:ilvl w:val="2"/>
                <w:numId w:val="16"/>
              </w:numPr>
              <w:rPr>
                <w:rFonts w:ascii="Times New Roman" w:hAnsi="Times New Roman"/>
              </w:rPr>
            </w:pPr>
            <w:r w:rsidRPr="00C71E9D">
              <w:rPr>
                <w:rFonts w:ascii="Times New Roman" w:hAnsi="Times New Roman"/>
              </w:rPr>
              <w:t>Families feeling unwelcome in school</w:t>
            </w:r>
          </w:p>
          <w:p w14:paraId="69A87886" w14:textId="42E9E27F" w:rsidR="0054517F" w:rsidRPr="00C71E9D" w:rsidRDefault="0054517F" w:rsidP="0054517F">
            <w:pPr>
              <w:pStyle w:val="ListParagraph"/>
              <w:numPr>
                <w:ilvl w:val="2"/>
                <w:numId w:val="16"/>
              </w:numPr>
              <w:rPr>
                <w:rFonts w:ascii="Times New Roman" w:hAnsi="Times New Roman"/>
              </w:rPr>
            </w:pPr>
            <w:r w:rsidRPr="00C71E9D">
              <w:rPr>
                <w:rFonts w:ascii="Times New Roman" w:hAnsi="Times New Roman"/>
              </w:rPr>
              <w:t xml:space="preserve">Imbalance of power in which decisions at meetings are </w:t>
            </w:r>
            <w:r w:rsidR="00EC7BB9" w:rsidRPr="00C71E9D">
              <w:rPr>
                <w:rFonts w:ascii="Times New Roman" w:hAnsi="Times New Roman"/>
              </w:rPr>
              <w:t>made by school professionals with little to no input from parents</w:t>
            </w:r>
          </w:p>
          <w:p w14:paraId="45CE4BF3" w14:textId="463E2EAD" w:rsidR="00EC7BB9" w:rsidRPr="00C71E9D" w:rsidRDefault="00EC7BB9" w:rsidP="00EC7BB9">
            <w:pPr>
              <w:pStyle w:val="ListParagraph"/>
              <w:numPr>
                <w:ilvl w:val="2"/>
                <w:numId w:val="16"/>
              </w:numPr>
              <w:rPr>
                <w:rFonts w:ascii="Times New Roman" w:hAnsi="Times New Roman"/>
              </w:rPr>
            </w:pPr>
            <w:r w:rsidRPr="00C71E9D">
              <w:rPr>
                <w:rFonts w:ascii="Times New Roman" w:hAnsi="Times New Roman"/>
              </w:rPr>
              <w:t>Teachers not having training in collaboration with parents</w:t>
            </w:r>
          </w:p>
          <w:p w14:paraId="5A91877A" w14:textId="23A9C4B9" w:rsidR="00EC7BB9" w:rsidRPr="00C71E9D" w:rsidRDefault="00EC7BB9" w:rsidP="00EC7BB9">
            <w:pPr>
              <w:pStyle w:val="ListParagraph"/>
              <w:numPr>
                <w:ilvl w:val="2"/>
                <w:numId w:val="16"/>
              </w:numPr>
              <w:rPr>
                <w:rFonts w:ascii="Times New Roman" w:hAnsi="Times New Roman"/>
              </w:rPr>
            </w:pPr>
            <w:r w:rsidRPr="00C71E9D">
              <w:rPr>
                <w:rFonts w:ascii="Times New Roman" w:hAnsi="Times New Roman"/>
              </w:rPr>
              <w:t>Absence of administrative support for home-school collaboration</w:t>
            </w:r>
          </w:p>
          <w:p w14:paraId="42ECA4A7" w14:textId="612F64CB" w:rsidR="00EC7BB9" w:rsidRPr="00C71E9D" w:rsidRDefault="005C592B" w:rsidP="00EC7BB9">
            <w:pPr>
              <w:pStyle w:val="ListParagraph"/>
              <w:numPr>
                <w:ilvl w:val="1"/>
                <w:numId w:val="16"/>
              </w:numPr>
              <w:rPr>
                <w:rFonts w:ascii="Times New Roman" w:hAnsi="Times New Roman"/>
              </w:rPr>
            </w:pPr>
            <w:r w:rsidRPr="00C71E9D">
              <w:rPr>
                <w:rFonts w:ascii="Times New Roman" w:hAnsi="Times New Roman"/>
              </w:rPr>
              <w:t>Understand compo</w:t>
            </w:r>
            <w:r w:rsidR="00BB5B1B" w:rsidRPr="00C71E9D">
              <w:rPr>
                <w:rFonts w:ascii="Times New Roman" w:hAnsi="Times New Roman"/>
              </w:rPr>
              <w:t>n</w:t>
            </w:r>
            <w:r w:rsidRPr="00C71E9D">
              <w:rPr>
                <w:rFonts w:ascii="Times New Roman" w:hAnsi="Times New Roman"/>
              </w:rPr>
              <w:t xml:space="preserve">ents of </w:t>
            </w:r>
            <w:r w:rsidR="00EC7BB9" w:rsidRPr="00C71E9D">
              <w:rPr>
                <w:rFonts w:ascii="Times New Roman" w:hAnsi="Times New Roman"/>
                <w:i/>
              </w:rPr>
              <w:t xml:space="preserve">Four A </w:t>
            </w:r>
            <w:r w:rsidR="00BB5B1B" w:rsidRPr="00C71E9D">
              <w:rPr>
                <w:rFonts w:ascii="Times New Roman" w:hAnsi="Times New Roman"/>
                <w:i/>
              </w:rPr>
              <w:t>F</w:t>
            </w:r>
            <w:r w:rsidR="00EC7BB9" w:rsidRPr="00C71E9D">
              <w:rPr>
                <w:rFonts w:ascii="Times New Roman" w:hAnsi="Times New Roman"/>
                <w:i/>
              </w:rPr>
              <w:t>ramework</w:t>
            </w:r>
            <w:r w:rsidR="00EC7BB9" w:rsidRPr="00C71E9D">
              <w:rPr>
                <w:rFonts w:ascii="Times New Roman" w:hAnsi="Times New Roman"/>
              </w:rPr>
              <w:t xml:space="preserve"> for building family-school partnerships (i.e., Approach, Attitudes, Atmosphere, </w:t>
            </w:r>
            <w:r w:rsidRPr="00C71E9D">
              <w:rPr>
                <w:rFonts w:ascii="Times New Roman" w:hAnsi="Times New Roman"/>
              </w:rPr>
              <w:t xml:space="preserve">and </w:t>
            </w:r>
            <w:r w:rsidR="00EC7BB9" w:rsidRPr="00C71E9D">
              <w:rPr>
                <w:rFonts w:ascii="Times New Roman" w:hAnsi="Times New Roman"/>
              </w:rPr>
              <w:t>Actions)</w:t>
            </w:r>
          </w:p>
          <w:p w14:paraId="131068A6" w14:textId="778B58B5" w:rsidR="004A5D6B" w:rsidRPr="00C71E9D" w:rsidRDefault="004A5D6B" w:rsidP="004A5D6B">
            <w:pPr>
              <w:pStyle w:val="ListParagraph"/>
              <w:ind w:left="0"/>
              <w:rPr>
                <w:rFonts w:ascii="Times New Roman" w:hAnsi="Times New Roman"/>
              </w:rPr>
            </w:pPr>
          </w:p>
          <w:p w14:paraId="652F64CC" w14:textId="5E28A1A2" w:rsidR="00AB412C" w:rsidRPr="003928CB" w:rsidRDefault="004A5D6B" w:rsidP="00C71E9D">
            <w:pPr>
              <w:pStyle w:val="ListParagraph"/>
              <w:ind w:left="0"/>
              <w:rPr>
                <w:rFonts w:ascii="Times New Roman" w:hAnsi="Times New Roman"/>
                <w:b/>
                <w:bCs/>
                <w:i/>
              </w:rPr>
            </w:pPr>
            <w:r w:rsidRPr="003928CB">
              <w:rPr>
                <w:rFonts w:ascii="Times New Roman" w:hAnsi="Times New Roman"/>
                <w:b/>
                <w:bCs/>
                <w:i/>
              </w:rPr>
              <w:lastRenderedPageBreak/>
              <w:t>Consider an elementary or high school in which you have taught as a teacher, teaching assistant or practicum student. Across the four As of Approach, Atmosphere, Attitudes and Actions, identify at least 3 practices</w:t>
            </w:r>
            <w:bookmarkStart w:id="0" w:name="_GoBack"/>
            <w:bookmarkEnd w:id="0"/>
            <w:r w:rsidRPr="003928CB">
              <w:rPr>
                <w:rFonts w:ascii="Times New Roman" w:hAnsi="Times New Roman"/>
                <w:b/>
                <w:bCs/>
                <w:i/>
              </w:rPr>
              <w:t xml:space="preserve"> in the identified school that are examples of one or more of the four As, or that are non-examples of one or more of the four As.</w:t>
            </w:r>
          </w:p>
        </w:tc>
      </w:tr>
    </w:tbl>
    <w:p w14:paraId="26DEAC37" w14:textId="77777777" w:rsidR="00A55346" w:rsidRPr="00C71E9D" w:rsidRDefault="00A55346">
      <w:pPr>
        <w:rPr>
          <w:b/>
        </w:rPr>
      </w:pPr>
    </w:p>
    <w:p w14:paraId="2106E254" w14:textId="56FC448D" w:rsidR="00006A05" w:rsidRPr="00C71E9D" w:rsidRDefault="00006A05" w:rsidP="00BB5B1B">
      <w:pPr>
        <w:rPr>
          <w:b/>
        </w:rPr>
      </w:pPr>
      <w:r w:rsidRPr="00C71E9D">
        <w:rPr>
          <w:b/>
        </w:rPr>
        <w:t>Resources:</w:t>
      </w:r>
    </w:p>
    <w:p w14:paraId="2B5CCDB5" w14:textId="77777777" w:rsidR="0022564C" w:rsidRPr="00C71E9D" w:rsidRDefault="0022564C" w:rsidP="00BB5B1B">
      <w:pPr>
        <w:rPr>
          <w:rFonts w:eastAsia="Times New Roman"/>
        </w:rPr>
      </w:pPr>
    </w:p>
    <w:p w14:paraId="67FD9819" w14:textId="6FFB572B" w:rsidR="0022564C" w:rsidRPr="00C71E9D" w:rsidRDefault="00BB5B1B" w:rsidP="00BB5B1B">
      <w:pPr>
        <w:rPr>
          <w:rFonts w:eastAsia="Times New Roman"/>
        </w:rPr>
      </w:pPr>
      <w:r w:rsidRPr="00C71E9D">
        <w:rPr>
          <w:rFonts w:eastAsia="Times New Roman"/>
        </w:rPr>
        <w:t xml:space="preserve">Association for Positive Behavior Support:  </w:t>
      </w:r>
      <w:hyperlink r:id="rId7" w:history="1">
        <w:r w:rsidRPr="00C71E9D">
          <w:rPr>
            <w:rStyle w:val="Hyperlink"/>
            <w:rFonts w:eastAsia="Times New Roman"/>
          </w:rPr>
          <w:t>https://pbis.org</w:t>
        </w:r>
      </w:hyperlink>
    </w:p>
    <w:p w14:paraId="184BFC1E" w14:textId="3613C92A" w:rsidR="006F30F1" w:rsidRPr="00C71E9D" w:rsidRDefault="006F30F1" w:rsidP="00BB5B1B">
      <w:pPr>
        <w:rPr>
          <w:rFonts w:eastAsia="Times New Roman"/>
        </w:rPr>
      </w:pPr>
    </w:p>
    <w:p w14:paraId="7B639CB6" w14:textId="288E9A68" w:rsidR="006F30F1" w:rsidRPr="00C71E9D" w:rsidRDefault="006F30F1" w:rsidP="00BB5B1B">
      <w:r w:rsidRPr="00C71E9D">
        <w:rPr>
          <w:rFonts w:eastAsia="Times New Roman"/>
        </w:rPr>
        <w:t xml:space="preserve">Comprehensive, Integrated Three-Tiered (ci3t) Model of Prevention  </w:t>
      </w:r>
      <w:hyperlink r:id="rId8" w:history="1">
        <w:r w:rsidRPr="00C71E9D">
          <w:rPr>
            <w:rStyle w:val="Hyperlink"/>
          </w:rPr>
          <w:t>http://www.ci3t.org/</w:t>
        </w:r>
      </w:hyperlink>
    </w:p>
    <w:p w14:paraId="43185E9B" w14:textId="77777777" w:rsidR="006F30F1" w:rsidRPr="00C71E9D" w:rsidRDefault="006F30F1" w:rsidP="00BB5B1B">
      <w:pPr>
        <w:rPr>
          <w:rFonts w:eastAsia="Times New Roman"/>
        </w:rPr>
      </w:pPr>
    </w:p>
    <w:p w14:paraId="2F6472BA" w14:textId="77777777" w:rsidR="00BB5B1B" w:rsidRPr="00C71E9D" w:rsidRDefault="00BB5B1B" w:rsidP="00BB5B1B">
      <w:pPr>
        <w:rPr>
          <w:rFonts w:eastAsia="Times New Roman"/>
        </w:rPr>
      </w:pPr>
      <w:r w:rsidRPr="00C71E9D">
        <w:rPr>
          <w:rFonts w:eastAsia="Times New Roman"/>
        </w:rPr>
        <w:t xml:space="preserve">Collaborative, Academic, Social, and Emotional Learning (CASEL):  </w:t>
      </w:r>
      <w:hyperlink r:id="rId9" w:history="1">
        <w:r w:rsidRPr="00C71E9D">
          <w:rPr>
            <w:rStyle w:val="Hyperlink"/>
            <w:rFonts w:eastAsia="Times New Roman"/>
          </w:rPr>
          <w:t>http://www.casel.org</w:t>
        </w:r>
      </w:hyperlink>
    </w:p>
    <w:p w14:paraId="6BC4FA19" w14:textId="77777777" w:rsidR="00BB5B1B" w:rsidRPr="00C71E9D" w:rsidRDefault="00BB5B1B" w:rsidP="00BB5B1B">
      <w:pPr>
        <w:rPr>
          <w:rFonts w:eastAsia="Times New Roman"/>
        </w:rPr>
      </w:pPr>
    </w:p>
    <w:p w14:paraId="4F1B9857" w14:textId="3B92048A" w:rsidR="00BB5B1B" w:rsidRPr="00C71E9D" w:rsidRDefault="00BB5B1B" w:rsidP="00BB5B1B">
      <w:pPr>
        <w:rPr>
          <w:rFonts w:eastAsia="Times New Roman"/>
          <w:color w:val="auto"/>
        </w:rPr>
      </w:pPr>
      <w:r w:rsidRPr="00C71E9D">
        <w:rPr>
          <w:rFonts w:eastAsia="Times New Roman"/>
        </w:rPr>
        <w:t xml:space="preserve">Council for Exceptional Children </w:t>
      </w:r>
      <w:hyperlink r:id="rId10" w:history="1">
        <w:r w:rsidRPr="00C71E9D">
          <w:rPr>
            <w:rStyle w:val="Hyperlink"/>
          </w:rPr>
          <w:t>https://www.cec.sped.org/</w:t>
        </w:r>
      </w:hyperlink>
    </w:p>
    <w:p w14:paraId="7F82A2C5" w14:textId="77777777" w:rsidR="00BB5B1B" w:rsidRPr="00C71E9D" w:rsidRDefault="00BB5B1B" w:rsidP="00BB5B1B">
      <w:pPr>
        <w:rPr>
          <w:rFonts w:eastAsia="Times New Roman"/>
        </w:rPr>
      </w:pPr>
    </w:p>
    <w:p w14:paraId="4A6D0876" w14:textId="01C6581C" w:rsidR="00F24B5B" w:rsidRPr="00C71E9D" w:rsidRDefault="00F24B5B" w:rsidP="00BB5B1B">
      <w:pPr>
        <w:rPr>
          <w:rStyle w:val="Hyperlink"/>
          <w:rFonts w:eastAsia="Times New Roman"/>
        </w:rPr>
      </w:pPr>
      <w:r w:rsidRPr="00C71E9D">
        <w:rPr>
          <w:rFonts w:eastAsia="Times New Roman"/>
        </w:rPr>
        <w:t>Institute of Education Sciences Practice Guides:</w:t>
      </w:r>
      <w:r w:rsidR="00A55346" w:rsidRPr="00C71E9D">
        <w:rPr>
          <w:rFonts w:eastAsia="Times New Roman"/>
        </w:rPr>
        <w:t xml:space="preserve"> </w:t>
      </w:r>
      <w:hyperlink r:id="rId11" w:history="1">
        <w:r w:rsidR="007547B1" w:rsidRPr="00C71E9D">
          <w:rPr>
            <w:rStyle w:val="Hyperlink"/>
            <w:rFonts w:eastAsia="Times New Roman"/>
          </w:rPr>
          <w:t>https://ies.ed.gov/ncee/wwc/practiceguides</w:t>
        </w:r>
      </w:hyperlink>
    </w:p>
    <w:p w14:paraId="312ED2DC" w14:textId="6C5C0D99" w:rsidR="006F30F1" w:rsidRPr="00C71E9D" w:rsidRDefault="006F30F1" w:rsidP="00BB5B1B">
      <w:pPr>
        <w:rPr>
          <w:rFonts w:eastAsia="Times New Roman"/>
        </w:rPr>
      </w:pPr>
    </w:p>
    <w:p w14:paraId="75DF665A" w14:textId="0E93BDCE" w:rsidR="006F30F1" w:rsidRPr="00C71E9D" w:rsidRDefault="006F30F1" w:rsidP="006F30F1">
      <w:r w:rsidRPr="00C71E9D">
        <w:rPr>
          <w:rFonts w:eastAsia="Times New Roman"/>
        </w:rPr>
        <w:t xml:space="preserve">What Works Clearinghouse (Behavior) </w:t>
      </w:r>
      <w:hyperlink r:id="rId12" w:history="1">
        <w:r w:rsidRPr="00C71E9D">
          <w:rPr>
            <w:rStyle w:val="Hyperlink"/>
          </w:rPr>
          <w:t>https://ies.ed.gov/ncee/wwc/FWW/Results?filters=,Behavior</w:t>
        </w:r>
      </w:hyperlink>
    </w:p>
    <w:p w14:paraId="54E53637" w14:textId="209F4252" w:rsidR="006F30F1" w:rsidRPr="00C71E9D" w:rsidRDefault="006F30F1" w:rsidP="006F30F1">
      <w:pPr>
        <w:rPr>
          <w:rFonts w:eastAsia="Times New Roman"/>
        </w:rPr>
      </w:pPr>
    </w:p>
    <w:p w14:paraId="18C018D6" w14:textId="2882D52F" w:rsidR="006F30F1" w:rsidRPr="00C71E9D" w:rsidRDefault="006F30F1" w:rsidP="006F30F1">
      <w:pPr>
        <w:rPr>
          <w:rFonts w:eastAsia="Times New Roman"/>
        </w:rPr>
      </w:pPr>
      <w:r w:rsidRPr="00C71E9D">
        <w:rPr>
          <w:rFonts w:eastAsia="Times New Roman"/>
        </w:rPr>
        <w:t xml:space="preserve">Videos </w:t>
      </w:r>
      <w:r w:rsidR="004E1EAB" w:rsidRPr="00C71E9D">
        <w:rPr>
          <w:rFonts w:eastAsia="Times New Roman"/>
        </w:rPr>
        <w:t>R</w:t>
      </w:r>
      <w:r w:rsidRPr="00C71E9D">
        <w:rPr>
          <w:rFonts w:eastAsia="Times New Roman"/>
        </w:rPr>
        <w:t>elated to Positive Behavior Interventions and Supports (PBIS)</w:t>
      </w:r>
    </w:p>
    <w:p w14:paraId="4C9CCB9E" w14:textId="77777777" w:rsidR="006F30F1" w:rsidRPr="00C71E9D" w:rsidRDefault="006F30F1" w:rsidP="006F30F1">
      <w:pPr>
        <w:rPr>
          <w:rFonts w:eastAsia="Times New Roman"/>
        </w:rPr>
      </w:pPr>
    </w:p>
    <w:p w14:paraId="1A1DB316" w14:textId="15265B73" w:rsidR="006F30F1" w:rsidRPr="00C71E9D" w:rsidRDefault="00464B16" w:rsidP="006F30F1">
      <w:hyperlink r:id="rId13" w:history="1">
        <w:r w:rsidR="006F30F1" w:rsidRPr="00C71E9D">
          <w:rPr>
            <w:rStyle w:val="Hyperlink"/>
          </w:rPr>
          <w:t>https://www.youtube.com/watch?v=URR7A33ArTY</w:t>
        </w:r>
      </w:hyperlink>
    </w:p>
    <w:p w14:paraId="7B8F1720" w14:textId="3B772A59" w:rsidR="0058711D" w:rsidRPr="00C71E9D" w:rsidRDefault="0058711D" w:rsidP="006F30F1"/>
    <w:p w14:paraId="1BBEE870" w14:textId="77777777" w:rsidR="0058711D" w:rsidRPr="00C71E9D" w:rsidRDefault="00464B16" w:rsidP="0058711D">
      <w:pPr>
        <w:rPr>
          <w:rFonts w:eastAsia="Times New Roman"/>
          <w:color w:val="auto"/>
        </w:rPr>
      </w:pPr>
      <w:hyperlink r:id="rId14" w:history="1">
        <w:r w:rsidR="0058711D" w:rsidRPr="00C71E9D">
          <w:rPr>
            <w:rStyle w:val="Hyperlink"/>
          </w:rPr>
          <w:t>https://www.youtube.com/watch?v=NPdao1JrW8g</w:t>
        </w:r>
      </w:hyperlink>
    </w:p>
    <w:p w14:paraId="55C88D21" w14:textId="77777777" w:rsidR="00C03BA7" w:rsidRPr="00C71E9D" w:rsidRDefault="00C03BA7" w:rsidP="006F30F1"/>
    <w:p w14:paraId="1E6AC139" w14:textId="05DCA457" w:rsidR="009540DB" w:rsidRPr="00C71E9D" w:rsidRDefault="00464B16" w:rsidP="00BB5B1B">
      <w:hyperlink r:id="rId15" w:history="1">
        <w:r w:rsidR="00C03BA7" w:rsidRPr="00C71E9D">
          <w:rPr>
            <w:rStyle w:val="Hyperlink"/>
          </w:rPr>
          <w:t>https://vimeo.com/14613918</w:t>
        </w:r>
      </w:hyperlink>
    </w:p>
    <w:sectPr w:rsidR="009540DB" w:rsidRPr="00C71E9D" w:rsidSect="00A55346">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C2DFA" w14:textId="77777777" w:rsidR="00464B16" w:rsidRDefault="00464B16" w:rsidP="001F29E1">
      <w:r>
        <w:separator/>
      </w:r>
    </w:p>
  </w:endnote>
  <w:endnote w:type="continuationSeparator" w:id="0">
    <w:p w14:paraId="5C6F5A3F" w14:textId="77777777" w:rsidR="00464B16" w:rsidRDefault="00464B16" w:rsidP="001F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CBB2" w14:textId="77777777" w:rsidR="008E5FC2" w:rsidRDefault="008E5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B7F0" w14:textId="77777777" w:rsidR="008E5FC2" w:rsidRDefault="008E5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E21A" w14:textId="77777777" w:rsidR="008E5FC2" w:rsidRDefault="008E5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C54A5" w14:textId="77777777" w:rsidR="00464B16" w:rsidRDefault="00464B16" w:rsidP="001F29E1">
      <w:r>
        <w:separator/>
      </w:r>
    </w:p>
  </w:footnote>
  <w:footnote w:type="continuationSeparator" w:id="0">
    <w:p w14:paraId="26EF2986" w14:textId="77777777" w:rsidR="00464B16" w:rsidRDefault="00464B16" w:rsidP="001F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9601825"/>
      <w:docPartObj>
        <w:docPartGallery w:val="Page Numbers (Top of Page)"/>
        <w:docPartUnique/>
      </w:docPartObj>
    </w:sdtPr>
    <w:sdtEndPr>
      <w:rPr>
        <w:rStyle w:val="PageNumber"/>
      </w:rPr>
    </w:sdtEndPr>
    <w:sdtContent>
      <w:p w14:paraId="56172D82" w14:textId="08C3A044" w:rsidR="001F29E1" w:rsidRDefault="001F29E1" w:rsidP="00DB45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88EDCA" w14:textId="77777777" w:rsidR="001F29E1" w:rsidRDefault="001F29E1" w:rsidP="001F29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0229192"/>
      <w:docPartObj>
        <w:docPartGallery w:val="Page Numbers (Top of Page)"/>
        <w:docPartUnique/>
      </w:docPartObj>
    </w:sdtPr>
    <w:sdtEndPr>
      <w:rPr>
        <w:rStyle w:val="PageNumber"/>
      </w:rPr>
    </w:sdtEndPr>
    <w:sdtContent>
      <w:p w14:paraId="63EFC913" w14:textId="5D133FA9" w:rsidR="001F29E1" w:rsidRDefault="001F29E1" w:rsidP="00DB45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11C7">
          <w:rPr>
            <w:rStyle w:val="PageNumber"/>
            <w:noProof/>
          </w:rPr>
          <w:t>1</w:t>
        </w:r>
        <w:r>
          <w:rPr>
            <w:rStyle w:val="PageNumber"/>
          </w:rPr>
          <w:fldChar w:fldCharType="end"/>
        </w:r>
      </w:p>
    </w:sdtContent>
  </w:sdt>
  <w:p w14:paraId="52CB7FB9" w14:textId="352CB6BD" w:rsidR="001F29E1" w:rsidRDefault="008E5FC2" w:rsidP="001F29E1">
    <w:pPr>
      <w:pStyle w:val="Header"/>
      <w:ind w:right="360"/>
      <w:jc w:val="right"/>
    </w:pPr>
    <w:r>
      <w:t xml:space="preserve">EPSE 317: </w:t>
    </w:r>
    <w:r w:rsidR="001F29E1">
      <w:t>Behaviour Disorders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5A23" w14:textId="77777777" w:rsidR="008E5FC2" w:rsidRDefault="008E5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67E"/>
    <w:multiLevelType w:val="hybridMultilevel"/>
    <w:tmpl w:val="1F263566"/>
    <w:lvl w:ilvl="0" w:tplc="F9BC3B94">
      <w:start w:val="1"/>
      <w:numFmt w:val="lowerRoman"/>
      <w:lvlText w:val="(%1)"/>
      <w:lvlJc w:val="left"/>
      <w:pPr>
        <w:ind w:left="2460" w:hanging="360"/>
      </w:pPr>
      <w:rPr>
        <w:rFonts w:ascii="Cambria" w:eastAsia="Cambria" w:hAnsi="Cambria" w:cs="Times New Roman"/>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 w15:restartNumberingAfterBreak="0">
    <w:nsid w:val="0C512B01"/>
    <w:multiLevelType w:val="hybridMultilevel"/>
    <w:tmpl w:val="E4F66EE8"/>
    <w:lvl w:ilvl="0" w:tplc="ADCCEB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B42C5"/>
    <w:multiLevelType w:val="hybridMultilevel"/>
    <w:tmpl w:val="3CAC0CDE"/>
    <w:lvl w:ilvl="0" w:tplc="05447A5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86180D"/>
    <w:multiLevelType w:val="hybridMultilevel"/>
    <w:tmpl w:val="D194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D0F54"/>
    <w:multiLevelType w:val="hybridMultilevel"/>
    <w:tmpl w:val="3C96AACA"/>
    <w:lvl w:ilvl="0" w:tplc="C8ECA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1919BB"/>
    <w:multiLevelType w:val="hybridMultilevel"/>
    <w:tmpl w:val="D4042814"/>
    <w:lvl w:ilvl="0" w:tplc="EC0C39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115C9"/>
    <w:multiLevelType w:val="hybridMultilevel"/>
    <w:tmpl w:val="D0A0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74955"/>
    <w:multiLevelType w:val="hybridMultilevel"/>
    <w:tmpl w:val="CED8D060"/>
    <w:lvl w:ilvl="0" w:tplc="A3D810EA">
      <w:start w:val="1"/>
      <w:numFmt w:val="decimal"/>
      <w:lvlText w:val="%1."/>
      <w:lvlJc w:val="left"/>
      <w:pPr>
        <w:ind w:left="720" w:hanging="360"/>
      </w:pPr>
      <w:rPr>
        <w:b w:val="0"/>
      </w:rPr>
    </w:lvl>
    <w:lvl w:ilvl="1" w:tplc="6C3E21AE">
      <w:start w:val="1"/>
      <w:numFmt w:val="lowerLetter"/>
      <w:lvlText w:val="%2."/>
      <w:lvlJc w:val="left"/>
      <w:pPr>
        <w:ind w:left="1352"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71436"/>
    <w:multiLevelType w:val="hybridMultilevel"/>
    <w:tmpl w:val="1E04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67818"/>
    <w:multiLevelType w:val="hybridMultilevel"/>
    <w:tmpl w:val="FE94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1408C"/>
    <w:multiLevelType w:val="hybridMultilevel"/>
    <w:tmpl w:val="0EE0ED44"/>
    <w:lvl w:ilvl="0" w:tplc="560684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5438AA"/>
    <w:multiLevelType w:val="hybridMultilevel"/>
    <w:tmpl w:val="323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E0FD0"/>
    <w:multiLevelType w:val="hybridMultilevel"/>
    <w:tmpl w:val="B9AE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3523E"/>
    <w:multiLevelType w:val="hybridMultilevel"/>
    <w:tmpl w:val="79B8177A"/>
    <w:lvl w:ilvl="0" w:tplc="22AA2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7040DE"/>
    <w:multiLevelType w:val="hybridMultilevel"/>
    <w:tmpl w:val="A7BC7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660E6"/>
    <w:multiLevelType w:val="hybridMultilevel"/>
    <w:tmpl w:val="FAAAE61C"/>
    <w:lvl w:ilvl="0" w:tplc="7ADA8294">
      <w:start w:val="1"/>
      <w:numFmt w:val="decimal"/>
      <w:lvlText w:val="%1."/>
      <w:lvlJc w:val="left"/>
      <w:pPr>
        <w:ind w:left="360" w:hanging="360"/>
      </w:pPr>
      <w:rPr>
        <w:rFonts w:hint="default"/>
        <w:lang w:val="en-C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14"/>
  </w:num>
  <w:num w:numId="4">
    <w:abstractNumId w:val="11"/>
  </w:num>
  <w:num w:numId="5">
    <w:abstractNumId w:val="9"/>
  </w:num>
  <w:num w:numId="6">
    <w:abstractNumId w:val="8"/>
  </w:num>
  <w:num w:numId="7">
    <w:abstractNumId w:val="3"/>
  </w:num>
  <w:num w:numId="8">
    <w:abstractNumId w:val="5"/>
  </w:num>
  <w:num w:numId="9">
    <w:abstractNumId w:val="10"/>
  </w:num>
  <w:num w:numId="10">
    <w:abstractNumId w:val="4"/>
  </w:num>
  <w:num w:numId="11">
    <w:abstractNumId w:val="13"/>
  </w:num>
  <w:num w:numId="12">
    <w:abstractNumId w:val="1"/>
  </w:num>
  <w:num w:numId="13">
    <w:abstractNumId w:val="0"/>
  </w:num>
  <w:num w:numId="14">
    <w:abstractNumId w:val="6"/>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F17"/>
    <w:rsid w:val="00000DD1"/>
    <w:rsid w:val="00002FBF"/>
    <w:rsid w:val="0000527D"/>
    <w:rsid w:val="00006A05"/>
    <w:rsid w:val="00007AB7"/>
    <w:rsid w:val="000331DD"/>
    <w:rsid w:val="00053E35"/>
    <w:rsid w:val="000569E0"/>
    <w:rsid w:val="0006502D"/>
    <w:rsid w:val="00072FF5"/>
    <w:rsid w:val="00075B9A"/>
    <w:rsid w:val="000816CB"/>
    <w:rsid w:val="00083CF3"/>
    <w:rsid w:val="00090BEE"/>
    <w:rsid w:val="000915F8"/>
    <w:rsid w:val="000A1CA4"/>
    <w:rsid w:val="000B4A1C"/>
    <w:rsid w:val="000D032E"/>
    <w:rsid w:val="000D0C56"/>
    <w:rsid w:val="000D0ED9"/>
    <w:rsid w:val="000D5786"/>
    <w:rsid w:val="000D7A93"/>
    <w:rsid w:val="000E5E95"/>
    <w:rsid w:val="000F7645"/>
    <w:rsid w:val="00102191"/>
    <w:rsid w:val="00102B60"/>
    <w:rsid w:val="00106589"/>
    <w:rsid w:val="00143326"/>
    <w:rsid w:val="001609D2"/>
    <w:rsid w:val="00184A7E"/>
    <w:rsid w:val="0019322D"/>
    <w:rsid w:val="001A325D"/>
    <w:rsid w:val="001A7563"/>
    <w:rsid w:val="001C1EFD"/>
    <w:rsid w:val="001C70D9"/>
    <w:rsid w:val="001E2A68"/>
    <w:rsid w:val="001F29E1"/>
    <w:rsid w:val="001F4436"/>
    <w:rsid w:val="002026E3"/>
    <w:rsid w:val="0022564C"/>
    <w:rsid w:val="002518E2"/>
    <w:rsid w:val="002967EF"/>
    <w:rsid w:val="002A5B94"/>
    <w:rsid w:val="002B644B"/>
    <w:rsid w:val="002C42B5"/>
    <w:rsid w:val="002D0A7D"/>
    <w:rsid w:val="002E09D4"/>
    <w:rsid w:val="002E7930"/>
    <w:rsid w:val="00341FA9"/>
    <w:rsid w:val="0034206A"/>
    <w:rsid w:val="00354CDF"/>
    <w:rsid w:val="00356CA7"/>
    <w:rsid w:val="00363717"/>
    <w:rsid w:val="00373AFC"/>
    <w:rsid w:val="00377899"/>
    <w:rsid w:val="003928CB"/>
    <w:rsid w:val="00394A1E"/>
    <w:rsid w:val="00397FE2"/>
    <w:rsid w:val="003A3E91"/>
    <w:rsid w:val="003D0CA5"/>
    <w:rsid w:val="003D0D61"/>
    <w:rsid w:val="00404977"/>
    <w:rsid w:val="00404C79"/>
    <w:rsid w:val="00417AA5"/>
    <w:rsid w:val="00431C84"/>
    <w:rsid w:val="00433CEB"/>
    <w:rsid w:val="00454685"/>
    <w:rsid w:val="004548D6"/>
    <w:rsid w:val="00455894"/>
    <w:rsid w:val="00461968"/>
    <w:rsid w:val="00464B16"/>
    <w:rsid w:val="0048113B"/>
    <w:rsid w:val="0048270A"/>
    <w:rsid w:val="00485BC5"/>
    <w:rsid w:val="004A5D6B"/>
    <w:rsid w:val="004B6631"/>
    <w:rsid w:val="004B6644"/>
    <w:rsid w:val="004C0E2A"/>
    <w:rsid w:val="004C2D74"/>
    <w:rsid w:val="004D2356"/>
    <w:rsid w:val="004E1EAB"/>
    <w:rsid w:val="004E42FD"/>
    <w:rsid w:val="005112AD"/>
    <w:rsid w:val="00524425"/>
    <w:rsid w:val="0054389D"/>
    <w:rsid w:val="0054517F"/>
    <w:rsid w:val="00550C06"/>
    <w:rsid w:val="00560E8D"/>
    <w:rsid w:val="005738CE"/>
    <w:rsid w:val="0058711D"/>
    <w:rsid w:val="005937A1"/>
    <w:rsid w:val="005971BE"/>
    <w:rsid w:val="005B592D"/>
    <w:rsid w:val="005B6386"/>
    <w:rsid w:val="005C592B"/>
    <w:rsid w:val="005D6271"/>
    <w:rsid w:val="005E3F96"/>
    <w:rsid w:val="00607091"/>
    <w:rsid w:val="00625F3A"/>
    <w:rsid w:val="006620AE"/>
    <w:rsid w:val="006B32D3"/>
    <w:rsid w:val="006C66BA"/>
    <w:rsid w:val="006E1DB1"/>
    <w:rsid w:val="006F30F1"/>
    <w:rsid w:val="007159D7"/>
    <w:rsid w:val="0073537E"/>
    <w:rsid w:val="00742B71"/>
    <w:rsid w:val="007547B1"/>
    <w:rsid w:val="00793A15"/>
    <w:rsid w:val="00794EC9"/>
    <w:rsid w:val="007A3709"/>
    <w:rsid w:val="007B750F"/>
    <w:rsid w:val="007E734B"/>
    <w:rsid w:val="007E772D"/>
    <w:rsid w:val="007F465D"/>
    <w:rsid w:val="00804F46"/>
    <w:rsid w:val="00810E59"/>
    <w:rsid w:val="00814989"/>
    <w:rsid w:val="008305AF"/>
    <w:rsid w:val="00871314"/>
    <w:rsid w:val="00875ACD"/>
    <w:rsid w:val="008862A9"/>
    <w:rsid w:val="008A0214"/>
    <w:rsid w:val="008A5AC6"/>
    <w:rsid w:val="008A6F1E"/>
    <w:rsid w:val="008D20A4"/>
    <w:rsid w:val="008E1B91"/>
    <w:rsid w:val="008E5FC2"/>
    <w:rsid w:val="008E769C"/>
    <w:rsid w:val="008F6391"/>
    <w:rsid w:val="0090540F"/>
    <w:rsid w:val="00914477"/>
    <w:rsid w:val="00925BAE"/>
    <w:rsid w:val="009423AF"/>
    <w:rsid w:val="00952807"/>
    <w:rsid w:val="00952D3C"/>
    <w:rsid w:val="009540DB"/>
    <w:rsid w:val="009577F2"/>
    <w:rsid w:val="00966BA6"/>
    <w:rsid w:val="00970D3F"/>
    <w:rsid w:val="00975471"/>
    <w:rsid w:val="00980138"/>
    <w:rsid w:val="00983AB2"/>
    <w:rsid w:val="00991015"/>
    <w:rsid w:val="00996825"/>
    <w:rsid w:val="009B3408"/>
    <w:rsid w:val="009B6C47"/>
    <w:rsid w:val="009D5491"/>
    <w:rsid w:val="009E6BD9"/>
    <w:rsid w:val="00A036FC"/>
    <w:rsid w:val="00A251D7"/>
    <w:rsid w:val="00A25E89"/>
    <w:rsid w:val="00A31265"/>
    <w:rsid w:val="00A319BA"/>
    <w:rsid w:val="00A354F3"/>
    <w:rsid w:val="00A40FA1"/>
    <w:rsid w:val="00A50A34"/>
    <w:rsid w:val="00A54A2A"/>
    <w:rsid w:val="00A55346"/>
    <w:rsid w:val="00A55AF2"/>
    <w:rsid w:val="00A759F9"/>
    <w:rsid w:val="00A76718"/>
    <w:rsid w:val="00A813B7"/>
    <w:rsid w:val="00A82534"/>
    <w:rsid w:val="00A85DB0"/>
    <w:rsid w:val="00A965F2"/>
    <w:rsid w:val="00AB412C"/>
    <w:rsid w:val="00AD0E8C"/>
    <w:rsid w:val="00AD185D"/>
    <w:rsid w:val="00AE3241"/>
    <w:rsid w:val="00AF3E1B"/>
    <w:rsid w:val="00B01B5C"/>
    <w:rsid w:val="00B3011C"/>
    <w:rsid w:val="00B33F2A"/>
    <w:rsid w:val="00B46C6B"/>
    <w:rsid w:val="00B67538"/>
    <w:rsid w:val="00B916CA"/>
    <w:rsid w:val="00BA3BE1"/>
    <w:rsid w:val="00BB5B1B"/>
    <w:rsid w:val="00BC7A00"/>
    <w:rsid w:val="00BD4EC8"/>
    <w:rsid w:val="00BE0003"/>
    <w:rsid w:val="00BE05BC"/>
    <w:rsid w:val="00BE6E59"/>
    <w:rsid w:val="00BE76DC"/>
    <w:rsid w:val="00C028EF"/>
    <w:rsid w:val="00C03BA7"/>
    <w:rsid w:val="00C15153"/>
    <w:rsid w:val="00C16D4E"/>
    <w:rsid w:val="00C3188E"/>
    <w:rsid w:val="00C339CA"/>
    <w:rsid w:val="00C366A0"/>
    <w:rsid w:val="00C37F17"/>
    <w:rsid w:val="00C50F18"/>
    <w:rsid w:val="00C64107"/>
    <w:rsid w:val="00C71E9D"/>
    <w:rsid w:val="00C75E29"/>
    <w:rsid w:val="00C868FD"/>
    <w:rsid w:val="00CA5B13"/>
    <w:rsid w:val="00CB2DFB"/>
    <w:rsid w:val="00CB5EED"/>
    <w:rsid w:val="00CC2BFB"/>
    <w:rsid w:val="00CD761E"/>
    <w:rsid w:val="00CE1FE5"/>
    <w:rsid w:val="00CE7E06"/>
    <w:rsid w:val="00CF11C7"/>
    <w:rsid w:val="00D21EC7"/>
    <w:rsid w:val="00D358C4"/>
    <w:rsid w:val="00D402B5"/>
    <w:rsid w:val="00D855BC"/>
    <w:rsid w:val="00D946B1"/>
    <w:rsid w:val="00DB566B"/>
    <w:rsid w:val="00DB5895"/>
    <w:rsid w:val="00DC0322"/>
    <w:rsid w:val="00DC2CED"/>
    <w:rsid w:val="00DD0397"/>
    <w:rsid w:val="00DE68F3"/>
    <w:rsid w:val="00DE752C"/>
    <w:rsid w:val="00DF0634"/>
    <w:rsid w:val="00E2726C"/>
    <w:rsid w:val="00E31F03"/>
    <w:rsid w:val="00E41403"/>
    <w:rsid w:val="00E802E5"/>
    <w:rsid w:val="00E94E52"/>
    <w:rsid w:val="00EB1FC5"/>
    <w:rsid w:val="00EB591D"/>
    <w:rsid w:val="00EB5AEC"/>
    <w:rsid w:val="00EC7BB9"/>
    <w:rsid w:val="00ED5D72"/>
    <w:rsid w:val="00EE78D2"/>
    <w:rsid w:val="00EF5428"/>
    <w:rsid w:val="00F10597"/>
    <w:rsid w:val="00F10AAB"/>
    <w:rsid w:val="00F13ACE"/>
    <w:rsid w:val="00F225C0"/>
    <w:rsid w:val="00F22FE6"/>
    <w:rsid w:val="00F24B5B"/>
    <w:rsid w:val="00F25065"/>
    <w:rsid w:val="00F317AD"/>
    <w:rsid w:val="00F43653"/>
    <w:rsid w:val="00F53296"/>
    <w:rsid w:val="00F75A5F"/>
    <w:rsid w:val="00F77691"/>
    <w:rsid w:val="00F814B8"/>
    <w:rsid w:val="00F92282"/>
    <w:rsid w:val="00FB07F3"/>
    <w:rsid w:val="00FD4F34"/>
    <w:rsid w:val="00FD5411"/>
    <w:rsid w:val="00FD5F8F"/>
    <w:rsid w:val="00FE2F81"/>
    <w:rsid w:val="00FF1ABF"/>
    <w:rsid w:val="00FF1C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8E465"/>
  <w15:docId w15:val="{90B3D6A9-9542-DE47-9098-4CC03BBB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17"/>
    <w:rPr>
      <w:rFonts w:ascii="Times New Roman" w:eastAsiaTheme="minorEastAsia"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F17"/>
    <w:rPr>
      <w:rFonts w:ascii="Times New Roman" w:eastAsiaTheme="minorEastAsia"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F17"/>
    <w:pPr>
      <w:spacing w:after="200"/>
      <w:ind w:left="720"/>
      <w:contextualSpacing/>
    </w:pPr>
    <w:rPr>
      <w:rFonts w:ascii="Cambria" w:eastAsia="Cambria" w:hAnsi="Cambria"/>
      <w:color w:val="auto"/>
      <w:lang w:val="en-US"/>
    </w:rPr>
  </w:style>
  <w:style w:type="character" w:styleId="Hyperlink">
    <w:name w:val="Hyperlink"/>
    <w:basedOn w:val="DefaultParagraphFont"/>
    <w:uiPriority w:val="99"/>
    <w:unhideWhenUsed/>
    <w:rsid w:val="00377899"/>
    <w:rPr>
      <w:color w:val="0563C1" w:themeColor="hyperlink"/>
      <w:u w:val="single"/>
    </w:rPr>
  </w:style>
  <w:style w:type="character" w:customStyle="1" w:styleId="UnresolvedMention1">
    <w:name w:val="Unresolved Mention1"/>
    <w:basedOn w:val="DefaultParagraphFont"/>
    <w:uiPriority w:val="99"/>
    <w:rsid w:val="00377899"/>
    <w:rPr>
      <w:color w:val="605E5C"/>
      <w:shd w:val="clear" w:color="auto" w:fill="E1DFDD"/>
    </w:rPr>
  </w:style>
  <w:style w:type="character" w:styleId="FollowedHyperlink">
    <w:name w:val="FollowedHyperlink"/>
    <w:basedOn w:val="DefaultParagraphFont"/>
    <w:uiPriority w:val="99"/>
    <w:semiHidden/>
    <w:unhideWhenUsed/>
    <w:rsid w:val="00006A05"/>
    <w:rPr>
      <w:color w:val="954F72" w:themeColor="followedHyperlink"/>
      <w:u w:val="single"/>
    </w:rPr>
  </w:style>
  <w:style w:type="paragraph" w:styleId="BalloonText">
    <w:name w:val="Balloon Text"/>
    <w:basedOn w:val="Normal"/>
    <w:link w:val="BalloonTextChar"/>
    <w:uiPriority w:val="99"/>
    <w:semiHidden/>
    <w:unhideWhenUsed/>
    <w:rsid w:val="00A85D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DB0"/>
    <w:rPr>
      <w:rFonts w:ascii="Lucida Grande" w:eastAsiaTheme="minorEastAsia" w:hAnsi="Lucida Grande" w:cs="Lucida Grande"/>
      <w:color w:val="000000"/>
      <w:sz w:val="18"/>
      <w:szCs w:val="18"/>
    </w:rPr>
  </w:style>
  <w:style w:type="character" w:styleId="CommentReference">
    <w:name w:val="annotation reference"/>
    <w:basedOn w:val="DefaultParagraphFont"/>
    <w:uiPriority w:val="99"/>
    <w:semiHidden/>
    <w:unhideWhenUsed/>
    <w:rsid w:val="00A85DB0"/>
    <w:rPr>
      <w:sz w:val="18"/>
      <w:szCs w:val="18"/>
    </w:rPr>
  </w:style>
  <w:style w:type="paragraph" w:styleId="CommentText">
    <w:name w:val="annotation text"/>
    <w:basedOn w:val="Normal"/>
    <w:link w:val="CommentTextChar"/>
    <w:uiPriority w:val="99"/>
    <w:semiHidden/>
    <w:unhideWhenUsed/>
    <w:rsid w:val="00A85DB0"/>
  </w:style>
  <w:style w:type="character" w:customStyle="1" w:styleId="CommentTextChar">
    <w:name w:val="Comment Text Char"/>
    <w:basedOn w:val="DefaultParagraphFont"/>
    <w:link w:val="CommentText"/>
    <w:uiPriority w:val="99"/>
    <w:semiHidden/>
    <w:rsid w:val="00A85DB0"/>
    <w:rPr>
      <w:rFonts w:ascii="Times New Roman" w:eastAsiaTheme="minorEastAsia"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A85DB0"/>
    <w:rPr>
      <w:b/>
      <w:bCs/>
      <w:sz w:val="20"/>
      <w:szCs w:val="20"/>
    </w:rPr>
  </w:style>
  <w:style w:type="character" w:customStyle="1" w:styleId="CommentSubjectChar">
    <w:name w:val="Comment Subject Char"/>
    <w:basedOn w:val="CommentTextChar"/>
    <w:link w:val="CommentSubject"/>
    <w:uiPriority w:val="99"/>
    <w:semiHidden/>
    <w:rsid w:val="00A85DB0"/>
    <w:rPr>
      <w:rFonts w:ascii="Times New Roman" w:eastAsiaTheme="minorEastAsia" w:hAnsi="Times New Roman" w:cs="Times New Roman"/>
      <w:b/>
      <w:bCs/>
      <w:color w:val="000000"/>
      <w:sz w:val="20"/>
      <w:szCs w:val="20"/>
    </w:rPr>
  </w:style>
  <w:style w:type="character" w:customStyle="1" w:styleId="UnresolvedMention2">
    <w:name w:val="Unresolved Mention2"/>
    <w:basedOn w:val="DefaultParagraphFont"/>
    <w:uiPriority w:val="99"/>
    <w:semiHidden/>
    <w:unhideWhenUsed/>
    <w:rsid w:val="00A55346"/>
    <w:rPr>
      <w:color w:val="605E5C"/>
      <w:shd w:val="clear" w:color="auto" w:fill="E1DFDD"/>
    </w:rPr>
  </w:style>
  <w:style w:type="character" w:styleId="PlaceholderText">
    <w:name w:val="Placeholder Text"/>
    <w:basedOn w:val="DefaultParagraphFont"/>
    <w:uiPriority w:val="99"/>
    <w:semiHidden/>
    <w:rsid w:val="00FD5411"/>
    <w:rPr>
      <w:color w:val="808080"/>
    </w:rPr>
  </w:style>
  <w:style w:type="paragraph" w:styleId="Revision">
    <w:name w:val="Revision"/>
    <w:hidden/>
    <w:uiPriority w:val="99"/>
    <w:semiHidden/>
    <w:rsid w:val="00EE78D2"/>
    <w:rPr>
      <w:rFonts w:ascii="Times New Roman" w:eastAsiaTheme="minorEastAsia" w:hAnsi="Times New Roman" w:cs="Times New Roman"/>
      <w:color w:val="000000"/>
    </w:rPr>
  </w:style>
  <w:style w:type="paragraph" w:styleId="Header">
    <w:name w:val="header"/>
    <w:basedOn w:val="Normal"/>
    <w:link w:val="HeaderChar"/>
    <w:uiPriority w:val="99"/>
    <w:unhideWhenUsed/>
    <w:rsid w:val="001F29E1"/>
    <w:pPr>
      <w:tabs>
        <w:tab w:val="center" w:pos="4680"/>
        <w:tab w:val="right" w:pos="9360"/>
      </w:tabs>
    </w:pPr>
  </w:style>
  <w:style w:type="character" w:customStyle="1" w:styleId="HeaderChar">
    <w:name w:val="Header Char"/>
    <w:basedOn w:val="DefaultParagraphFont"/>
    <w:link w:val="Header"/>
    <w:uiPriority w:val="99"/>
    <w:rsid w:val="001F29E1"/>
    <w:rPr>
      <w:rFonts w:ascii="Times New Roman" w:eastAsiaTheme="minorEastAsia" w:hAnsi="Times New Roman" w:cs="Times New Roman"/>
      <w:color w:val="000000"/>
    </w:rPr>
  </w:style>
  <w:style w:type="character" w:styleId="PageNumber">
    <w:name w:val="page number"/>
    <w:basedOn w:val="DefaultParagraphFont"/>
    <w:uiPriority w:val="99"/>
    <w:semiHidden/>
    <w:unhideWhenUsed/>
    <w:rsid w:val="001F29E1"/>
  </w:style>
  <w:style w:type="paragraph" w:styleId="Footer">
    <w:name w:val="footer"/>
    <w:basedOn w:val="Normal"/>
    <w:link w:val="FooterChar"/>
    <w:uiPriority w:val="99"/>
    <w:unhideWhenUsed/>
    <w:rsid w:val="001F29E1"/>
    <w:pPr>
      <w:tabs>
        <w:tab w:val="center" w:pos="4680"/>
        <w:tab w:val="right" w:pos="9360"/>
      </w:tabs>
    </w:pPr>
  </w:style>
  <w:style w:type="character" w:customStyle="1" w:styleId="FooterChar">
    <w:name w:val="Footer Char"/>
    <w:basedOn w:val="DefaultParagraphFont"/>
    <w:link w:val="Footer"/>
    <w:uiPriority w:val="99"/>
    <w:rsid w:val="001F29E1"/>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4723">
      <w:bodyDiv w:val="1"/>
      <w:marLeft w:val="0"/>
      <w:marRight w:val="0"/>
      <w:marTop w:val="0"/>
      <w:marBottom w:val="0"/>
      <w:divBdr>
        <w:top w:val="none" w:sz="0" w:space="0" w:color="auto"/>
        <w:left w:val="none" w:sz="0" w:space="0" w:color="auto"/>
        <w:bottom w:val="none" w:sz="0" w:space="0" w:color="auto"/>
        <w:right w:val="none" w:sz="0" w:space="0" w:color="auto"/>
      </w:divBdr>
    </w:div>
    <w:div w:id="1019816850">
      <w:bodyDiv w:val="1"/>
      <w:marLeft w:val="0"/>
      <w:marRight w:val="0"/>
      <w:marTop w:val="0"/>
      <w:marBottom w:val="0"/>
      <w:divBdr>
        <w:top w:val="none" w:sz="0" w:space="0" w:color="auto"/>
        <w:left w:val="none" w:sz="0" w:space="0" w:color="auto"/>
        <w:bottom w:val="none" w:sz="0" w:space="0" w:color="auto"/>
        <w:right w:val="none" w:sz="0" w:space="0" w:color="auto"/>
      </w:divBdr>
    </w:div>
    <w:div w:id="1107625949">
      <w:bodyDiv w:val="1"/>
      <w:marLeft w:val="0"/>
      <w:marRight w:val="0"/>
      <w:marTop w:val="0"/>
      <w:marBottom w:val="0"/>
      <w:divBdr>
        <w:top w:val="none" w:sz="0" w:space="0" w:color="auto"/>
        <w:left w:val="none" w:sz="0" w:space="0" w:color="auto"/>
        <w:bottom w:val="none" w:sz="0" w:space="0" w:color="auto"/>
        <w:right w:val="none" w:sz="0" w:space="0" w:color="auto"/>
      </w:divBdr>
    </w:div>
    <w:div w:id="1176726735">
      <w:bodyDiv w:val="1"/>
      <w:marLeft w:val="0"/>
      <w:marRight w:val="0"/>
      <w:marTop w:val="0"/>
      <w:marBottom w:val="0"/>
      <w:divBdr>
        <w:top w:val="none" w:sz="0" w:space="0" w:color="auto"/>
        <w:left w:val="none" w:sz="0" w:space="0" w:color="auto"/>
        <w:bottom w:val="none" w:sz="0" w:space="0" w:color="auto"/>
        <w:right w:val="none" w:sz="0" w:space="0" w:color="auto"/>
      </w:divBdr>
    </w:div>
    <w:div w:id="1482044402">
      <w:bodyDiv w:val="1"/>
      <w:marLeft w:val="0"/>
      <w:marRight w:val="0"/>
      <w:marTop w:val="0"/>
      <w:marBottom w:val="0"/>
      <w:divBdr>
        <w:top w:val="none" w:sz="0" w:space="0" w:color="auto"/>
        <w:left w:val="none" w:sz="0" w:space="0" w:color="auto"/>
        <w:bottom w:val="none" w:sz="0" w:space="0" w:color="auto"/>
        <w:right w:val="none" w:sz="0" w:space="0" w:color="auto"/>
      </w:divBdr>
    </w:div>
    <w:div w:id="1491365827">
      <w:bodyDiv w:val="1"/>
      <w:marLeft w:val="0"/>
      <w:marRight w:val="0"/>
      <w:marTop w:val="0"/>
      <w:marBottom w:val="0"/>
      <w:divBdr>
        <w:top w:val="none" w:sz="0" w:space="0" w:color="auto"/>
        <w:left w:val="none" w:sz="0" w:space="0" w:color="auto"/>
        <w:bottom w:val="none" w:sz="0" w:space="0" w:color="auto"/>
        <w:right w:val="none" w:sz="0" w:space="0" w:color="auto"/>
      </w:divBdr>
    </w:div>
    <w:div w:id="1614359175">
      <w:bodyDiv w:val="1"/>
      <w:marLeft w:val="0"/>
      <w:marRight w:val="0"/>
      <w:marTop w:val="0"/>
      <w:marBottom w:val="0"/>
      <w:divBdr>
        <w:top w:val="none" w:sz="0" w:space="0" w:color="auto"/>
        <w:left w:val="none" w:sz="0" w:space="0" w:color="auto"/>
        <w:bottom w:val="none" w:sz="0" w:space="0" w:color="auto"/>
        <w:right w:val="none" w:sz="0" w:space="0" w:color="auto"/>
      </w:divBdr>
    </w:div>
    <w:div w:id="1825781675">
      <w:bodyDiv w:val="1"/>
      <w:marLeft w:val="0"/>
      <w:marRight w:val="0"/>
      <w:marTop w:val="0"/>
      <w:marBottom w:val="0"/>
      <w:divBdr>
        <w:top w:val="none" w:sz="0" w:space="0" w:color="auto"/>
        <w:left w:val="none" w:sz="0" w:space="0" w:color="auto"/>
        <w:bottom w:val="none" w:sz="0" w:space="0" w:color="auto"/>
        <w:right w:val="none" w:sz="0" w:space="0" w:color="auto"/>
      </w:divBdr>
    </w:div>
    <w:div w:id="214495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3t.org/" TargetMode="External"/><Relationship Id="rId13" Type="http://schemas.openxmlformats.org/officeDocument/2006/relationships/hyperlink" Target="https://www.youtube.com/watch?v=URR7A33ArT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pbis.org" TargetMode="External"/><Relationship Id="rId12" Type="http://schemas.openxmlformats.org/officeDocument/2006/relationships/hyperlink" Target="https://ies.ed.gov/ncee/wwc/FWW/Results?filters=,Behavio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s.ed.gov/ncee/wwc/practiceguides" TargetMode="External"/><Relationship Id="rId5" Type="http://schemas.openxmlformats.org/officeDocument/2006/relationships/footnotes" Target="footnotes.xml"/><Relationship Id="rId15" Type="http://schemas.openxmlformats.org/officeDocument/2006/relationships/hyperlink" Target="https://vimeo.com/14613918" TargetMode="External"/><Relationship Id="rId23" Type="http://schemas.openxmlformats.org/officeDocument/2006/relationships/theme" Target="theme/theme1.xml"/><Relationship Id="rId10" Type="http://schemas.openxmlformats.org/officeDocument/2006/relationships/hyperlink" Target="https://www.cec.sped.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asel.org" TargetMode="External"/><Relationship Id="rId14" Type="http://schemas.openxmlformats.org/officeDocument/2006/relationships/hyperlink" Target="https://www.youtube.com/watch?v=NPdao1JrW8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Zebehazy</dc:creator>
  <cp:keywords/>
  <dc:description/>
  <cp:lastModifiedBy>Microsoft Office User</cp:lastModifiedBy>
  <cp:revision>4</cp:revision>
  <cp:lastPrinted>2019-06-16T02:22:00Z</cp:lastPrinted>
  <dcterms:created xsi:type="dcterms:W3CDTF">2019-06-20T06:54:00Z</dcterms:created>
  <dcterms:modified xsi:type="dcterms:W3CDTF">2019-06-24T01:03:00Z</dcterms:modified>
</cp:coreProperties>
</file>